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EF4" w:rsidRPr="009B34C1" w:rsidRDefault="00760EF4" w:rsidP="00760EF4">
      <w:pPr>
        <w:jc w:val="center"/>
        <w:rPr>
          <w:rFonts w:ascii="Tahoma" w:hAnsi="Tahoma" w:cs="Tahoma"/>
          <w:b/>
          <w:color w:val="70AD47" w:themeColor="accent6"/>
          <w:sz w:val="64"/>
          <w:szCs w:val="64"/>
          <w:lang w:val="en-US" w:eastAsia="zh-CN"/>
        </w:rPr>
      </w:pPr>
      <w:bookmarkStart w:id="0" w:name="_GoBack"/>
      <w:bookmarkEnd w:id="0"/>
    </w:p>
    <w:p w:rsidR="00B00C52" w:rsidRDefault="00B00C52" w:rsidP="00760EF4">
      <w:pPr>
        <w:jc w:val="center"/>
        <w:rPr>
          <w:rFonts w:ascii="Tahoma" w:hAnsi="Tahoma" w:cs="Tahoma"/>
          <w:b/>
          <w:color w:val="70AD47" w:themeColor="accent6"/>
          <w:sz w:val="64"/>
          <w:szCs w:val="64"/>
        </w:rPr>
      </w:pPr>
    </w:p>
    <w:p w:rsidR="00760EF4" w:rsidRDefault="00B00C52" w:rsidP="00760EF4">
      <w:pPr>
        <w:jc w:val="center"/>
        <w:rPr>
          <w:rFonts w:ascii="Tahoma" w:hAnsi="Tahoma" w:cs="Tahoma"/>
          <w:b/>
          <w:color w:val="70AD47" w:themeColor="accent6"/>
          <w:sz w:val="64"/>
          <w:szCs w:val="64"/>
        </w:rPr>
      </w:pPr>
      <w:r>
        <w:rPr>
          <w:rFonts w:ascii="Gill Sans MT" w:hAnsi="Gill Sans MT"/>
          <w:b/>
          <w:bCs/>
          <w:noProof/>
          <w:sz w:val="28"/>
          <w:szCs w:val="28"/>
          <w:lang w:eastAsia="zh-CN"/>
        </w:rPr>
        <w:drawing>
          <wp:inline distT="0" distB="0" distL="0" distR="0" wp14:anchorId="6417ED1C" wp14:editId="04F03F3D">
            <wp:extent cx="2263610" cy="1200150"/>
            <wp:effectExtent l="0" t="0" r="381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re CLF Oxford official logo.jpg"/>
                    <pic:cNvPicPr/>
                  </pic:nvPicPr>
                  <pic:blipFill>
                    <a:blip r:embed="rId8"/>
                    <a:stretch>
                      <a:fillRect/>
                    </a:stretch>
                  </pic:blipFill>
                  <pic:spPr>
                    <a:xfrm>
                      <a:off x="0" y="0"/>
                      <a:ext cx="2308116" cy="1223747"/>
                    </a:xfrm>
                    <a:prstGeom prst="rect">
                      <a:avLst/>
                    </a:prstGeom>
                  </pic:spPr>
                </pic:pic>
              </a:graphicData>
            </a:graphic>
          </wp:inline>
        </w:drawing>
      </w:r>
    </w:p>
    <w:p w:rsidR="00B67235" w:rsidRDefault="00B67235" w:rsidP="00760EF4">
      <w:pPr>
        <w:jc w:val="center"/>
        <w:rPr>
          <w:rFonts w:ascii="Tahoma" w:hAnsi="Tahoma" w:cs="Tahoma"/>
          <w:b/>
          <w:color w:val="70AD47" w:themeColor="accent6"/>
          <w:sz w:val="24"/>
          <w:szCs w:val="64"/>
        </w:rPr>
      </w:pPr>
    </w:p>
    <w:p w:rsidR="00C12268" w:rsidRPr="00B67235" w:rsidRDefault="00C12268" w:rsidP="00760EF4">
      <w:pPr>
        <w:jc w:val="center"/>
        <w:rPr>
          <w:rFonts w:ascii="Tahoma" w:hAnsi="Tahoma" w:cs="Tahoma"/>
          <w:b/>
          <w:color w:val="70AD47" w:themeColor="accent6"/>
          <w:sz w:val="24"/>
          <w:szCs w:val="64"/>
        </w:rPr>
      </w:pPr>
    </w:p>
    <w:p w:rsidR="00760EF4" w:rsidRPr="00AB7AE1" w:rsidRDefault="00760EF4" w:rsidP="00760EF4">
      <w:pPr>
        <w:jc w:val="center"/>
        <w:rPr>
          <w:rFonts w:ascii="Tahoma" w:hAnsi="Tahoma" w:cs="Tahoma"/>
          <w:sz w:val="64"/>
          <w:szCs w:val="64"/>
        </w:rPr>
      </w:pPr>
      <w:r w:rsidRPr="00AB7AE1">
        <w:rPr>
          <w:rFonts w:ascii="Tahoma" w:hAnsi="Tahoma" w:cs="Tahoma"/>
          <w:sz w:val="64"/>
          <w:szCs w:val="64"/>
        </w:rPr>
        <w:t>TEACHING &amp; LEARNING EVALUATION HANDBOOK</w:t>
      </w:r>
    </w:p>
    <w:p w:rsidR="00760EF4" w:rsidRPr="00AB7AE1" w:rsidRDefault="00760EF4" w:rsidP="00760EF4">
      <w:pPr>
        <w:jc w:val="center"/>
        <w:rPr>
          <w:rFonts w:ascii="Tahoma" w:hAnsi="Tahoma" w:cs="Tahoma"/>
          <w:sz w:val="52"/>
          <w:szCs w:val="52"/>
        </w:rPr>
      </w:pPr>
      <w:r w:rsidRPr="00AB7AE1">
        <w:rPr>
          <w:rFonts w:ascii="Tahoma" w:hAnsi="Tahoma" w:cs="Tahoma"/>
          <w:sz w:val="52"/>
          <w:szCs w:val="52"/>
        </w:rPr>
        <w:t>201</w:t>
      </w:r>
      <w:r w:rsidR="00A224A4">
        <w:rPr>
          <w:rFonts w:ascii="Tahoma" w:hAnsi="Tahoma" w:cs="Tahoma"/>
          <w:sz w:val="52"/>
          <w:szCs w:val="52"/>
        </w:rPr>
        <w:t>9</w:t>
      </w:r>
      <w:r w:rsidRPr="00AB7AE1">
        <w:rPr>
          <w:rFonts w:ascii="Tahoma" w:hAnsi="Tahoma" w:cs="Tahoma"/>
          <w:sz w:val="52"/>
          <w:szCs w:val="52"/>
        </w:rPr>
        <w:t xml:space="preserve"> - 20</w:t>
      </w:r>
      <w:r w:rsidR="00A224A4">
        <w:rPr>
          <w:rFonts w:ascii="Tahoma" w:hAnsi="Tahoma" w:cs="Tahoma"/>
          <w:sz w:val="52"/>
          <w:szCs w:val="52"/>
        </w:rPr>
        <w:t>20</w:t>
      </w:r>
    </w:p>
    <w:p w:rsidR="00760EF4" w:rsidRPr="001B5CC3" w:rsidRDefault="00760EF4" w:rsidP="00760EF4">
      <w:pPr>
        <w:ind w:firstLine="720"/>
        <w:jc w:val="center"/>
        <w:rPr>
          <w:rFonts w:ascii="Tahoma" w:hAnsi="Tahoma" w:cs="Tahoma"/>
          <w:b/>
          <w:color w:val="2E74B5" w:themeColor="accent1" w:themeShade="BF"/>
          <w:sz w:val="64"/>
          <w:szCs w:val="6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760EF4" w:rsidRDefault="00760EF4">
      <w:pPr>
        <w:rPr>
          <w:rFonts w:ascii="Tahoma" w:hAnsi="Tahoma" w:cs="Tahoma"/>
          <w:color w:val="70AD47" w:themeColor="accent6"/>
          <w:sz w:val="44"/>
          <w:szCs w:val="44"/>
        </w:rPr>
      </w:pPr>
    </w:p>
    <w:p w:rsidR="003426C9" w:rsidRPr="00F470FF" w:rsidRDefault="003426C9" w:rsidP="003426C9">
      <w:pPr>
        <w:tabs>
          <w:tab w:val="left" w:pos="8640"/>
        </w:tabs>
        <w:jc w:val="center"/>
        <w:rPr>
          <w:rFonts w:ascii="Tahoma" w:hAnsi="Tahoma" w:cs="Tahoma"/>
          <w:b/>
          <w:color w:val="FF0000"/>
          <w:sz w:val="44"/>
          <w:szCs w:val="44"/>
        </w:rPr>
      </w:pPr>
      <w:r w:rsidRPr="00F470FF">
        <w:rPr>
          <w:rFonts w:ascii="Tahoma" w:hAnsi="Tahoma" w:cs="Tahoma"/>
          <w:b/>
          <w:color w:val="FF0000"/>
          <w:sz w:val="44"/>
          <w:szCs w:val="44"/>
        </w:rPr>
        <w:t>Contents</w:t>
      </w:r>
    </w:p>
    <w:p w:rsidR="00760EF4" w:rsidRPr="005E1ED8" w:rsidRDefault="00760EF4" w:rsidP="003426C9">
      <w:pPr>
        <w:tabs>
          <w:tab w:val="left" w:pos="8640"/>
        </w:tabs>
        <w:rPr>
          <w:rFonts w:ascii="Tahoma" w:hAnsi="Tahoma" w:cs="Tahoma"/>
          <w:color w:val="FF0000"/>
          <w:sz w:val="44"/>
          <w:szCs w:val="44"/>
        </w:rPr>
      </w:pPr>
    </w:p>
    <w:p w:rsidR="00676503" w:rsidRPr="00152193" w:rsidRDefault="00676503" w:rsidP="00152193">
      <w:pPr>
        <w:tabs>
          <w:tab w:val="left" w:pos="8640"/>
        </w:tabs>
        <w:ind w:firstLineChars="50" w:firstLine="141"/>
        <w:jc w:val="center"/>
        <w:rPr>
          <w:rFonts w:ascii="Tahoma" w:hAnsi="Tahoma" w:cs="Tahoma"/>
          <w:b/>
          <w:color w:val="FF0000"/>
          <w:sz w:val="28"/>
          <w:szCs w:val="28"/>
        </w:rPr>
      </w:pPr>
      <w:r w:rsidRPr="00152193">
        <w:rPr>
          <w:rFonts w:ascii="Tahoma" w:hAnsi="Tahoma" w:cs="Tahoma"/>
          <w:b/>
          <w:color w:val="FF0000"/>
          <w:sz w:val="28"/>
          <w:szCs w:val="28"/>
        </w:rPr>
        <w:t>Introduction</w:t>
      </w:r>
    </w:p>
    <w:p w:rsidR="00676503" w:rsidRPr="00D8311C" w:rsidRDefault="00676503" w:rsidP="001C2515">
      <w:pPr>
        <w:pStyle w:val="ListParagraph"/>
        <w:numPr>
          <w:ilvl w:val="0"/>
          <w:numId w:val="16"/>
        </w:numPr>
        <w:tabs>
          <w:tab w:val="left" w:pos="8640"/>
        </w:tabs>
        <w:ind w:left="2552"/>
        <w:jc w:val="both"/>
        <w:rPr>
          <w:rFonts w:ascii="Tahoma" w:hAnsi="Tahoma" w:cs="Tahoma"/>
          <w:sz w:val="28"/>
          <w:szCs w:val="28"/>
        </w:rPr>
      </w:pPr>
      <w:r>
        <w:rPr>
          <w:rFonts w:ascii="Tahoma" w:hAnsi="Tahoma" w:cs="Tahoma"/>
          <w:sz w:val="28"/>
          <w:szCs w:val="28"/>
        </w:rPr>
        <w:t>The Swire Chinese Language Foundation</w:t>
      </w:r>
      <w:r w:rsidR="001C2515">
        <w:rPr>
          <w:rFonts w:ascii="Tahoma" w:hAnsi="Tahoma" w:cs="Tahoma"/>
          <w:sz w:val="28"/>
          <w:szCs w:val="28"/>
        </w:rPr>
        <w:t xml:space="preserve"> (pg. 4)</w:t>
      </w:r>
    </w:p>
    <w:p w:rsidR="00676503" w:rsidRPr="00D8311C" w:rsidRDefault="00676503" w:rsidP="001C2515">
      <w:pPr>
        <w:pStyle w:val="ListParagraph"/>
        <w:numPr>
          <w:ilvl w:val="0"/>
          <w:numId w:val="16"/>
        </w:numPr>
        <w:tabs>
          <w:tab w:val="left" w:pos="8640"/>
        </w:tabs>
        <w:ind w:left="2552"/>
        <w:jc w:val="both"/>
        <w:rPr>
          <w:rFonts w:ascii="Tahoma" w:hAnsi="Tahoma" w:cs="Tahoma"/>
          <w:sz w:val="28"/>
          <w:szCs w:val="28"/>
        </w:rPr>
      </w:pPr>
      <w:r>
        <w:rPr>
          <w:rFonts w:ascii="Tahoma" w:hAnsi="Tahoma" w:cs="Tahoma"/>
          <w:sz w:val="28"/>
          <w:szCs w:val="28"/>
        </w:rPr>
        <w:t xml:space="preserve">The </w:t>
      </w:r>
      <w:r w:rsidR="00C12268">
        <w:rPr>
          <w:rFonts w:ascii="Tahoma" w:hAnsi="Tahoma" w:cs="Tahoma"/>
          <w:sz w:val="28"/>
          <w:szCs w:val="28"/>
        </w:rPr>
        <w:t>Oxford Centre Team</w:t>
      </w:r>
      <w:r w:rsidR="001C2515">
        <w:rPr>
          <w:rFonts w:ascii="Tahoma" w:hAnsi="Tahoma" w:cs="Tahoma"/>
          <w:sz w:val="28"/>
          <w:szCs w:val="28"/>
        </w:rPr>
        <w:t xml:space="preserve"> (pg. 5)</w:t>
      </w:r>
    </w:p>
    <w:p w:rsidR="00676503" w:rsidRPr="00D8311C" w:rsidRDefault="00676503" w:rsidP="001C2515">
      <w:pPr>
        <w:pStyle w:val="ListParagraph"/>
        <w:numPr>
          <w:ilvl w:val="0"/>
          <w:numId w:val="16"/>
        </w:numPr>
        <w:tabs>
          <w:tab w:val="left" w:pos="8640"/>
        </w:tabs>
        <w:ind w:left="2552"/>
        <w:jc w:val="both"/>
        <w:rPr>
          <w:rFonts w:ascii="Tahoma" w:hAnsi="Tahoma" w:cs="Tahoma"/>
          <w:sz w:val="28"/>
          <w:szCs w:val="28"/>
        </w:rPr>
      </w:pPr>
      <w:r>
        <w:rPr>
          <w:rFonts w:ascii="Tahoma" w:hAnsi="Tahoma" w:cs="Tahoma"/>
          <w:sz w:val="28"/>
          <w:szCs w:val="28"/>
        </w:rPr>
        <w:t>Participating Schools</w:t>
      </w:r>
      <w:r w:rsidR="001C2515">
        <w:rPr>
          <w:rFonts w:ascii="Tahoma" w:hAnsi="Tahoma" w:cs="Tahoma"/>
          <w:sz w:val="28"/>
          <w:szCs w:val="28"/>
        </w:rPr>
        <w:t xml:space="preserve"> (pg. 6)</w:t>
      </w:r>
    </w:p>
    <w:p w:rsidR="00676503" w:rsidRPr="00676503" w:rsidRDefault="00676503" w:rsidP="00676503">
      <w:pPr>
        <w:tabs>
          <w:tab w:val="left" w:pos="8640"/>
        </w:tabs>
        <w:rPr>
          <w:rFonts w:ascii="Tahoma" w:hAnsi="Tahoma" w:cs="Tahoma"/>
          <w:b/>
          <w:color w:val="FF0000"/>
          <w:sz w:val="28"/>
          <w:szCs w:val="28"/>
        </w:rPr>
      </w:pPr>
    </w:p>
    <w:p w:rsidR="003426C9" w:rsidRPr="00152193" w:rsidRDefault="00152193" w:rsidP="001C2515">
      <w:pPr>
        <w:tabs>
          <w:tab w:val="left" w:pos="8640"/>
        </w:tabs>
        <w:ind w:left="1843"/>
        <w:rPr>
          <w:rFonts w:ascii="Tahoma" w:hAnsi="Tahoma" w:cs="Tahoma"/>
          <w:b/>
          <w:color w:val="FF0000"/>
          <w:sz w:val="28"/>
          <w:szCs w:val="28"/>
        </w:rPr>
      </w:pPr>
      <w:r>
        <w:rPr>
          <w:rFonts w:ascii="Tahoma" w:hAnsi="Tahoma" w:cs="Tahoma"/>
          <w:b/>
          <w:color w:val="FF0000"/>
          <w:sz w:val="28"/>
          <w:szCs w:val="28"/>
        </w:rPr>
        <w:t>1.</w:t>
      </w:r>
      <w:r w:rsidR="00676503" w:rsidRPr="00152193">
        <w:rPr>
          <w:rFonts w:ascii="Tahoma" w:hAnsi="Tahoma" w:cs="Tahoma"/>
          <w:b/>
          <w:color w:val="FF0000"/>
          <w:sz w:val="28"/>
          <w:szCs w:val="28"/>
        </w:rPr>
        <w:t xml:space="preserve"> </w:t>
      </w:r>
      <w:r w:rsidR="003426C9" w:rsidRPr="00152193">
        <w:rPr>
          <w:rFonts w:ascii="Tahoma" w:hAnsi="Tahoma" w:cs="Tahoma"/>
          <w:b/>
          <w:color w:val="FF0000"/>
          <w:sz w:val="28"/>
          <w:szCs w:val="28"/>
        </w:rPr>
        <w:t xml:space="preserve">The </w:t>
      </w:r>
      <w:r w:rsidR="00B67235" w:rsidRPr="00152193">
        <w:rPr>
          <w:rFonts w:ascii="Tahoma" w:hAnsi="Tahoma" w:cs="Tahoma"/>
          <w:b/>
          <w:color w:val="FF0000"/>
          <w:sz w:val="28"/>
          <w:szCs w:val="28"/>
        </w:rPr>
        <w:t>Seven</w:t>
      </w:r>
      <w:r w:rsidRPr="00152193">
        <w:rPr>
          <w:rFonts w:ascii="Tahoma" w:hAnsi="Tahoma" w:cs="Tahoma"/>
          <w:b/>
          <w:color w:val="FF0000"/>
          <w:sz w:val="28"/>
          <w:szCs w:val="28"/>
        </w:rPr>
        <w:t xml:space="preserve"> Pillars</w:t>
      </w:r>
      <w:r w:rsidR="001C2515">
        <w:rPr>
          <w:rFonts w:ascii="Tahoma" w:hAnsi="Tahoma" w:cs="Tahoma"/>
          <w:b/>
          <w:color w:val="FF0000"/>
          <w:sz w:val="28"/>
          <w:szCs w:val="28"/>
        </w:rPr>
        <w:t xml:space="preserve"> of Chinese Teaching</w:t>
      </w:r>
    </w:p>
    <w:p w:rsidR="003426C9" w:rsidRPr="00D8311C" w:rsidRDefault="003426C9" w:rsidP="00152193">
      <w:pPr>
        <w:pStyle w:val="ListParagraph"/>
        <w:numPr>
          <w:ilvl w:val="0"/>
          <w:numId w:val="16"/>
        </w:numPr>
        <w:tabs>
          <w:tab w:val="left" w:pos="8640"/>
        </w:tabs>
        <w:ind w:left="2552"/>
        <w:rPr>
          <w:rFonts w:ascii="Tahoma" w:hAnsi="Tahoma" w:cs="Tahoma"/>
          <w:sz w:val="28"/>
          <w:szCs w:val="28"/>
        </w:rPr>
      </w:pPr>
      <w:r w:rsidRPr="00D8311C">
        <w:rPr>
          <w:rFonts w:ascii="Tahoma" w:hAnsi="Tahoma" w:cs="Tahoma"/>
          <w:sz w:val="28"/>
          <w:szCs w:val="28"/>
        </w:rPr>
        <w:t xml:space="preserve">The </w:t>
      </w:r>
      <w:r w:rsidR="00152193">
        <w:rPr>
          <w:rFonts w:ascii="Tahoma" w:hAnsi="Tahoma" w:cs="Tahoma"/>
          <w:sz w:val="28"/>
          <w:szCs w:val="28"/>
        </w:rPr>
        <w:t>Seven Pillars</w:t>
      </w:r>
      <w:r w:rsidR="001C2515">
        <w:rPr>
          <w:rFonts w:ascii="Tahoma" w:hAnsi="Tahoma" w:cs="Tahoma"/>
          <w:sz w:val="28"/>
          <w:szCs w:val="28"/>
        </w:rPr>
        <w:t xml:space="preserve"> (pg. 8)</w:t>
      </w:r>
      <w:r w:rsidR="00152193">
        <w:rPr>
          <w:rFonts w:ascii="Tahoma" w:hAnsi="Tahoma" w:cs="Tahoma"/>
          <w:sz w:val="28"/>
          <w:szCs w:val="28"/>
        </w:rPr>
        <w:t xml:space="preserve"> </w:t>
      </w:r>
    </w:p>
    <w:p w:rsidR="003426C9" w:rsidRDefault="00152193" w:rsidP="00152193">
      <w:pPr>
        <w:pStyle w:val="ListParagraph"/>
        <w:numPr>
          <w:ilvl w:val="0"/>
          <w:numId w:val="16"/>
        </w:numPr>
        <w:tabs>
          <w:tab w:val="left" w:pos="8640"/>
        </w:tabs>
        <w:ind w:left="2552"/>
        <w:rPr>
          <w:rFonts w:ascii="Tahoma" w:hAnsi="Tahoma" w:cs="Tahoma"/>
          <w:sz w:val="28"/>
          <w:szCs w:val="28"/>
        </w:rPr>
      </w:pPr>
      <w:r w:rsidRPr="00D8311C">
        <w:rPr>
          <w:rFonts w:ascii="Tahoma" w:hAnsi="Tahoma" w:cs="Tahoma"/>
          <w:sz w:val="28"/>
          <w:szCs w:val="28"/>
        </w:rPr>
        <w:t xml:space="preserve">The </w:t>
      </w:r>
      <w:r>
        <w:rPr>
          <w:rFonts w:ascii="Tahoma" w:hAnsi="Tahoma" w:cs="Tahoma"/>
          <w:sz w:val="28"/>
          <w:szCs w:val="28"/>
        </w:rPr>
        <w:t>Seven Pillars</w:t>
      </w:r>
      <w:r w:rsidR="00B67235" w:rsidRPr="00D8311C">
        <w:rPr>
          <w:rFonts w:ascii="Tahoma" w:hAnsi="Tahoma" w:cs="Tahoma"/>
          <w:sz w:val="28"/>
          <w:szCs w:val="28"/>
        </w:rPr>
        <w:t xml:space="preserve"> </w:t>
      </w:r>
      <w:r w:rsidR="003426C9" w:rsidRPr="00D8311C">
        <w:rPr>
          <w:rFonts w:ascii="Tahoma" w:hAnsi="Tahoma" w:cs="Tahoma"/>
          <w:sz w:val="28"/>
          <w:szCs w:val="28"/>
        </w:rPr>
        <w:t>Toolkit</w:t>
      </w:r>
      <w:r w:rsidR="001C2515">
        <w:rPr>
          <w:rFonts w:ascii="Tahoma" w:hAnsi="Tahoma" w:cs="Tahoma"/>
          <w:sz w:val="28"/>
          <w:szCs w:val="28"/>
        </w:rPr>
        <w:t xml:space="preserve"> (pg. 9-20</w:t>
      </w:r>
      <w:r w:rsidR="001D5F62">
        <w:rPr>
          <w:rFonts w:ascii="Tahoma" w:hAnsi="Tahoma" w:cs="Tahoma"/>
          <w:sz w:val="28"/>
          <w:szCs w:val="28"/>
        </w:rPr>
        <w:t>)</w:t>
      </w:r>
    </w:p>
    <w:p w:rsidR="001C2515" w:rsidRPr="00152193" w:rsidRDefault="001C2515" w:rsidP="00152193">
      <w:pPr>
        <w:pStyle w:val="ListParagraph"/>
        <w:numPr>
          <w:ilvl w:val="0"/>
          <w:numId w:val="16"/>
        </w:numPr>
        <w:tabs>
          <w:tab w:val="left" w:pos="8640"/>
        </w:tabs>
        <w:ind w:left="2552"/>
        <w:rPr>
          <w:rFonts w:ascii="Tahoma" w:hAnsi="Tahoma" w:cs="Tahoma"/>
          <w:sz w:val="28"/>
          <w:szCs w:val="28"/>
        </w:rPr>
      </w:pPr>
      <w:r>
        <w:rPr>
          <w:rFonts w:ascii="Tahoma" w:hAnsi="Tahoma" w:cs="Tahoma"/>
          <w:sz w:val="28"/>
          <w:szCs w:val="28"/>
        </w:rPr>
        <w:t>The Seven Pillars: Mini-Checklist (pg. 21)</w:t>
      </w:r>
    </w:p>
    <w:p w:rsidR="003426C9" w:rsidRPr="00D8311C" w:rsidRDefault="003426C9" w:rsidP="003426C9">
      <w:pPr>
        <w:tabs>
          <w:tab w:val="left" w:pos="8640"/>
        </w:tabs>
        <w:rPr>
          <w:rFonts w:ascii="Tahoma" w:hAnsi="Tahoma" w:cs="Tahoma"/>
          <w:sz w:val="28"/>
          <w:szCs w:val="28"/>
        </w:rPr>
      </w:pPr>
    </w:p>
    <w:p w:rsidR="00152193" w:rsidRDefault="003426C9" w:rsidP="001C2515">
      <w:pPr>
        <w:pStyle w:val="ListParagraph"/>
        <w:numPr>
          <w:ilvl w:val="0"/>
          <w:numId w:val="44"/>
        </w:numPr>
        <w:tabs>
          <w:tab w:val="left" w:pos="8640"/>
        </w:tabs>
        <w:ind w:left="2127" w:hanging="349"/>
        <w:rPr>
          <w:rFonts w:ascii="Tahoma" w:hAnsi="Tahoma" w:cs="Tahoma"/>
          <w:b/>
          <w:color w:val="FF0000"/>
          <w:sz w:val="28"/>
          <w:szCs w:val="28"/>
        </w:rPr>
      </w:pPr>
      <w:r w:rsidRPr="00152193">
        <w:rPr>
          <w:rFonts w:ascii="Tahoma" w:hAnsi="Tahoma" w:cs="Tahoma"/>
          <w:b/>
          <w:color w:val="FF0000"/>
          <w:sz w:val="28"/>
          <w:szCs w:val="28"/>
        </w:rPr>
        <w:t>Performance Development</w:t>
      </w:r>
      <w:r w:rsidR="001C2515">
        <w:rPr>
          <w:rFonts w:ascii="Tahoma" w:hAnsi="Tahoma" w:cs="Tahoma"/>
          <w:b/>
          <w:color w:val="FF0000"/>
          <w:sz w:val="28"/>
          <w:szCs w:val="28"/>
        </w:rPr>
        <w:t xml:space="preserve"> Toolkit</w:t>
      </w:r>
    </w:p>
    <w:p w:rsidR="00152193" w:rsidRPr="00152193" w:rsidRDefault="00152193" w:rsidP="00152193">
      <w:pPr>
        <w:pStyle w:val="ListParagraph"/>
        <w:tabs>
          <w:tab w:val="left" w:pos="8640"/>
        </w:tabs>
        <w:ind w:left="709"/>
        <w:rPr>
          <w:rFonts w:ascii="Tahoma" w:hAnsi="Tahoma" w:cs="Tahoma"/>
          <w:b/>
          <w:color w:val="FF0000"/>
          <w:sz w:val="10"/>
          <w:szCs w:val="28"/>
        </w:rPr>
      </w:pPr>
    </w:p>
    <w:p w:rsidR="003426C9" w:rsidRPr="00D8311C" w:rsidRDefault="006B7BC6" w:rsidP="00152193">
      <w:pPr>
        <w:pStyle w:val="ListParagraph"/>
        <w:numPr>
          <w:ilvl w:val="0"/>
          <w:numId w:val="16"/>
        </w:numPr>
        <w:tabs>
          <w:tab w:val="left" w:pos="8640"/>
        </w:tabs>
        <w:ind w:left="2552"/>
        <w:rPr>
          <w:rFonts w:ascii="Tahoma" w:hAnsi="Tahoma" w:cs="Tahoma"/>
          <w:sz w:val="28"/>
          <w:szCs w:val="28"/>
        </w:rPr>
      </w:pPr>
      <w:r w:rsidRPr="00D8311C">
        <w:rPr>
          <w:rFonts w:ascii="Tahoma" w:hAnsi="Tahoma" w:cs="Tahoma"/>
          <w:sz w:val="28"/>
          <w:szCs w:val="28"/>
        </w:rPr>
        <w:t>Reflections</w:t>
      </w:r>
      <w:r w:rsidR="00684782">
        <w:rPr>
          <w:rFonts w:ascii="Tahoma" w:hAnsi="Tahoma" w:cs="Tahoma"/>
          <w:sz w:val="28"/>
          <w:szCs w:val="28"/>
        </w:rPr>
        <w:t xml:space="preserve"> from Lesson V</w:t>
      </w:r>
      <w:r w:rsidR="003426C9" w:rsidRPr="00D8311C">
        <w:rPr>
          <w:rFonts w:ascii="Tahoma" w:hAnsi="Tahoma" w:cs="Tahoma"/>
          <w:sz w:val="28"/>
          <w:szCs w:val="28"/>
        </w:rPr>
        <w:t>isits</w:t>
      </w:r>
      <w:r w:rsidR="001C2515">
        <w:rPr>
          <w:rFonts w:ascii="Tahoma" w:hAnsi="Tahoma" w:cs="Tahoma"/>
          <w:sz w:val="28"/>
          <w:szCs w:val="28"/>
        </w:rPr>
        <w:t xml:space="preserve"> (pg. 23-27)</w:t>
      </w:r>
    </w:p>
    <w:p w:rsidR="003426C9" w:rsidRPr="00D8311C" w:rsidRDefault="006B7BC6" w:rsidP="00152193">
      <w:pPr>
        <w:pStyle w:val="ListParagraph"/>
        <w:numPr>
          <w:ilvl w:val="0"/>
          <w:numId w:val="16"/>
        </w:numPr>
        <w:tabs>
          <w:tab w:val="left" w:pos="8640"/>
        </w:tabs>
        <w:ind w:left="2552"/>
        <w:rPr>
          <w:rFonts w:ascii="Tahoma" w:hAnsi="Tahoma" w:cs="Tahoma"/>
          <w:sz w:val="28"/>
          <w:szCs w:val="28"/>
        </w:rPr>
      </w:pPr>
      <w:r w:rsidRPr="00D8311C">
        <w:rPr>
          <w:rFonts w:ascii="Tahoma" w:hAnsi="Tahoma" w:cs="Tahoma"/>
          <w:sz w:val="28"/>
          <w:szCs w:val="28"/>
        </w:rPr>
        <w:t>Reflections</w:t>
      </w:r>
      <w:r w:rsidR="00684782">
        <w:rPr>
          <w:rFonts w:ascii="Tahoma" w:hAnsi="Tahoma" w:cs="Tahoma"/>
          <w:sz w:val="28"/>
          <w:szCs w:val="28"/>
        </w:rPr>
        <w:t xml:space="preserve"> from Peer Lesson V</w:t>
      </w:r>
      <w:r w:rsidR="003426C9" w:rsidRPr="00D8311C">
        <w:rPr>
          <w:rFonts w:ascii="Tahoma" w:hAnsi="Tahoma" w:cs="Tahoma"/>
          <w:sz w:val="28"/>
          <w:szCs w:val="28"/>
        </w:rPr>
        <w:t>isits</w:t>
      </w:r>
      <w:r w:rsidR="001C2515">
        <w:rPr>
          <w:rFonts w:ascii="Tahoma" w:hAnsi="Tahoma" w:cs="Tahoma"/>
          <w:sz w:val="28"/>
          <w:szCs w:val="28"/>
        </w:rPr>
        <w:t xml:space="preserve"> (pg. 28-32)</w:t>
      </w:r>
    </w:p>
    <w:p w:rsidR="00F470FF" w:rsidRPr="00F470FF" w:rsidRDefault="00F470FF" w:rsidP="00F470FF">
      <w:pPr>
        <w:pStyle w:val="ListParagraph"/>
        <w:tabs>
          <w:tab w:val="left" w:pos="8640"/>
        </w:tabs>
        <w:ind w:left="1800"/>
        <w:rPr>
          <w:rFonts w:ascii="Tahoma" w:hAnsi="Tahoma" w:cs="Tahoma"/>
          <w:sz w:val="28"/>
          <w:szCs w:val="28"/>
        </w:rPr>
      </w:pPr>
    </w:p>
    <w:p w:rsidR="00FA3A2D" w:rsidRDefault="001D5F62" w:rsidP="001C2515">
      <w:pPr>
        <w:pStyle w:val="ListParagraph"/>
        <w:numPr>
          <w:ilvl w:val="0"/>
          <w:numId w:val="44"/>
        </w:numPr>
        <w:tabs>
          <w:tab w:val="left" w:pos="8640"/>
        </w:tabs>
        <w:ind w:left="2127"/>
        <w:rPr>
          <w:rFonts w:ascii="Tahoma" w:hAnsi="Tahoma" w:cs="Tahoma"/>
          <w:b/>
          <w:color w:val="FF0000"/>
          <w:sz w:val="28"/>
          <w:szCs w:val="28"/>
        </w:rPr>
      </w:pPr>
      <w:r>
        <w:rPr>
          <w:rFonts w:ascii="Tahoma" w:hAnsi="Tahoma" w:cs="Tahoma"/>
          <w:b/>
          <w:color w:val="FF0000"/>
          <w:sz w:val="28"/>
          <w:szCs w:val="28"/>
        </w:rPr>
        <w:t>Support Material</w:t>
      </w:r>
    </w:p>
    <w:p w:rsidR="00152193" w:rsidRPr="001D5F62" w:rsidRDefault="00152193" w:rsidP="001D5F62">
      <w:pPr>
        <w:tabs>
          <w:tab w:val="left" w:pos="8640"/>
        </w:tabs>
        <w:rPr>
          <w:rFonts w:ascii="Tahoma" w:hAnsi="Tahoma" w:cs="Tahoma"/>
          <w:b/>
          <w:color w:val="FF0000"/>
          <w:sz w:val="8"/>
          <w:szCs w:val="28"/>
        </w:rPr>
      </w:pPr>
    </w:p>
    <w:p w:rsidR="00FA3A2D" w:rsidRDefault="0067501F" w:rsidP="00152193">
      <w:pPr>
        <w:pStyle w:val="ListParagraph"/>
        <w:numPr>
          <w:ilvl w:val="0"/>
          <w:numId w:val="16"/>
        </w:numPr>
        <w:tabs>
          <w:tab w:val="left" w:pos="8640"/>
        </w:tabs>
        <w:ind w:leftChars="1023" w:left="2534" w:hangingChars="101" w:hanging="283"/>
        <w:rPr>
          <w:rFonts w:ascii="Tahoma" w:hAnsi="Tahoma" w:cs="Tahoma"/>
          <w:sz w:val="28"/>
          <w:szCs w:val="28"/>
        </w:rPr>
      </w:pPr>
      <w:r>
        <w:rPr>
          <w:rFonts w:ascii="Tahoma" w:hAnsi="Tahoma" w:cs="Tahoma"/>
          <w:sz w:val="28"/>
          <w:szCs w:val="28"/>
        </w:rPr>
        <w:t xml:space="preserve">UK Government </w:t>
      </w:r>
      <w:r w:rsidR="00FA3A2D">
        <w:rPr>
          <w:rFonts w:ascii="Tahoma" w:hAnsi="Tahoma" w:cs="Tahoma"/>
          <w:sz w:val="28"/>
          <w:szCs w:val="28"/>
        </w:rPr>
        <w:t>Teacher’s Standards</w:t>
      </w:r>
      <w:r w:rsidR="001C2515">
        <w:rPr>
          <w:rFonts w:ascii="Tahoma" w:hAnsi="Tahoma" w:cs="Tahoma"/>
          <w:sz w:val="28"/>
          <w:szCs w:val="28"/>
        </w:rPr>
        <w:t xml:space="preserve"> (pg. 34-36)</w:t>
      </w:r>
    </w:p>
    <w:p w:rsidR="00FA3A2D" w:rsidRDefault="0067501F" w:rsidP="00152193">
      <w:pPr>
        <w:pStyle w:val="ListParagraph"/>
        <w:numPr>
          <w:ilvl w:val="0"/>
          <w:numId w:val="16"/>
        </w:numPr>
        <w:tabs>
          <w:tab w:val="left" w:pos="8640"/>
        </w:tabs>
        <w:ind w:leftChars="1023" w:left="2534" w:hangingChars="101" w:hanging="283"/>
        <w:rPr>
          <w:rFonts w:ascii="Tahoma" w:hAnsi="Tahoma" w:cs="Tahoma"/>
          <w:sz w:val="28"/>
          <w:szCs w:val="28"/>
        </w:rPr>
      </w:pPr>
      <w:r>
        <w:rPr>
          <w:rFonts w:ascii="Tahoma" w:hAnsi="Tahoma" w:cs="Tahoma"/>
          <w:sz w:val="28"/>
          <w:szCs w:val="28"/>
        </w:rPr>
        <w:t>Lesson Checklist</w:t>
      </w:r>
      <w:r w:rsidR="001C2515">
        <w:rPr>
          <w:rFonts w:ascii="Tahoma" w:hAnsi="Tahoma" w:cs="Tahoma"/>
          <w:sz w:val="28"/>
          <w:szCs w:val="28"/>
        </w:rPr>
        <w:t xml:space="preserve"> (pg. 37)</w:t>
      </w:r>
    </w:p>
    <w:p w:rsidR="0067501F" w:rsidRDefault="0067501F" w:rsidP="00152193">
      <w:pPr>
        <w:pStyle w:val="ListParagraph"/>
        <w:numPr>
          <w:ilvl w:val="0"/>
          <w:numId w:val="16"/>
        </w:numPr>
        <w:tabs>
          <w:tab w:val="left" w:pos="8640"/>
        </w:tabs>
        <w:ind w:leftChars="1023" w:left="2534" w:hangingChars="101" w:hanging="283"/>
        <w:rPr>
          <w:rFonts w:ascii="Tahoma" w:hAnsi="Tahoma" w:cs="Tahoma"/>
          <w:sz w:val="28"/>
          <w:szCs w:val="28"/>
        </w:rPr>
      </w:pPr>
      <w:r>
        <w:rPr>
          <w:rFonts w:ascii="Tahoma" w:hAnsi="Tahoma" w:cs="Tahoma"/>
          <w:sz w:val="28"/>
          <w:szCs w:val="28"/>
          <w:lang w:eastAsia="zh-CN"/>
        </w:rPr>
        <w:t>Lesson Plan</w:t>
      </w:r>
      <w:r w:rsidR="001C2515">
        <w:rPr>
          <w:rFonts w:ascii="Tahoma" w:hAnsi="Tahoma" w:cs="Tahoma"/>
          <w:sz w:val="28"/>
          <w:szCs w:val="28"/>
          <w:lang w:eastAsia="zh-CN"/>
        </w:rPr>
        <w:t xml:space="preserve"> Proforma (pg. 38-40)</w:t>
      </w:r>
    </w:p>
    <w:p w:rsidR="0067501F" w:rsidRPr="00D8311C" w:rsidRDefault="001C2515" w:rsidP="00152193">
      <w:pPr>
        <w:pStyle w:val="ListParagraph"/>
        <w:numPr>
          <w:ilvl w:val="0"/>
          <w:numId w:val="16"/>
        </w:numPr>
        <w:tabs>
          <w:tab w:val="left" w:pos="8640"/>
        </w:tabs>
        <w:ind w:leftChars="1023" w:left="2534" w:hangingChars="101" w:hanging="283"/>
        <w:rPr>
          <w:rFonts w:ascii="Tahoma" w:hAnsi="Tahoma" w:cs="Tahoma"/>
          <w:sz w:val="28"/>
          <w:szCs w:val="28"/>
        </w:rPr>
      </w:pPr>
      <w:r>
        <w:rPr>
          <w:rFonts w:ascii="Tahoma" w:hAnsi="Tahoma" w:cs="Tahoma"/>
          <w:sz w:val="28"/>
          <w:szCs w:val="28"/>
          <w:lang w:eastAsia="zh-CN"/>
        </w:rPr>
        <w:t>Self-Assessment</w:t>
      </w:r>
      <w:r w:rsidR="0067501F">
        <w:rPr>
          <w:rFonts w:ascii="Tahoma" w:hAnsi="Tahoma" w:cs="Tahoma"/>
          <w:sz w:val="28"/>
          <w:szCs w:val="28"/>
          <w:lang w:eastAsia="zh-CN"/>
        </w:rPr>
        <w:t xml:space="preserve"> Grid</w:t>
      </w:r>
      <w:r>
        <w:rPr>
          <w:rFonts w:ascii="Tahoma" w:hAnsi="Tahoma" w:cs="Tahoma"/>
          <w:sz w:val="28"/>
          <w:szCs w:val="28"/>
          <w:lang w:eastAsia="zh-CN"/>
        </w:rPr>
        <w:t xml:space="preserve"> (pg. 41-45)</w:t>
      </w:r>
    </w:p>
    <w:p w:rsidR="00FA3A2D" w:rsidRDefault="00FA3A2D" w:rsidP="00FA3A2D">
      <w:pPr>
        <w:tabs>
          <w:tab w:val="left" w:pos="8640"/>
        </w:tabs>
        <w:jc w:val="center"/>
        <w:rPr>
          <w:rFonts w:ascii="Tahoma" w:hAnsi="Tahoma" w:cs="Tahoma"/>
          <w:sz w:val="44"/>
          <w:szCs w:val="44"/>
        </w:rPr>
      </w:pPr>
      <w:r w:rsidRPr="003426C9">
        <w:rPr>
          <w:rFonts w:ascii="Tahoma" w:hAnsi="Tahoma" w:cs="Tahoma"/>
          <w:sz w:val="44"/>
          <w:szCs w:val="44"/>
        </w:rPr>
        <w:br w:type="page"/>
      </w:r>
    </w:p>
    <w:p w:rsidR="0067501F" w:rsidRDefault="0067501F" w:rsidP="00152193">
      <w:pPr>
        <w:tabs>
          <w:tab w:val="left" w:pos="8640"/>
        </w:tabs>
        <w:rPr>
          <w:rFonts w:ascii="Tahoma" w:hAnsi="Tahoma" w:cs="Tahoma"/>
          <w:sz w:val="44"/>
          <w:szCs w:val="44"/>
        </w:rPr>
      </w:pPr>
    </w:p>
    <w:p w:rsidR="00152193" w:rsidRDefault="00152193" w:rsidP="00152193">
      <w:pPr>
        <w:tabs>
          <w:tab w:val="left" w:pos="8640"/>
        </w:tabs>
        <w:rPr>
          <w:rFonts w:ascii="Tahoma" w:hAnsi="Tahoma" w:cs="Tahoma"/>
          <w:b/>
          <w:color w:val="FF0000"/>
          <w:sz w:val="56"/>
          <w:szCs w:val="56"/>
        </w:rPr>
      </w:pPr>
    </w:p>
    <w:p w:rsidR="00152193" w:rsidRDefault="00152193" w:rsidP="00152193">
      <w:pPr>
        <w:tabs>
          <w:tab w:val="left" w:pos="8640"/>
        </w:tabs>
        <w:rPr>
          <w:rFonts w:ascii="Tahoma" w:hAnsi="Tahoma" w:cs="Tahoma"/>
          <w:b/>
          <w:color w:val="FF0000"/>
          <w:sz w:val="56"/>
          <w:szCs w:val="56"/>
        </w:rPr>
      </w:pPr>
    </w:p>
    <w:p w:rsidR="00152193" w:rsidRDefault="00152193" w:rsidP="00152193">
      <w:pPr>
        <w:tabs>
          <w:tab w:val="left" w:pos="8640"/>
        </w:tabs>
        <w:rPr>
          <w:rFonts w:ascii="Tahoma" w:hAnsi="Tahoma" w:cs="Tahoma"/>
          <w:b/>
          <w:color w:val="FF0000"/>
          <w:sz w:val="56"/>
          <w:szCs w:val="56"/>
        </w:rPr>
      </w:pPr>
    </w:p>
    <w:p w:rsidR="00152193" w:rsidRDefault="00152193" w:rsidP="00152193">
      <w:pPr>
        <w:tabs>
          <w:tab w:val="left" w:pos="8640"/>
        </w:tabs>
        <w:rPr>
          <w:rFonts w:ascii="Tahoma" w:hAnsi="Tahoma" w:cs="Tahoma"/>
          <w:b/>
          <w:color w:val="FF0000"/>
          <w:sz w:val="56"/>
          <w:szCs w:val="56"/>
        </w:rPr>
      </w:pPr>
    </w:p>
    <w:p w:rsidR="00152193" w:rsidRDefault="00152193" w:rsidP="00152193">
      <w:pPr>
        <w:tabs>
          <w:tab w:val="left" w:pos="8640"/>
        </w:tabs>
        <w:rPr>
          <w:rFonts w:ascii="Tahoma" w:hAnsi="Tahoma" w:cs="Tahoma"/>
          <w:b/>
          <w:color w:val="FF0000"/>
          <w:sz w:val="56"/>
          <w:szCs w:val="56"/>
        </w:rPr>
      </w:pPr>
    </w:p>
    <w:p w:rsidR="0067501F" w:rsidRPr="00152193" w:rsidRDefault="0067501F" w:rsidP="0067501F">
      <w:pPr>
        <w:tabs>
          <w:tab w:val="left" w:pos="8439"/>
        </w:tabs>
        <w:jc w:val="center"/>
        <w:rPr>
          <w:rFonts w:ascii="Tahoma" w:hAnsi="Tahoma" w:cs="Tahoma"/>
          <w:b/>
          <w:color w:val="FF0000"/>
          <w:sz w:val="56"/>
          <w:szCs w:val="40"/>
        </w:rPr>
      </w:pPr>
      <w:r w:rsidRPr="00152193">
        <w:rPr>
          <w:rFonts w:ascii="Tahoma" w:hAnsi="Tahoma" w:cs="Tahoma"/>
          <w:b/>
          <w:color w:val="FF0000"/>
          <w:sz w:val="56"/>
          <w:szCs w:val="40"/>
        </w:rPr>
        <w:t>Introduction</w:t>
      </w:r>
    </w:p>
    <w:p w:rsidR="00684782" w:rsidRDefault="00684782" w:rsidP="003426C9">
      <w:pPr>
        <w:tabs>
          <w:tab w:val="left" w:pos="8640"/>
        </w:tabs>
        <w:jc w:val="center"/>
        <w:rPr>
          <w:rFonts w:ascii="Tahoma" w:hAnsi="Tahoma" w:cs="Tahoma"/>
          <w:sz w:val="44"/>
          <w:szCs w:val="44"/>
        </w:rPr>
      </w:pPr>
    </w:p>
    <w:p w:rsidR="00676503" w:rsidRDefault="00676503" w:rsidP="00684782">
      <w:pPr>
        <w:pStyle w:val="ListParagraph"/>
        <w:numPr>
          <w:ilvl w:val="0"/>
          <w:numId w:val="16"/>
        </w:numPr>
        <w:tabs>
          <w:tab w:val="left" w:pos="8640"/>
        </w:tabs>
        <w:rPr>
          <w:rFonts w:ascii="Tahoma" w:hAnsi="Tahoma" w:cs="Tahoma"/>
          <w:sz w:val="36"/>
          <w:szCs w:val="36"/>
        </w:rPr>
      </w:pPr>
      <w:r>
        <w:rPr>
          <w:rFonts w:ascii="Tahoma" w:hAnsi="Tahoma" w:cs="Tahoma"/>
          <w:sz w:val="36"/>
          <w:szCs w:val="36"/>
        </w:rPr>
        <w:t>The Swire Chinese Language Foundation</w:t>
      </w:r>
    </w:p>
    <w:p w:rsidR="00676503" w:rsidRDefault="004A324A" w:rsidP="00684782">
      <w:pPr>
        <w:pStyle w:val="ListParagraph"/>
        <w:numPr>
          <w:ilvl w:val="0"/>
          <w:numId w:val="16"/>
        </w:numPr>
        <w:tabs>
          <w:tab w:val="left" w:pos="8640"/>
        </w:tabs>
        <w:rPr>
          <w:rFonts w:ascii="Tahoma" w:hAnsi="Tahoma" w:cs="Tahoma"/>
          <w:sz w:val="36"/>
          <w:szCs w:val="36"/>
        </w:rPr>
      </w:pPr>
      <w:r>
        <w:rPr>
          <w:rFonts w:ascii="Tahoma" w:hAnsi="Tahoma" w:cs="Tahoma"/>
          <w:sz w:val="36"/>
          <w:szCs w:val="36"/>
        </w:rPr>
        <w:t>Oxford Centre</w:t>
      </w:r>
      <w:r w:rsidR="00676503">
        <w:rPr>
          <w:rFonts w:ascii="Tahoma" w:hAnsi="Tahoma" w:cs="Tahoma"/>
          <w:sz w:val="36"/>
          <w:szCs w:val="36"/>
        </w:rPr>
        <w:t xml:space="preserve"> Team</w:t>
      </w:r>
    </w:p>
    <w:p w:rsidR="00676503" w:rsidRDefault="00676503" w:rsidP="00684782">
      <w:pPr>
        <w:pStyle w:val="ListParagraph"/>
        <w:numPr>
          <w:ilvl w:val="0"/>
          <w:numId w:val="16"/>
        </w:numPr>
        <w:tabs>
          <w:tab w:val="left" w:pos="8640"/>
        </w:tabs>
        <w:rPr>
          <w:rFonts w:ascii="Tahoma" w:hAnsi="Tahoma" w:cs="Tahoma"/>
          <w:sz w:val="36"/>
          <w:szCs w:val="36"/>
        </w:rPr>
      </w:pPr>
      <w:r>
        <w:rPr>
          <w:rFonts w:ascii="Tahoma" w:hAnsi="Tahoma" w:cs="Tahoma"/>
          <w:sz w:val="36"/>
          <w:szCs w:val="36"/>
        </w:rPr>
        <w:t>Participating Schools</w:t>
      </w: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676503" w:rsidRDefault="00676503" w:rsidP="00676503">
      <w:pPr>
        <w:tabs>
          <w:tab w:val="left" w:pos="8640"/>
        </w:tabs>
        <w:rPr>
          <w:rFonts w:ascii="Tahoma" w:hAnsi="Tahoma" w:cs="Tahoma"/>
          <w:sz w:val="36"/>
          <w:szCs w:val="36"/>
        </w:rPr>
      </w:pPr>
    </w:p>
    <w:p w:rsidR="00F470FF" w:rsidRDefault="00F470FF" w:rsidP="00152193">
      <w:pPr>
        <w:pStyle w:val="paragraph"/>
        <w:spacing w:before="0" w:beforeAutospacing="0" w:after="0" w:afterAutospacing="0"/>
        <w:textAlignment w:val="baseline"/>
        <w:rPr>
          <w:rFonts w:ascii="Tahoma" w:eastAsiaTheme="minorEastAsia" w:hAnsi="Tahoma" w:cs="Tahoma"/>
          <w:sz w:val="36"/>
          <w:szCs w:val="36"/>
          <w:lang w:eastAsia="en-US"/>
        </w:rPr>
      </w:pPr>
    </w:p>
    <w:p w:rsidR="00152193" w:rsidRDefault="00152193" w:rsidP="00152193">
      <w:pPr>
        <w:pStyle w:val="paragraph"/>
        <w:spacing w:before="0" w:beforeAutospacing="0" w:after="0" w:afterAutospacing="0"/>
        <w:textAlignment w:val="baseline"/>
        <w:rPr>
          <w:rFonts w:ascii="Segoe UI" w:hAnsi="Segoe UI" w:cs="Segoe UI"/>
          <w:sz w:val="18"/>
          <w:szCs w:val="18"/>
        </w:rPr>
      </w:pPr>
    </w:p>
    <w:p w:rsidR="00152193" w:rsidRDefault="00152193" w:rsidP="00152193">
      <w:pPr>
        <w:pStyle w:val="paragraph"/>
        <w:spacing w:before="0" w:beforeAutospacing="0" w:after="0" w:afterAutospacing="0"/>
        <w:textAlignment w:val="baseline"/>
        <w:rPr>
          <w:rFonts w:ascii="Segoe UI" w:hAnsi="Segoe UI" w:cs="Segoe UI"/>
          <w:sz w:val="18"/>
          <w:szCs w:val="18"/>
        </w:rPr>
      </w:pPr>
    </w:p>
    <w:p w:rsidR="00F470FF" w:rsidRDefault="00F470FF" w:rsidP="00FA32CA">
      <w:pPr>
        <w:pStyle w:val="paragraph"/>
        <w:spacing w:before="0" w:beforeAutospacing="0" w:after="0" w:afterAutospacing="0"/>
        <w:jc w:val="center"/>
        <w:textAlignment w:val="baseline"/>
        <w:rPr>
          <w:rFonts w:ascii="Segoe UI" w:hAnsi="Segoe UI" w:cs="Segoe UI"/>
          <w:sz w:val="18"/>
          <w:szCs w:val="18"/>
        </w:rPr>
      </w:pPr>
    </w:p>
    <w:p w:rsidR="00676503" w:rsidRDefault="00676503" w:rsidP="0067501F">
      <w:pPr>
        <w:pStyle w:val="paragraph"/>
        <w:spacing w:before="0" w:beforeAutospacing="0" w:after="0" w:afterAutospacing="0"/>
        <w:ind w:rightChars="-85" w:right="-187"/>
        <w:jc w:val="center"/>
        <w:textAlignment w:val="baseline"/>
        <w:rPr>
          <w:rFonts w:ascii="Segoe UI" w:hAnsi="Segoe UI" w:cs="Segoe UI"/>
          <w:sz w:val="18"/>
          <w:szCs w:val="18"/>
        </w:rPr>
      </w:pPr>
      <w:r>
        <w:rPr>
          <w:rFonts w:ascii="Tahoma" w:eastAsiaTheme="minorHAnsi" w:hAnsi="Tahoma" w:cs="Tahoma"/>
          <w:noProof/>
          <w:sz w:val="36"/>
          <w:szCs w:val="36"/>
        </w:rPr>
        <w:drawing>
          <wp:inline distT="0" distB="0" distL="0" distR="0" wp14:anchorId="47165EE3" wp14:editId="382C666F">
            <wp:extent cx="1976284" cy="806864"/>
            <wp:effectExtent l="0" t="0" r="5080" b="6350"/>
            <wp:docPr id="7" name="Picture 7" descr="C:\Users\crw.webster\AppData\Local\Microsoft\Windows\INetCache\Content.MSO\F5A323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w.webster\AppData\Local\Microsoft\Windows\INetCache\Content.MSO\F5A3237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4039" cy="826361"/>
                    </a:xfrm>
                    <a:prstGeom prst="rect">
                      <a:avLst/>
                    </a:prstGeom>
                    <a:noFill/>
                    <a:ln>
                      <a:noFill/>
                    </a:ln>
                  </pic:spPr>
                </pic:pic>
              </a:graphicData>
            </a:graphic>
          </wp:inline>
        </w:drawing>
      </w:r>
    </w:p>
    <w:p w:rsidR="00676503" w:rsidRDefault="00676503" w:rsidP="00676503">
      <w:pPr>
        <w:pStyle w:val="paragraph"/>
        <w:spacing w:before="0" w:beforeAutospacing="0" w:after="0" w:afterAutospacing="0"/>
        <w:textAlignment w:val="baseline"/>
        <w:rPr>
          <w:rStyle w:val="eop"/>
          <w:rFonts w:ascii="Garamond" w:hAnsi="Garamond" w:cs="Segoe UI"/>
        </w:rPr>
      </w:pPr>
      <w:r>
        <w:rPr>
          <w:rStyle w:val="eop"/>
          <w:rFonts w:ascii="Garamond" w:hAnsi="Garamond" w:cs="Segoe UI"/>
        </w:rPr>
        <w:t> </w:t>
      </w:r>
    </w:p>
    <w:p w:rsidR="00F470FF" w:rsidRDefault="00F470FF" w:rsidP="00676503">
      <w:pPr>
        <w:pStyle w:val="paragraph"/>
        <w:spacing w:before="0" w:beforeAutospacing="0" w:after="0" w:afterAutospacing="0"/>
        <w:textAlignment w:val="baseline"/>
        <w:rPr>
          <w:rFonts w:ascii="Segoe UI" w:hAnsi="Segoe UI" w:cs="Segoe UI"/>
          <w:sz w:val="18"/>
          <w:szCs w:val="18"/>
        </w:rPr>
      </w:pP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r w:rsidRPr="00676503">
        <w:rPr>
          <w:rStyle w:val="normaltextrun"/>
          <w:rFonts w:ascii="Tahoma" w:hAnsi="Tahoma" w:cs="Tahoma"/>
          <w:color w:val="000000"/>
        </w:rPr>
        <w:t>Website: </w:t>
      </w:r>
      <w:hyperlink r:id="rId10" w:tgtFrame="_blank" w:history="1">
        <w:r w:rsidRPr="00676503">
          <w:rPr>
            <w:rStyle w:val="normaltextrun"/>
            <w:rFonts w:ascii="Tahoma" w:hAnsi="Tahoma" w:cs="Tahoma"/>
            <w:color w:val="0000FF"/>
            <w:u w:val="single"/>
          </w:rPr>
          <w:t>www.swireclf.org</w:t>
        </w:r>
      </w:hyperlink>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r w:rsidRPr="00676503">
        <w:rPr>
          <w:rStyle w:val="normaltextrun"/>
          <w:rFonts w:ascii="Tahoma" w:hAnsi="Tahoma" w:cs="Tahoma"/>
          <w:color w:val="000000"/>
        </w:rPr>
        <w:t>The London–based Swire Group celebrated its 200th anniversary in 2016, having been founded by John Swire in Liverpool in 1816. 2016 also marked the 150th anniversary of the group’s activities in Greater China, where the major part of the group’s business is still conducted today.</w:t>
      </w: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r w:rsidRPr="00676503">
        <w:rPr>
          <w:rStyle w:val="normaltextrun"/>
          <w:rFonts w:ascii="Tahoma" w:hAnsi="Tahoma" w:cs="Tahoma"/>
          <w:color w:val="000000"/>
        </w:rPr>
        <w:t>As part of its celebrations, the Group set up and is funding the Swire Chinese Language Programme. This private initiative aims to improve both the quality, quantity and reach of the teaching of the Chinese language in the UK. The programme is working with various schools across the country to create language centres, from which both the individual school and other schools in the local area will benefit. It is expected that pupils of all ages will gain greater access to Chinese language teaching, and that greater interest in the language and Chinese culture will be generated. It is also hoped that this programme will act as a catalyst to many other schools and that the teaching of Chinese will become self-sustaining in due course.</w:t>
      </w: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r w:rsidRPr="00676503">
        <w:rPr>
          <w:rStyle w:val="normaltextrun"/>
          <w:rFonts w:ascii="Tahoma" w:hAnsi="Tahoma" w:cs="Tahoma"/>
          <w:color w:val="000000"/>
        </w:rPr>
        <w:t>With relations between Britain and China becoming more important than ever before, this is an exciting time to engage with Chinese language and culture. This programme will encourage more young people to learn this fascinating and enjoyable </w:t>
      </w:r>
      <w:r w:rsidRPr="00676503">
        <w:rPr>
          <w:rStyle w:val="contextualspellingandgrammarerror"/>
          <w:rFonts w:ascii="Tahoma" w:hAnsi="Tahoma" w:cs="Tahoma"/>
          <w:color w:val="000000"/>
        </w:rPr>
        <w:t>language, and</w:t>
      </w:r>
      <w:r w:rsidRPr="00676503">
        <w:rPr>
          <w:rStyle w:val="normaltextrun"/>
          <w:rFonts w:ascii="Tahoma" w:hAnsi="Tahoma" w:cs="Tahoma"/>
          <w:color w:val="000000"/>
        </w:rPr>
        <w:t> will increase access to it for pupils across the country.</w:t>
      </w:r>
    </w:p>
    <w:p w:rsidR="00676503" w:rsidRPr="00676503" w:rsidRDefault="00676503" w:rsidP="0067501F">
      <w:pPr>
        <w:pStyle w:val="paragraph"/>
        <w:spacing w:before="0" w:beforeAutospacing="0" w:after="0" w:afterAutospacing="0"/>
        <w:ind w:rightChars="-85" w:right="-187"/>
        <w:jc w:val="center"/>
        <w:textAlignment w:val="baseline"/>
        <w:rPr>
          <w:rFonts w:ascii="Tahoma" w:hAnsi="Tahoma" w:cs="Tahoma"/>
          <w:sz w:val="18"/>
          <w:szCs w:val="18"/>
        </w:rPr>
      </w:pPr>
    </w:p>
    <w:p w:rsidR="00676503" w:rsidRDefault="00676503" w:rsidP="0067501F">
      <w:pPr>
        <w:pStyle w:val="paragraph"/>
        <w:spacing w:before="0" w:beforeAutospacing="0" w:after="0" w:afterAutospacing="0"/>
        <w:ind w:rightChars="-85" w:right="-187"/>
        <w:jc w:val="center"/>
        <w:textAlignment w:val="baseline"/>
        <w:rPr>
          <w:rStyle w:val="normaltextrun"/>
          <w:rFonts w:ascii="Tahoma" w:hAnsi="Tahoma" w:cs="Tahoma"/>
          <w:color w:val="000000"/>
        </w:rPr>
      </w:pPr>
      <w:r w:rsidRPr="00676503">
        <w:rPr>
          <w:rStyle w:val="normaltextrun"/>
          <w:rFonts w:ascii="Tahoma" w:hAnsi="Tahoma" w:cs="Tahoma"/>
          <w:color w:val="000000"/>
        </w:rPr>
        <w:t>We are currently working with 12 Swire Chinese Language Centres in the UK which </w:t>
      </w:r>
      <w:r w:rsidRPr="00676503">
        <w:rPr>
          <w:rStyle w:val="advancedproofingissue"/>
          <w:rFonts w:ascii="Tahoma" w:hAnsi="Tahoma" w:cs="Tahoma"/>
          <w:color w:val="000000"/>
        </w:rPr>
        <w:t>are located in</w:t>
      </w:r>
      <w:r w:rsidRPr="00676503">
        <w:rPr>
          <w:rStyle w:val="normaltextrun"/>
          <w:rFonts w:ascii="Tahoma" w:hAnsi="Tahoma" w:cs="Tahoma"/>
          <w:color w:val="000000"/>
        </w:rPr>
        <w:t> Birmingham, Edinburgh, Glasgow, Gosforth, Leeds, Liverpool, London, Manchester, Newcastle, Norwich, Oxford and Sheffield.</w:t>
      </w:r>
    </w:p>
    <w:p w:rsidR="007046FD" w:rsidRPr="00676503" w:rsidRDefault="007046FD" w:rsidP="00676503">
      <w:pPr>
        <w:pStyle w:val="paragraph"/>
        <w:spacing w:before="0" w:beforeAutospacing="0" w:after="0" w:afterAutospacing="0"/>
        <w:textAlignment w:val="baseline"/>
        <w:rPr>
          <w:rFonts w:ascii="Tahoma" w:hAnsi="Tahoma" w:cs="Tahoma"/>
          <w:sz w:val="18"/>
          <w:szCs w:val="18"/>
        </w:rPr>
      </w:pPr>
    </w:p>
    <w:p w:rsidR="00FA32CA" w:rsidRDefault="00FA32CA" w:rsidP="00676503">
      <w:pPr>
        <w:tabs>
          <w:tab w:val="left" w:pos="8640"/>
        </w:tabs>
        <w:rPr>
          <w:rFonts w:ascii="Tahoma" w:hAnsi="Tahoma" w:cs="Tahoma"/>
          <w:sz w:val="36"/>
          <w:szCs w:val="36"/>
        </w:rPr>
      </w:pPr>
    </w:p>
    <w:p w:rsidR="00FA32CA" w:rsidRDefault="00FA32CA" w:rsidP="00676503">
      <w:pPr>
        <w:tabs>
          <w:tab w:val="left" w:pos="8640"/>
        </w:tabs>
        <w:rPr>
          <w:rFonts w:ascii="Tahoma" w:hAnsi="Tahoma" w:cs="Tahoma"/>
          <w:sz w:val="36"/>
          <w:szCs w:val="36"/>
        </w:rPr>
      </w:pPr>
    </w:p>
    <w:p w:rsidR="00FA32CA" w:rsidRPr="00676503" w:rsidRDefault="00FA32CA" w:rsidP="00676503">
      <w:pPr>
        <w:tabs>
          <w:tab w:val="left" w:pos="8640"/>
        </w:tabs>
        <w:rPr>
          <w:rFonts w:ascii="Tahoma" w:hAnsi="Tahoma" w:cs="Tahoma"/>
          <w:sz w:val="36"/>
          <w:szCs w:val="36"/>
        </w:rPr>
      </w:pPr>
    </w:p>
    <w:p w:rsidR="00684782" w:rsidRDefault="00684782" w:rsidP="00A1288C">
      <w:pPr>
        <w:tabs>
          <w:tab w:val="left" w:pos="8640"/>
        </w:tabs>
        <w:jc w:val="center"/>
        <w:rPr>
          <w:rFonts w:ascii="Tahoma" w:eastAsia="Times New Roman" w:hAnsi="Tahoma" w:cs="Tahoma"/>
          <w:b/>
          <w:color w:val="70AD47" w:themeColor="accent6"/>
          <w:sz w:val="32"/>
          <w:szCs w:val="32"/>
          <w:lang w:eastAsia="en-GB"/>
        </w:rPr>
      </w:pPr>
    </w:p>
    <w:p w:rsidR="00414430" w:rsidRDefault="00414430" w:rsidP="00A1288C">
      <w:pPr>
        <w:tabs>
          <w:tab w:val="left" w:pos="8640"/>
        </w:tabs>
        <w:jc w:val="center"/>
        <w:rPr>
          <w:rFonts w:ascii="Tahoma" w:eastAsia="Times New Roman" w:hAnsi="Tahoma" w:cs="Tahoma"/>
          <w:b/>
          <w:color w:val="70AD47" w:themeColor="accent6"/>
          <w:sz w:val="32"/>
          <w:szCs w:val="32"/>
          <w:lang w:eastAsia="en-GB"/>
        </w:rPr>
      </w:pPr>
    </w:p>
    <w:p w:rsidR="00676503" w:rsidRDefault="00676503" w:rsidP="00A1288C">
      <w:pPr>
        <w:tabs>
          <w:tab w:val="left" w:pos="8640"/>
        </w:tabs>
        <w:jc w:val="center"/>
        <w:rPr>
          <w:rFonts w:ascii="Tahoma" w:eastAsia="Times New Roman" w:hAnsi="Tahoma" w:cs="Tahoma"/>
          <w:b/>
          <w:color w:val="70AD47" w:themeColor="accent6"/>
          <w:sz w:val="32"/>
          <w:szCs w:val="32"/>
          <w:lang w:eastAsia="en-GB"/>
        </w:rPr>
      </w:pPr>
    </w:p>
    <w:p w:rsidR="0067501F" w:rsidRDefault="0067501F" w:rsidP="00A1288C">
      <w:pPr>
        <w:tabs>
          <w:tab w:val="left" w:pos="8640"/>
        </w:tabs>
        <w:jc w:val="center"/>
        <w:rPr>
          <w:rFonts w:ascii="Tahoma" w:eastAsia="Times New Roman" w:hAnsi="Tahoma" w:cs="Tahoma"/>
          <w:b/>
          <w:color w:val="70AD47" w:themeColor="accent6"/>
          <w:sz w:val="32"/>
          <w:szCs w:val="32"/>
          <w:lang w:val="en-US" w:eastAsia="zh-CN"/>
        </w:rPr>
      </w:pPr>
    </w:p>
    <w:p w:rsidR="0067501F" w:rsidRPr="0067501F" w:rsidRDefault="0067501F" w:rsidP="00A1288C">
      <w:pPr>
        <w:tabs>
          <w:tab w:val="left" w:pos="8640"/>
        </w:tabs>
        <w:jc w:val="center"/>
        <w:rPr>
          <w:rFonts w:ascii="Tahoma" w:eastAsia="Times New Roman" w:hAnsi="Tahoma" w:cs="Tahoma"/>
          <w:b/>
          <w:color w:val="70AD47" w:themeColor="accent6"/>
          <w:sz w:val="32"/>
          <w:szCs w:val="32"/>
          <w:lang w:val="en-US" w:eastAsia="zh-CN"/>
        </w:rPr>
      </w:pPr>
    </w:p>
    <w:p w:rsidR="00414430" w:rsidRDefault="00414430" w:rsidP="00A1288C">
      <w:pPr>
        <w:tabs>
          <w:tab w:val="left" w:pos="8640"/>
        </w:tabs>
        <w:jc w:val="center"/>
        <w:rPr>
          <w:rFonts w:ascii="Tahoma" w:eastAsia="Times New Roman" w:hAnsi="Tahoma" w:cs="Tahoma"/>
          <w:b/>
          <w:color w:val="70AD47" w:themeColor="accent6"/>
          <w:sz w:val="32"/>
          <w:szCs w:val="32"/>
          <w:lang w:eastAsia="en-GB"/>
        </w:rPr>
      </w:pPr>
    </w:p>
    <w:p w:rsidR="00676503" w:rsidRDefault="004A324A" w:rsidP="00676503">
      <w:pPr>
        <w:tabs>
          <w:tab w:val="left" w:pos="8640"/>
        </w:tabs>
        <w:jc w:val="center"/>
        <w:rPr>
          <w:rFonts w:ascii="Tahoma" w:eastAsia="Times New Roman" w:hAnsi="Tahoma" w:cs="Tahoma"/>
          <w:b/>
          <w:color w:val="FF0000"/>
          <w:sz w:val="32"/>
          <w:szCs w:val="32"/>
          <w:lang w:eastAsia="en-GB"/>
        </w:rPr>
      </w:pPr>
      <w:r>
        <w:rPr>
          <w:rFonts w:ascii="Tahoma" w:eastAsia="Times New Roman" w:hAnsi="Tahoma" w:cs="Tahoma"/>
          <w:b/>
          <w:color w:val="FF0000"/>
          <w:sz w:val="32"/>
          <w:szCs w:val="32"/>
          <w:lang w:eastAsia="en-GB"/>
        </w:rPr>
        <w:lastRenderedPageBreak/>
        <w:t>Oxford Centre Team</w:t>
      </w:r>
    </w:p>
    <w:p w:rsidR="00676503" w:rsidRPr="005E1ED8" w:rsidRDefault="00676503" w:rsidP="00676503">
      <w:pPr>
        <w:tabs>
          <w:tab w:val="left" w:pos="8640"/>
        </w:tabs>
        <w:jc w:val="center"/>
        <w:rPr>
          <w:rFonts w:ascii="Tahoma" w:eastAsia="Times New Roman" w:hAnsi="Tahoma" w:cs="Tahoma"/>
          <w:b/>
          <w:color w:val="FF0000"/>
          <w:sz w:val="32"/>
          <w:szCs w:val="32"/>
          <w:lang w:eastAsia="en-GB"/>
        </w:rPr>
      </w:pPr>
      <w:r w:rsidRPr="007C5B2F">
        <w:rPr>
          <w:rFonts w:ascii="Tahoma" w:eastAsia="Times New Roman" w:hAnsi="Tahoma" w:cs="Tahoma"/>
          <w:b/>
          <w:noProof/>
          <w:color w:val="FF0000"/>
          <w:sz w:val="32"/>
          <w:szCs w:val="32"/>
          <w:vertAlign w:val="subscript"/>
          <w:lang w:eastAsia="zh-CN"/>
        </w:rPr>
        <w:drawing>
          <wp:inline distT="0" distB="0" distL="0" distR="0">
            <wp:extent cx="6191250" cy="7553325"/>
            <wp:effectExtent l="0" t="0" r="9525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A32CA" w:rsidRDefault="00FA32CA" w:rsidP="009C337F">
      <w:pPr>
        <w:tabs>
          <w:tab w:val="left" w:pos="8640"/>
        </w:tabs>
        <w:jc w:val="center"/>
        <w:rPr>
          <w:rFonts w:ascii="Tahoma" w:eastAsia="Times New Roman" w:hAnsi="Tahoma" w:cs="Tahoma"/>
          <w:b/>
          <w:color w:val="FF0000"/>
          <w:sz w:val="32"/>
          <w:szCs w:val="32"/>
          <w:lang w:eastAsia="en-GB"/>
        </w:rPr>
      </w:pPr>
    </w:p>
    <w:p w:rsidR="000067A0" w:rsidRDefault="000067A0" w:rsidP="009C337F">
      <w:pPr>
        <w:tabs>
          <w:tab w:val="left" w:pos="8640"/>
        </w:tabs>
        <w:jc w:val="center"/>
        <w:rPr>
          <w:rFonts w:ascii="Tahoma" w:eastAsia="Times New Roman" w:hAnsi="Tahoma" w:cs="Tahoma"/>
          <w:b/>
          <w:color w:val="FF0000"/>
          <w:sz w:val="32"/>
          <w:szCs w:val="32"/>
          <w:lang w:eastAsia="en-GB"/>
        </w:rPr>
      </w:pPr>
    </w:p>
    <w:p w:rsidR="000067A0" w:rsidRDefault="000067A0" w:rsidP="009C337F">
      <w:pPr>
        <w:tabs>
          <w:tab w:val="left" w:pos="8640"/>
        </w:tabs>
        <w:jc w:val="center"/>
        <w:rPr>
          <w:rFonts w:ascii="Tahoma" w:eastAsia="Times New Roman" w:hAnsi="Tahoma" w:cs="Tahoma"/>
          <w:b/>
          <w:color w:val="FF0000"/>
          <w:sz w:val="32"/>
          <w:szCs w:val="32"/>
          <w:lang w:eastAsia="en-GB"/>
        </w:rPr>
      </w:pPr>
    </w:p>
    <w:p w:rsidR="009C337F" w:rsidRDefault="009C337F" w:rsidP="009C337F">
      <w:pPr>
        <w:tabs>
          <w:tab w:val="left" w:pos="8640"/>
        </w:tabs>
        <w:jc w:val="center"/>
        <w:rPr>
          <w:rFonts w:ascii="Tahoma" w:eastAsia="Times New Roman" w:hAnsi="Tahoma" w:cs="Tahoma"/>
          <w:b/>
          <w:color w:val="FF0000"/>
          <w:sz w:val="32"/>
          <w:szCs w:val="32"/>
          <w:lang w:eastAsia="en-GB"/>
        </w:rPr>
      </w:pPr>
      <w:r>
        <w:rPr>
          <w:rFonts w:ascii="Tahoma" w:eastAsia="Times New Roman" w:hAnsi="Tahoma" w:cs="Tahoma"/>
          <w:b/>
          <w:color w:val="FF0000"/>
          <w:sz w:val="32"/>
          <w:szCs w:val="32"/>
          <w:lang w:eastAsia="en-GB"/>
        </w:rPr>
        <w:lastRenderedPageBreak/>
        <w:t>Participating Schools</w:t>
      </w:r>
    </w:p>
    <w:p w:rsidR="00152193" w:rsidRDefault="00152193" w:rsidP="00A224A4">
      <w:pPr>
        <w:ind w:left="720" w:firstLine="720"/>
        <w:rPr>
          <w:rFonts w:ascii="Tahoma" w:eastAsia="Times New Roman" w:hAnsi="Tahoma" w:cs="Tahoma"/>
          <w:b/>
          <w:color w:val="FF0000"/>
          <w:sz w:val="32"/>
          <w:szCs w:val="32"/>
          <w:lang w:eastAsia="en-GB"/>
        </w:rPr>
      </w:pPr>
    </w:p>
    <w:p w:rsidR="00A224A4" w:rsidRPr="00A224A4" w:rsidRDefault="00EF3432" w:rsidP="00A224A4">
      <w:pPr>
        <w:ind w:left="720" w:firstLine="720"/>
        <w:rPr>
          <w:rFonts w:ascii="SimSun" w:eastAsia="SimSun" w:hAnsi="SimSun" w:cs="SimSun"/>
          <w:sz w:val="24"/>
          <w:szCs w:val="24"/>
          <w:lang w:val="en-US" w:eastAsia="zh-CN"/>
        </w:rPr>
      </w:pPr>
      <w:r>
        <w:rPr>
          <w:noProof/>
          <w:lang w:eastAsia="zh-CN"/>
        </w:rPr>
        <w:drawing>
          <wp:inline distT="0" distB="0" distL="0" distR="0">
            <wp:extent cx="1949605" cy="1169804"/>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347" cy="1200851"/>
                    </a:xfrm>
                    <a:prstGeom prst="rect">
                      <a:avLst/>
                    </a:prstGeom>
                    <a:noFill/>
                    <a:ln>
                      <a:noFill/>
                    </a:ln>
                  </pic:spPr>
                </pic:pic>
              </a:graphicData>
            </a:graphic>
          </wp:inline>
        </w:drawing>
      </w:r>
      <w:r>
        <w:rPr>
          <w:noProof/>
          <w:lang w:eastAsia="zh-CN"/>
        </w:rPr>
        <w:drawing>
          <wp:inline distT="0" distB="0" distL="0" distR="0">
            <wp:extent cx="2707574" cy="864861"/>
            <wp:effectExtent l="0" t="0" r="0" b="0"/>
            <wp:docPr id="10" name="Picture 10" descr="Image result for oxford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xford high school logo"/>
                    <pic:cNvPicPr>
                      <a:picLocks noChangeAspect="1" noChangeArrowheads="1"/>
                    </pic:cNvPicPr>
                  </pic:nvPicPr>
                  <pic:blipFill rotWithShape="1">
                    <a:blip r:embed="rId17">
                      <a:extLst>
                        <a:ext uri="{28A0092B-C50C-407E-A947-70E740481C1C}">
                          <a14:useLocalDpi xmlns:a14="http://schemas.microsoft.com/office/drawing/2010/main" val="0"/>
                        </a:ext>
                      </a:extLst>
                    </a:blip>
                    <a:srcRect t="39004" b="29054"/>
                    <a:stretch/>
                  </pic:blipFill>
                  <pic:spPr bwMode="auto">
                    <a:xfrm>
                      <a:off x="0" y="0"/>
                      <a:ext cx="2707574" cy="864861"/>
                    </a:xfrm>
                    <a:prstGeom prst="rect">
                      <a:avLst/>
                    </a:prstGeom>
                    <a:noFill/>
                    <a:ln>
                      <a:noFill/>
                    </a:ln>
                    <a:extLst>
                      <a:ext uri="{53640926-AAD7-44D8-BBD7-CCE9431645EC}">
                        <a14:shadowObscured xmlns:a14="http://schemas.microsoft.com/office/drawing/2010/main"/>
                      </a:ext>
                    </a:extLst>
                  </pic:spPr>
                </pic:pic>
              </a:graphicData>
            </a:graphic>
          </wp:inline>
        </w:drawing>
      </w:r>
    </w:p>
    <w:p w:rsidR="00EF3432" w:rsidRPr="00414430" w:rsidRDefault="00EF3432" w:rsidP="00414430">
      <w:pPr>
        <w:jc w:val="center"/>
        <w:rPr>
          <w:rFonts w:ascii="SimSun" w:eastAsia="SimSun" w:hAnsi="SimSun" w:cs="SimSun"/>
          <w:sz w:val="24"/>
          <w:szCs w:val="24"/>
          <w:lang w:val="en-US" w:eastAsia="zh-CN"/>
        </w:rPr>
      </w:pPr>
      <w:r>
        <w:rPr>
          <w:noProof/>
          <w:lang w:eastAsia="zh-CN"/>
        </w:rPr>
        <w:drawing>
          <wp:inline distT="0" distB="0" distL="0" distR="0">
            <wp:extent cx="1602105" cy="1072827"/>
            <wp:effectExtent l="0" t="0" r="0" b="0"/>
            <wp:docPr id="17" name="Picture 17" descr="C:\Users\crw.webster\AppData\Local\Microsoft\Windows\INetCache\Content.MSO\DB535E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w.webster\AppData\Local\Microsoft\Windows\INetCache\Content.MSO\DB535E50.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879"/>
                    <a:stretch/>
                  </pic:blipFill>
                  <pic:spPr bwMode="auto">
                    <a:xfrm>
                      <a:off x="0" y="0"/>
                      <a:ext cx="1638527" cy="10972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extent cx="2446003" cy="1036834"/>
            <wp:effectExtent l="0" t="0" r="0" b="0"/>
            <wp:docPr id="18" name="Picture 18" descr="Image result for john mas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ohn mason school logo"/>
                    <pic:cNvPicPr>
                      <a:picLocks noChangeAspect="1" noChangeArrowheads="1"/>
                    </pic:cNvPicPr>
                  </pic:nvPicPr>
                  <pic:blipFill rotWithShape="1">
                    <a:blip r:embed="rId19">
                      <a:extLst>
                        <a:ext uri="{28A0092B-C50C-407E-A947-70E740481C1C}">
                          <a14:useLocalDpi xmlns:a14="http://schemas.microsoft.com/office/drawing/2010/main" val="0"/>
                        </a:ext>
                      </a:extLst>
                    </a:blip>
                    <a:srcRect l="8089" r="8596"/>
                    <a:stretch/>
                  </pic:blipFill>
                  <pic:spPr bwMode="auto">
                    <a:xfrm>
                      <a:off x="0" y="0"/>
                      <a:ext cx="2560380" cy="1085317"/>
                    </a:xfrm>
                    <a:prstGeom prst="rect">
                      <a:avLst/>
                    </a:prstGeom>
                    <a:noFill/>
                    <a:ln>
                      <a:noFill/>
                    </a:ln>
                    <a:extLst>
                      <a:ext uri="{53640926-AAD7-44D8-BBD7-CCE9431645EC}">
                        <a14:shadowObscured xmlns:a14="http://schemas.microsoft.com/office/drawing/2010/main"/>
                      </a:ext>
                    </a:extLst>
                  </pic:spPr>
                </pic:pic>
              </a:graphicData>
            </a:graphic>
          </wp:inline>
        </w:drawing>
      </w:r>
      <w:r w:rsidR="00A224A4" w:rsidRPr="00A224A4">
        <w:rPr>
          <w:rFonts w:ascii="SimSun" w:eastAsia="SimSun" w:hAnsi="SimSun" w:cs="SimSun"/>
          <w:sz w:val="24"/>
          <w:szCs w:val="24"/>
          <w:lang w:val="en-US" w:eastAsia="zh-CN"/>
        </w:rPr>
        <w:fldChar w:fldCharType="begin"/>
      </w:r>
      <w:r w:rsidR="00B670AA">
        <w:rPr>
          <w:rFonts w:ascii="SimSun" w:eastAsia="SimSun" w:hAnsi="SimSun" w:cs="SimSun"/>
          <w:sz w:val="24"/>
          <w:szCs w:val="24"/>
          <w:lang w:val="en-US" w:eastAsia="zh-CN"/>
        </w:rPr>
        <w:instrText xml:space="preserve"> INCLUDEPICTURE "C:\\var\\folders\\q8\\7glqd_717cb3lyj8qvd3gq900000gn\\T\\com.microsoft.Word\\WebArchiveCopyPasteTempFiles\\fitz.jpg" \* MERGEFORMAT </w:instrText>
      </w:r>
      <w:r w:rsidR="00A224A4" w:rsidRPr="00A224A4">
        <w:rPr>
          <w:rFonts w:ascii="SimSun" w:eastAsia="SimSun" w:hAnsi="SimSun" w:cs="SimSun"/>
          <w:sz w:val="24"/>
          <w:szCs w:val="24"/>
          <w:lang w:val="en-US" w:eastAsia="zh-CN"/>
        </w:rPr>
        <w:fldChar w:fldCharType="end"/>
      </w:r>
    </w:p>
    <w:p w:rsidR="00414430" w:rsidRDefault="00414430" w:rsidP="00414430">
      <w:pPr>
        <w:pStyle w:val="ListParagraph"/>
        <w:ind w:leftChars="64" w:left="141"/>
        <w:jc w:val="center"/>
        <w:rPr>
          <w:noProof/>
          <w:lang w:eastAsia="zh-CN"/>
        </w:rPr>
      </w:pPr>
      <w:r w:rsidRPr="008C17D5">
        <w:rPr>
          <w:rFonts w:ascii="SimSun" w:eastAsia="SimSun" w:hAnsi="SimSun" w:cs="SimSun"/>
          <w:lang w:val="en-US" w:eastAsia="zh-CN"/>
        </w:rPr>
        <w:fldChar w:fldCharType="begin"/>
      </w:r>
      <w:r>
        <w:rPr>
          <w:rFonts w:ascii="SimSun" w:eastAsia="SimSun" w:hAnsi="SimSun" w:cs="SimSun"/>
          <w:lang w:val="en-US" w:eastAsia="zh-CN"/>
        </w:rPr>
        <w:instrText xml:space="preserve"> INCLUDEPICTURE "C:\\var\\folders\\q8\\7glqd_717cb3lyj8qvd3gq900000gn\\T\\com.microsoft.Word\\WebArchiveCopyPasteTempFiles\\Newlands_Girls_School_Badge_CG.png" \* MERGEFORMAT </w:instrText>
      </w:r>
      <w:r w:rsidRPr="008C17D5">
        <w:rPr>
          <w:rFonts w:ascii="SimSun" w:eastAsia="SimSun" w:hAnsi="SimSun" w:cs="SimSun"/>
          <w:lang w:val="en-US" w:eastAsia="zh-CN"/>
        </w:rPr>
        <w:fldChar w:fldCharType="separate"/>
      </w:r>
      <w:r w:rsidRPr="008C17D5">
        <w:rPr>
          <w:rFonts w:ascii="SimSun" w:eastAsia="SimSun" w:hAnsi="SimSun" w:cs="SimSun"/>
          <w:noProof/>
          <w:lang w:eastAsia="zh-CN"/>
        </w:rPr>
        <w:drawing>
          <wp:inline distT="0" distB="0" distL="0" distR="0" wp14:anchorId="641E9875" wp14:editId="04CBB5B2">
            <wp:extent cx="1137425" cy="1137425"/>
            <wp:effectExtent l="0" t="0" r="0" b="5715"/>
            <wp:docPr id="31" name="图片 31" descr="Image result for newlands gir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lands girls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8542" cy="1148542"/>
                    </a:xfrm>
                    <a:prstGeom prst="rect">
                      <a:avLst/>
                    </a:prstGeom>
                    <a:noFill/>
                    <a:ln>
                      <a:noFill/>
                    </a:ln>
                  </pic:spPr>
                </pic:pic>
              </a:graphicData>
            </a:graphic>
          </wp:inline>
        </w:drawing>
      </w:r>
      <w:r w:rsidRPr="008C17D5">
        <w:rPr>
          <w:rFonts w:ascii="SimSun" w:eastAsia="SimSun" w:hAnsi="SimSun" w:cs="SimSun"/>
          <w:lang w:val="en-US" w:eastAsia="zh-CN"/>
        </w:rPr>
        <w:fldChar w:fldCharType="end"/>
      </w:r>
      <w:r w:rsidR="00A224A4" w:rsidRPr="00414430">
        <w:rPr>
          <w:rFonts w:ascii="SimSun" w:eastAsia="SimSun" w:hAnsi="SimSun" w:cs="SimSun"/>
          <w:lang w:val="en-US" w:eastAsia="zh-CN"/>
        </w:rPr>
        <w:fldChar w:fldCharType="begin"/>
      </w:r>
      <w:r w:rsidR="00B670AA">
        <w:rPr>
          <w:rFonts w:ascii="SimSun" w:eastAsia="SimSun" w:hAnsi="SimSun" w:cs="SimSun"/>
          <w:lang w:val="en-US" w:eastAsia="zh-CN"/>
        </w:rPr>
        <w:instrText xml:space="preserve"> INCLUDEPICTURE "C:\\var\\folders\\q8\\7glqd_717cb3lyj8qvd3gq900000gn\\T\\com.microsoft.Word\\WebArchiveCopyPasteTempFiles\\SWAN_logo_Artboard-2.png" \* MERGEFORMAT </w:instrText>
      </w:r>
      <w:r w:rsidR="00A224A4" w:rsidRPr="00414430">
        <w:rPr>
          <w:rFonts w:ascii="SimSun" w:eastAsia="SimSun" w:hAnsi="SimSun" w:cs="SimSun"/>
          <w:lang w:val="en-US" w:eastAsia="zh-CN"/>
        </w:rPr>
        <w:fldChar w:fldCharType="separate"/>
      </w:r>
      <w:r w:rsidR="00A224A4" w:rsidRPr="00414430">
        <w:rPr>
          <w:rFonts w:ascii="SimSun" w:eastAsia="SimSun" w:hAnsi="SimSun" w:cs="SimSun"/>
          <w:noProof/>
          <w:lang w:eastAsia="zh-CN"/>
        </w:rPr>
        <w:drawing>
          <wp:inline distT="0" distB="0" distL="0" distR="0" wp14:anchorId="06955053" wp14:editId="293721CD">
            <wp:extent cx="1667933" cy="752658"/>
            <wp:effectExtent l="0" t="0" r="0" b="0"/>
            <wp:docPr id="39" name="图片 39" descr="Image result for the swan school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swan school oxfo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2929" cy="781988"/>
                    </a:xfrm>
                    <a:prstGeom prst="rect">
                      <a:avLst/>
                    </a:prstGeom>
                    <a:noFill/>
                    <a:ln>
                      <a:noFill/>
                    </a:ln>
                  </pic:spPr>
                </pic:pic>
              </a:graphicData>
            </a:graphic>
          </wp:inline>
        </w:drawing>
      </w:r>
      <w:r w:rsidR="00A224A4" w:rsidRPr="00414430">
        <w:rPr>
          <w:rFonts w:ascii="SimSun" w:eastAsia="SimSun" w:hAnsi="SimSun" w:cs="SimSun"/>
          <w:lang w:val="en-US" w:eastAsia="zh-CN"/>
        </w:rPr>
        <w:fldChar w:fldCharType="end"/>
      </w:r>
      <w:r>
        <w:rPr>
          <w:rFonts w:ascii="SimSun" w:eastAsia="SimSun" w:hAnsi="SimSun" w:cs="SimSun"/>
          <w:lang w:val="en-US" w:eastAsia="zh-CN"/>
        </w:rPr>
        <w:t xml:space="preserve">   </w:t>
      </w:r>
      <w:r w:rsidR="00BA393A">
        <w:rPr>
          <w:noProof/>
          <w:lang w:eastAsia="zh-CN"/>
        </w:rPr>
        <w:drawing>
          <wp:inline distT="0" distB="0" distL="0" distR="0" wp14:anchorId="3876BB18" wp14:editId="3DF45FFC">
            <wp:extent cx="1092200" cy="1158415"/>
            <wp:effectExtent l="0" t="0" r="0" b="0"/>
            <wp:docPr id="24" name="Picture 24" descr="Image result for oldfie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ldfield primary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762" cy="1179163"/>
                    </a:xfrm>
                    <a:prstGeom prst="rect">
                      <a:avLst/>
                    </a:prstGeom>
                    <a:noFill/>
                    <a:ln>
                      <a:noFill/>
                    </a:ln>
                  </pic:spPr>
                </pic:pic>
              </a:graphicData>
            </a:graphic>
          </wp:inline>
        </w:drawing>
      </w:r>
      <w:r w:rsidR="00BA393A">
        <w:rPr>
          <w:noProof/>
          <w:lang w:eastAsia="zh-CN"/>
        </w:rPr>
        <w:t xml:space="preserve">   </w:t>
      </w:r>
      <w:r>
        <w:rPr>
          <w:noProof/>
          <w:lang w:eastAsia="zh-CN"/>
        </w:rPr>
        <w:drawing>
          <wp:inline distT="0" distB="0" distL="0" distR="0" wp14:anchorId="735455BA" wp14:editId="0569A5CD">
            <wp:extent cx="1354667" cy="1411790"/>
            <wp:effectExtent l="0" t="0" r="4445" b="0"/>
            <wp:docPr id="21" name="Picture 21" descr="Image result for rush common school abing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ush common school abingd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768" cy="1429612"/>
                    </a:xfrm>
                    <a:prstGeom prst="rect">
                      <a:avLst/>
                    </a:prstGeom>
                    <a:noFill/>
                    <a:ln>
                      <a:noFill/>
                    </a:ln>
                  </pic:spPr>
                </pic:pic>
              </a:graphicData>
            </a:graphic>
          </wp:inline>
        </w:drawing>
      </w:r>
      <w:r>
        <w:rPr>
          <w:noProof/>
          <w:lang w:eastAsia="zh-CN"/>
        </w:rPr>
        <w:drawing>
          <wp:inline distT="0" distB="0" distL="0" distR="0" wp14:anchorId="2367B747" wp14:editId="5CEEF03D">
            <wp:extent cx="1287996" cy="1236133"/>
            <wp:effectExtent l="0" t="0" r="0" b="0"/>
            <wp:docPr id="25" name="Picture 25" descr="Image result for â¢ Waltham St. Lawrenc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â¢ Waltham St. Lawrence Primary School"/>
                    <pic:cNvPicPr>
                      <a:picLocks noChangeAspect="1" noChangeArrowheads="1"/>
                    </pic:cNvPicPr>
                  </pic:nvPicPr>
                  <pic:blipFill rotWithShape="1">
                    <a:blip r:embed="rId24">
                      <a:extLst>
                        <a:ext uri="{28A0092B-C50C-407E-A947-70E740481C1C}">
                          <a14:useLocalDpi xmlns:a14="http://schemas.microsoft.com/office/drawing/2010/main" val="0"/>
                        </a:ext>
                      </a:extLst>
                    </a:blip>
                    <a:srcRect l="19424" t="9197" r="16701" b="9160"/>
                    <a:stretch/>
                  </pic:blipFill>
                  <pic:spPr bwMode="auto">
                    <a:xfrm>
                      <a:off x="0" y="0"/>
                      <a:ext cx="1304781" cy="1252243"/>
                    </a:xfrm>
                    <a:prstGeom prst="ellipse">
                      <a:avLst/>
                    </a:prstGeom>
                    <a:noFill/>
                    <a:ln>
                      <a:noFill/>
                    </a:ln>
                    <a:extLst>
                      <a:ext uri="{53640926-AAD7-44D8-BBD7-CCE9431645EC}">
                        <a14:shadowObscured xmlns:a14="http://schemas.microsoft.com/office/drawing/2010/main"/>
                      </a:ext>
                    </a:extLst>
                  </pic:spPr>
                </pic:pic>
              </a:graphicData>
            </a:graphic>
          </wp:inline>
        </w:drawing>
      </w:r>
      <w:r w:rsidR="00A224A4">
        <w:rPr>
          <w:noProof/>
          <w:lang w:eastAsia="zh-CN"/>
        </w:rPr>
        <w:t xml:space="preserve">        </w:t>
      </w:r>
      <w:r>
        <w:rPr>
          <w:noProof/>
          <w:lang w:eastAsia="zh-CN"/>
        </w:rPr>
        <w:drawing>
          <wp:inline distT="0" distB="0" distL="0" distR="0" wp14:anchorId="3633884E" wp14:editId="7200F2D9">
            <wp:extent cx="2700866" cy="840762"/>
            <wp:effectExtent l="0" t="0" r="4445" b="0"/>
            <wp:docPr id="23" name="Picture 23" descr="Image result for lowbrook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wbrook academ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5485" cy="860877"/>
                    </a:xfrm>
                    <a:prstGeom prst="rect">
                      <a:avLst/>
                    </a:prstGeom>
                    <a:noFill/>
                    <a:ln>
                      <a:noFill/>
                    </a:ln>
                  </pic:spPr>
                </pic:pic>
              </a:graphicData>
            </a:graphic>
          </wp:inline>
        </w:drawing>
      </w:r>
      <w:r>
        <w:rPr>
          <w:noProof/>
          <w:lang w:eastAsia="zh-CN"/>
        </w:rPr>
        <w:t xml:space="preserve">   </w:t>
      </w:r>
      <w:r w:rsidR="00A224A4">
        <w:rPr>
          <w:noProof/>
          <w:lang w:eastAsia="zh-CN"/>
        </w:rPr>
        <w:t xml:space="preserve"> </w:t>
      </w:r>
    </w:p>
    <w:p w:rsidR="00B670AA" w:rsidRDefault="00B670AA" w:rsidP="00414430">
      <w:pPr>
        <w:pStyle w:val="ListParagraph"/>
        <w:ind w:leftChars="64" w:left="141"/>
        <w:jc w:val="center"/>
        <w:rPr>
          <w:noProof/>
          <w:lang w:eastAsia="zh-CN"/>
        </w:rPr>
      </w:pPr>
    </w:p>
    <w:p w:rsidR="00414430" w:rsidRDefault="00414430" w:rsidP="00414430">
      <w:pPr>
        <w:pStyle w:val="ListParagraph"/>
        <w:ind w:leftChars="64" w:left="141"/>
        <w:jc w:val="center"/>
        <w:rPr>
          <w:noProof/>
          <w:lang w:eastAsia="zh-CN"/>
        </w:rPr>
      </w:pPr>
      <w:r>
        <w:rPr>
          <w:noProof/>
          <w:lang w:eastAsia="zh-CN"/>
        </w:rPr>
        <w:drawing>
          <wp:inline distT="0" distB="0" distL="0" distR="0" wp14:anchorId="4F8BE9EA" wp14:editId="45998608">
            <wp:extent cx="3572933" cy="838200"/>
            <wp:effectExtent l="0" t="0" r="0" b="0"/>
            <wp:docPr id="26" name="Picture 26" descr="Image result for st phil and j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t phil and ji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1985" cy="882551"/>
                    </a:xfrm>
                    <a:prstGeom prst="rect">
                      <a:avLst/>
                    </a:prstGeom>
                    <a:noFill/>
                    <a:ln>
                      <a:noFill/>
                    </a:ln>
                  </pic:spPr>
                </pic:pic>
              </a:graphicData>
            </a:graphic>
          </wp:inline>
        </w:drawing>
      </w:r>
      <w:r w:rsidR="00177693">
        <w:rPr>
          <w:noProof/>
          <w:lang w:eastAsia="zh-CN"/>
        </w:rPr>
        <w:drawing>
          <wp:inline distT="0" distB="0" distL="0" distR="0">
            <wp:extent cx="1352550" cy="1017972"/>
            <wp:effectExtent l="0" t="0" r="0" b="0"/>
            <wp:docPr id="30" name="Picture 30" descr="Image result for tyndale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yndale community schoo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4874" cy="1019721"/>
                    </a:xfrm>
                    <a:prstGeom prst="rect">
                      <a:avLst/>
                    </a:prstGeom>
                    <a:noFill/>
                    <a:ln>
                      <a:noFill/>
                    </a:ln>
                  </pic:spPr>
                </pic:pic>
              </a:graphicData>
            </a:graphic>
          </wp:inline>
        </w:drawing>
      </w:r>
    </w:p>
    <w:p w:rsidR="0067501F" w:rsidRDefault="0067501F" w:rsidP="00414430">
      <w:pPr>
        <w:pStyle w:val="ListParagraph"/>
        <w:ind w:leftChars="64" w:left="141"/>
        <w:jc w:val="center"/>
        <w:rPr>
          <w:noProof/>
          <w:lang w:eastAsia="zh-CN"/>
        </w:rPr>
      </w:pPr>
    </w:p>
    <w:p w:rsidR="00B670AA" w:rsidRDefault="00B670AA" w:rsidP="00414430">
      <w:pPr>
        <w:pStyle w:val="ListParagraph"/>
        <w:ind w:leftChars="64" w:left="141"/>
        <w:jc w:val="center"/>
        <w:rPr>
          <w:noProof/>
          <w:lang w:eastAsia="zh-CN"/>
        </w:rPr>
      </w:pPr>
    </w:p>
    <w:p w:rsidR="0067501F" w:rsidRPr="0067501F" w:rsidRDefault="001C2515" w:rsidP="0067501F">
      <w:pPr>
        <w:spacing w:after="0" w:line="240" w:lineRule="auto"/>
        <w:jc w:val="center"/>
        <w:rPr>
          <w:rFonts w:ascii="SimSun" w:eastAsia="SimSun" w:hAnsi="SimSun" w:cs="SimSun"/>
          <w:sz w:val="24"/>
          <w:szCs w:val="24"/>
          <w:lang w:val="en-US" w:eastAsia="zh-CN"/>
        </w:rPr>
      </w:pPr>
      <w:r>
        <w:rPr>
          <w:rFonts w:ascii="SimSun" w:eastAsia="SimSun" w:hAnsi="SimSun" w:cs="SimSun"/>
          <w:sz w:val="24"/>
          <w:szCs w:val="24"/>
          <w:lang w:val="en-US" w:eastAsia="zh-CN"/>
        </w:rPr>
        <w:t xml:space="preserve">         </w:t>
      </w:r>
      <w:r w:rsidR="0067501F" w:rsidRPr="0067501F">
        <w:rPr>
          <w:rFonts w:ascii="SimSun" w:eastAsia="SimSun" w:hAnsi="SimSun" w:cs="SimSun"/>
          <w:sz w:val="24"/>
          <w:szCs w:val="24"/>
          <w:lang w:val="en-US" w:eastAsia="zh-CN"/>
        </w:rPr>
        <w:fldChar w:fldCharType="begin"/>
      </w:r>
      <w:r w:rsidR="00B670AA">
        <w:rPr>
          <w:rFonts w:ascii="SimSun" w:eastAsia="SimSun" w:hAnsi="SimSun" w:cs="SimSun"/>
          <w:sz w:val="24"/>
          <w:szCs w:val="24"/>
          <w:lang w:val="en-US" w:eastAsia="zh-CN"/>
        </w:rPr>
        <w:instrText xml:space="preserve"> INCLUDEPICTURE "C:\\var\\folders\\q8\\7glqd_717cb3lyj8qvd3gq900000gn\\T\\com.microsoft.Word\\WebArchiveCopyPasteTempFiles\\swbgs02.png" \* MERGEFORMAT </w:instrText>
      </w:r>
      <w:r w:rsidR="0067501F" w:rsidRPr="0067501F">
        <w:rPr>
          <w:rFonts w:ascii="SimSun" w:eastAsia="SimSun" w:hAnsi="SimSun" w:cs="SimSun"/>
          <w:sz w:val="24"/>
          <w:szCs w:val="24"/>
          <w:lang w:val="en-US" w:eastAsia="zh-CN"/>
        </w:rPr>
        <w:fldChar w:fldCharType="separate"/>
      </w:r>
      <w:r w:rsidR="0067501F" w:rsidRPr="0067501F">
        <w:rPr>
          <w:rFonts w:ascii="SimSun" w:eastAsia="SimSun" w:hAnsi="SimSun" w:cs="SimSun"/>
          <w:noProof/>
          <w:sz w:val="24"/>
          <w:szCs w:val="24"/>
          <w:lang w:eastAsia="zh-CN"/>
        </w:rPr>
        <w:drawing>
          <wp:inline distT="0" distB="0" distL="0" distR="0">
            <wp:extent cx="2117558" cy="778770"/>
            <wp:effectExtent l="0" t="0" r="3810" b="0"/>
            <wp:docPr id="27" name="图片 27" descr="/var/folders/q8/7glqd_717cb3lyj8qvd3gq900000gn/T/com.microsoft.Word/WebArchiveCopyPasteTempFiles/swbg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var/folders/q8/7glqd_717cb3lyj8qvd3gq900000gn/T/com.microsoft.Word/WebArchiveCopyPasteTempFiles/swbgs0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191" cy="787094"/>
                    </a:xfrm>
                    <a:prstGeom prst="rect">
                      <a:avLst/>
                    </a:prstGeom>
                    <a:noFill/>
                    <a:ln>
                      <a:noFill/>
                    </a:ln>
                  </pic:spPr>
                </pic:pic>
              </a:graphicData>
            </a:graphic>
          </wp:inline>
        </w:drawing>
      </w:r>
      <w:r w:rsidR="0067501F" w:rsidRPr="0067501F">
        <w:rPr>
          <w:rFonts w:ascii="SimSun" w:eastAsia="SimSun" w:hAnsi="SimSun" w:cs="SimSun"/>
          <w:sz w:val="24"/>
          <w:szCs w:val="24"/>
          <w:lang w:val="en-US" w:eastAsia="zh-CN"/>
        </w:rPr>
        <w:fldChar w:fldCharType="end"/>
      </w:r>
      <w:r w:rsidR="00177693">
        <w:rPr>
          <w:rFonts w:ascii="SimSun" w:eastAsia="SimSun" w:hAnsi="SimSun" w:cs="SimSun"/>
          <w:sz w:val="24"/>
          <w:szCs w:val="24"/>
          <w:lang w:val="en-US" w:eastAsia="zh-CN"/>
        </w:rPr>
        <w:t xml:space="preserve">   </w:t>
      </w:r>
      <w:r>
        <w:rPr>
          <w:rFonts w:ascii="SimSun" w:eastAsia="SimSun" w:hAnsi="SimSun" w:cs="SimSun"/>
          <w:sz w:val="24"/>
          <w:szCs w:val="24"/>
          <w:lang w:val="en-US" w:eastAsia="zh-CN"/>
        </w:rPr>
        <w:t xml:space="preserve">    </w:t>
      </w:r>
      <w:r w:rsidR="00177693">
        <w:rPr>
          <w:noProof/>
          <w:lang w:eastAsia="zh-CN"/>
        </w:rPr>
        <w:drawing>
          <wp:inline distT="0" distB="0" distL="0" distR="0">
            <wp:extent cx="1962150" cy="838819"/>
            <wp:effectExtent l="0" t="0" r="0" b="0"/>
            <wp:docPr id="28" name="Picture 28" descr="Image result for wheatley park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eatley park scho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6512" cy="849234"/>
                    </a:xfrm>
                    <a:prstGeom prst="rect">
                      <a:avLst/>
                    </a:prstGeom>
                    <a:noFill/>
                    <a:ln>
                      <a:noFill/>
                    </a:ln>
                  </pic:spPr>
                </pic:pic>
              </a:graphicData>
            </a:graphic>
          </wp:inline>
        </w:drawing>
      </w:r>
    </w:p>
    <w:p w:rsidR="00414430" w:rsidRDefault="00414430" w:rsidP="00414430">
      <w:pPr>
        <w:pStyle w:val="ListParagraph"/>
        <w:ind w:leftChars="64" w:left="141"/>
        <w:jc w:val="center"/>
        <w:rPr>
          <w:noProof/>
          <w:lang w:eastAsia="zh-CN"/>
        </w:rPr>
      </w:pPr>
    </w:p>
    <w:p w:rsidR="00414430" w:rsidRDefault="00414430" w:rsidP="00414430">
      <w:pPr>
        <w:pStyle w:val="ListParagraph"/>
        <w:ind w:leftChars="-322" w:left="-708"/>
        <w:jc w:val="center"/>
        <w:rPr>
          <w:noProof/>
          <w:lang w:eastAsia="zh-CN"/>
        </w:rPr>
      </w:pPr>
    </w:p>
    <w:p w:rsidR="00EF3432" w:rsidRDefault="00EF3432" w:rsidP="00414430">
      <w:pPr>
        <w:pStyle w:val="ListParagraph"/>
        <w:ind w:left="0"/>
        <w:jc w:val="center"/>
        <w:rPr>
          <w:noProof/>
          <w:lang w:eastAsia="zh-CN"/>
        </w:rPr>
      </w:pPr>
    </w:p>
    <w:p w:rsidR="00414430" w:rsidRDefault="00414430" w:rsidP="00414430">
      <w:pPr>
        <w:pStyle w:val="ListParagraph"/>
        <w:ind w:left="0"/>
        <w:jc w:val="center"/>
        <w:rPr>
          <w:noProof/>
          <w:lang w:eastAsia="zh-CN"/>
        </w:rPr>
      </w:pPr>
    </w:p>
    <w:p w:rsidR="00BA393A" w:rsidRDefault="00BA393A" w:rsidP="00414430">
      <w:pPr>
        <w:pStyle w:val="ListParagraph"/>
        <w:ind w:leftChars="-64" w:left="1" w:hangingChars="59" w:hanging="142"/>
        <w:jc w:val="center"/>
        <w:rPr>
          <w:noProof/>
          <w:lang w:eastAsia="zh-CN"/>
        </w:rPr>
      </w:pPr>
    </w:p>
    <w:p w:rsidR="00BA393A" w:rsidRPr="008C17D5" w:rsidRDefault="008C17D5" w:rsidP="008C17D5">
      <w:pPr>
        <w:ind w:firstLineChars="350" w:firstLine="770"/>
        <w:rPr>
          <w:rFonts w:ascii="SimSun" w:eastAsia="SimSun" w:hAnsi="SimSun" w:cs="SimSun"/>
          <w:sz w:val="24"/>
          <w:szCs w:val="24"/>
          <w:lang w:val="en-US" w:eastAsia="zh-CN"/>
        </w:rPr>
      </w:pPr>
      <w:r w:rsidRPr="008C17D5">
        <w:t xml:space="preserve"> </w:t>
      </w:r>
      <w:r>
        <w:t xml:space="preserve">              </w:t>
      </w:r>
    </w:p>
    <w:p w:rsidR="00EF3432" w:rsidRDefault="00EF3432" w:rsidP="00414430">
      <w:pPr>
        <w:pStyle w:val="ListParagraph"/>
        <w:jc w:val="center"/>
        <w:rPr>
          <w:rFonts w:ascii="Tahoma" w:hAnsi="Tahoma" w:cs="Tahoma"/>
          <w:sz w:val="36"/>
          <w:szCs w:val="36"/>
        </w:rPr>
      </w:pPr>
    </w:p>
    <w:p w:rsidR="00BA393A" w:rsidRPr="00EF3432" w:rsidRDefault="00BA393A" w:rsidP="00EF3432">
      <w:pPr>
        <w:pStyle w:val="ListParagraph"/>
        <w:rPr>
          <w:rFonts w:ascii="Tahoma" w:hAnsi="Tahoma" w:cs="Tahoma"/>
          <w:sz w:val="36"/>
          <w:szCs w:val="36"/>
        </w:rPr>
      </w:pPr>
    </w:p>
    <w:p w:rsidR="00EF3432" w:rsidRDefault="00EF3432" w:rsidP="00A224A4">
      <w:pPr>
        <w:tabs>
          <w:tab w:val="left" w:pos="8640"/>
        </w:tabs>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hAnsi="Tahoma" w:cs="Tahoma"/>
          <w:sz w:val="44"/>
          <w:szCs w:val="44"/>
        </w:rPr>
      </w:pPr>
    </w:p>
    <w:p w:rsidR="00676503" w:rsidRPr="005E1ED8" w:rsidRDefault="00676503" w:rsidP="00676503">
      <w:pPr>
        <w:tabs>
          <w:tab w:val="left" w:pos="8640"/>
        </w:tabs>
        <w:jc w:val="center"/>
        <w:rPr>
          <w:rFonts w:ascii="Tahoma" w:hAnsi="Tahoma" w:cs="Tahoma"/>
          <w:b/>
          <w:color w:val="FF0000"/>
          <w:sz w:val="56"/>
          <w:szCs w:val="56"/>
        </w:rPr>
      </w:pPr>
      <w:r>
        <w:rPr>
          <w:rFonts w:ascii="Tahoma" w:hAnsi="Tahoma" w:cs="Tahoma"/>
          <w:b/>
          <w:color w:val="FF0000"/>
          <w:sz w:val="56"/>
          <w:szCs w:val="56"/>
        </w:rPr>
        <w:t>Section 1</w:t>
      </w:r>
    </w:p>
    <w:p w:rsidR="00676503" w:rsidRPr="005E1ED8" w:rsidRDefault="00676503" w:rsidP="00676503">
      <w:pPr>
        <w:tabs>
          <w:tab w:val="left" w:pos="8640"/>
        </w:tabs>
        <w:jc w:val="center"/>
        <w:rPr>
          <w:rFonts w:ascii="Tahoma" w:hAnsi="Tahoma" w:cs="Tahoma"/>
          <w:b/>
          <w:color w:val="FF0000"/>
          <w:sz w:val="56"/>
          <w:szCs w:val="56"/>
        </w:rPr>
      </w:pPr>
    </w:p>
    <w:p w:rsidR="00676503" w:rsidRPr="005E1ED8" w:rsidRDefault="00676503" w:rsidP="00676503">
      <w:pPr>
        <w:tabs>
          <w:tab w:val="left" w:pos="8640"/>
        </w:tabs>
        <w:jc w:val="center"/>
        <w:rPr>
          <w:rFonts w:ascii="Tahoma" w:hAnsi="Tahoma" w:cs="Tahoma"/>
          <w:b/>
          <w:color w:val="FF0000"/>
          <w:sz w:val="40"/>
          <w:szCs w:val="40"/>
        </w:rPr>
      </w:pPr>
      <w:r w:rsidRPr="005E1ED8">
        <w:rPr>
          <w:rFonts w:ascii="Tahoma" w:hAnsi="Tahoma" w:cs="Tahoma"/>
          <w:b/>
          <w:color w:val="FF0000"/>
          <w:sz w:val="56"/>
          <w:szCs w:val="56"/>
        </w:rPr>
        <w:t xml:space="preserve"> </w:t>
      </w:r>
      <w:r w:rsidRPr="005E1ED8">
        <w:rPr>
          <w:rFonts w:ascii="Tahoma" w:hAnsi="Tahoma" w:cs="Tahoma"/>
          <w:b/>
          <w:color w:val="FF0000"/>
          <w:sz w:val="40"/>
          <w:szCs w:val="40"/>
        </w:rPr>
        <w:t xml:space="preserve">The </w:t>
      </w:r>
      <w:r>
        <w:rPr>
          <w:rFonts w:ascii="Tahoma" w:hAnsi="Tahoma" w:cs="Tahoma"/>
          <w:b/>
          <w:color w:val="FF0000"/>
          <w:sz w:val="40"/>
          <w:szCs w:val="40"/>
        </w:rPr>
        <w:t>Seven</w:t>
      </w:r>
      <w:r w:rsidR="00842AB2">
        <w:rPr>
          <w:rFonts w:ascii="Tahoma" w:hAnsi="Tahoma" w:cs="Tahoma"/>
          <w:b/>
          <w:color w:val="FF0000"/>
          <w:sz w:val="40"/>
          <w:szCs w:val="40"/>
        </w:rPr>
        <w:t xml:space="preserve"> Pillars</w:t>
      </w:r>
      <w:r w:rsidR="000067A0">
        <w:rPr>
          <w:rFonts w:ascii="Tahoma" w:hAnsi="Tahoma" w:cs="Tahoma"/>
          <w:b/>
          <w:color w:val="FF0000"/>
          <w:sz w:val="40"/>
          <w:szCs w:val="40"/>
        </w:rPr>
        <w:t xml:space="preserve"> of Chinese Teaching</w:t>
      </w:r>
    </w:p>
    <w:p w:rsidR="00676503" w:rsidRDefault="00676503" w:rsidP="00676503">
      <w:pPr>
        <w:tabs>
          <w:tab w:val="left" w:pos="8640"/>
        </w:tabs>
        <w:jc w:val="center"/>
        <w:rPr>
          <w:rFonts w:ascii="Tahoma" w:hAnsi="Tahoma" w:cs="Tahoma"/>
          <w:sz w:val="44"/>
          <w:szCs w:val="44"/>
        </w:rPr>
      </w:pPr>
    </w:p>
    <w:p w:rsidR="00676503" w:rsidRPr="00684782" w:rsidRDefault="00676503" w:rsidP="00A93B78">
      <w:pPr>
        <w:pStyle w:val="ListParagraph"/>
        <w:numPr>
          <w:ilvl w:val="1"/>
          <w:numId w:val="42"/>
        </w:numPr>
        <w:tabs>
          <w:tab w:val="left" w:pos="8640"/>
        </w:tabs>
        <w:rPr>
          <w:rFonts w:ascii="Tahoma" w:hAnsi="Tahoma" w:cs="Tahoma"/>
          <w:sz w:val="36"/>
          <w:szCs w:val="36"/>
        </w:rPr>
      </w:pPr>
      <w:r w:rsidRPr="00684782">
        <w:rPr>
          <w:rFonts w:ascii="Tahoma" w:hAnsi="Tahoma" w:cs="Tahoma"/>
          <w:sz w:val="36"/>
          <w:szCs w:val="36"/>
        </w:rPr>
        <w:t xml:space="preserve">The </w:t>
      </w:r>
      <w:r w:rsidR="00842AB2">
        <w:rPr>
          <w:rFonts w:ascii="Tahoma" w:hAnsi="Tahoma" w:cs="Tahoma"/>
          <w:sz w:val="36"/>
          <w:szCs w:val="36"/>
        </w:rPr>
        <w:t>Seven Pillars</w:t>
      </w:r>
    </w:p>
    <w:p w:rsidR="00676503" w:rsidRPr="00A93B78" w:rsidRDefault="00676503" w:rsidP="00A93B78">
      <w:pPr>
        <w:pStyle w:val="ListParagraph"/>
        <w:numPr>
          <w:ilvl w:val="1"/>
          <w:numId w:val="42"/>
        </w:numPr>
        <w:tabs>
          <w:tab w:val="left" w:pos="8640"/>
        </w:tabs>
        <w:rPr>
          <w:rFonts w:ascii="Tahoma" w:hAnsi="Tahoma" w:cs="Tahoma"/>
          <w:sz w:val="36"/>
          <w:szCs w:val="36"/>
        </w:rPr>
      </w:pPr>
      <w:r w:rsidRPr="00684782">
        <w:rPr>
          <w:rFonts w:ascii="Tahoma" w:hAnsi="Tahoma" w:cs="Tahoma"/>
          <w:sz w:val="36"/>
          <w:szCs w:val="36"/>
        </w:rPr>
        <w:t xml:space="preserve">The </w:t>
      </w:r>
      <w:r>
        <w:rPr>
          <w:rFonts w:ascii="Tahoma" w:hAnsi="Tahoma" w:cs="Tahoma"/>
          <w:sz w:val="36"/>
          <w:szCs w:val="36"/>
        </w:rPr>
        <w:t xml:space="preserve">Seven </w:t>
      </w:r>
      <w:r w:rsidR="00842AB2">
        <w:rPr>
          <w:rFonts w:ascii="Tahoma" w:hAnsi="Tahoma" w:cs="Tahoma"/>
          <w:sz w:val="36"/>
          <w:szCs w:val="36"/>
        </w:rPr>
        <w:t xml:space="preserve">Pillars </w:t>
      </w:r>
      <w:r w:rsidRPr="00B67235">
        <w:rPr>
          <w:rFonts w:ascii="Tahoma" w:hAnsi="Tahoma" w:cs="Tahoma"/>
          <w:sz w:val="36"/>
          <w:szCs w:val="36"/>
        </w:rPr>
        <w:t>Toolkit</w:t>
      </w: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676503" w:rsidRDefault="00676503" w:rsidP="00676503">
      <w:pPr>
        <w:tabs>
          <w:tab w:val="left" w:pos="8640"/>
        </w:tabs>
        <w:jc w:val="center"/>
        <w:rPr>
          <w:rFonts w:ascii="Tahoma" w:eastAsia="Times New Roman" w:hAnsi="Tahoma" w:cs="Tahoma"/>
          <w:b/>
          <w:color w:val="70AD47" w:themeColor="accent6"/>
          <w:sz w:val="32"/>
          <w:szCs w:val="32"/>
          <w:lang w:eastAsia="en-GB"/>
        </w:rPr>
      </w:pPr>
    </w:p>
    <w:p w:rsidR="00A224A4" w:rsidRDefault="00A224A4" w:rsidP="00676503">
      <w:pPr>
        <w:tabs>
          <w:tab w:val="left" w:pos="8640"/>
        </w:tabs>
        <w:jc w:val="center"/>
        <w:rPr>
          <w:rFonts w:ascii="Tahoma" w:eastAsia="Times New Roman" w:hAnsi="Tahoma" w:cs="Tahoma"/>
          <w:b/>
          <w:color w:val="70AD47" w:themeColor="accent6"/>
          <w:sz w:val="32"/>
          <w:szCs w:val="32"/>
          <w:lang w:eastAsia="en-GB"/>
        </w:rPr>
      </w:pPr>
    </w:p>
    <w:p w:rsidR="00A93B78" w:rsidRDefault="00A93B78" w:rsidP="00676503">
      <w:pPr>
        <w:tabs>
          <w:tab w:val="left" w:pos="8640"/>
        </w:tabs>
        <w:jc w:val="center"/>
        <w:rPr>
          <w:rFonts w:ascii="Tahoma" w:eastAsia="Times New Roman" w:hAnsi="Tahoma" w:cs="Tahoma"/>
          <w:b/>
          <w:color w:val="70AD47" w:themeColor="accent6"/>
          <w:sz w:val="32"/>
          <w:szCs w:val="32"/>
          <w:lang w:eastAsia="en-GB"/>
        </w:rPr>
      </w:pPr>
    </w:p>
    <w:p w:rsidR="006A7383" w:rsidRDefault="006A7383" w:rsidP="00676503">
      <w:pPr>
        <w:tabs>
          <w:tab w:val="left" w:pos="8640"/>
        </w:tabs>
        <w:jc w:val="center"/>
        <w:rPr>
          <w:rFonts w:ascii="Tahoma" w:eastAsia="Times New Roman" w:hAnsi="Tahoma" w:cs="Tahoma"/>
          <w:b/>
          <w:color w:val="70AD47" w:themeColor="accent6"/>
          <w:sz w:val="32"/>
          <w:szCs w:val="32"/>
          <w:lang w:eastAsia="en-GB"/>
        </w:rPr>
      </w:pPr>
    </w:p>
    <w:p w:rsidR="00A93B78" w:rsidRDefault="00A93B78" w:rsidP="00676503">
      <w:pPr>
        <w:tabs>
          <w:tab w:val="left" w:pos="8640"/>
        </w:tabs>
        <w:jc w:val="center"/>
        <w:rPr>
          <w:rFonts w:ascii="Tahoma" w:eastAsia="Times New Roman" w:hAnsi="Tahoma" w:cs="Tahoma"/>
          <w:b/>
          <w:color w:val="70AD47" w:themeColor="accent6"/>
          <w:sz w:val="32"/>
          <w:szCs w:val="32"/>
          <w:lang w:eastAsia="en-GB"/>
        </w:rPr>
      </w:pPr>
    </w:p>
    <w:p w:rsidR="00A224A4" w:rsidRDefault="00A224A4" w:rsidP="00676503">
      <w:pPr>
        <w:tabs>
          <w:tab w:val="left" w:pos="8640"/>
        </w:tabs>
        <w:jc w:val="center"/>
        <w:rPr>
          <w:rFonts w:ascii="Tahoma" w:eastAsia="Times New Roman" w:hAnsi="Tahoma" w:cs="Tahoma"/>
          <w:b/>
          <w:color w:val="70AD47" w:themeColor="accent6"/>
          <w:sz w:val="32"/>
          <w:szCs w:val="32"/>
          <w:lang w:eastAsia="en-GB"/>
        </w:rPr>
      </w:pPr>
    </w:p>
    <w:p w:rsidR="00B670AA" w:rsidRDefault="00B670AA" w:rsidP="00676503">
      <w:pPr>
        <w:tabs>
          <w:tab w:val="left" w:pos="8640"/>
        </w:tabs>
        <w:jc w:val="center"/>
        <w:rPr>
          <w:rFonts w:ascii="Tahoma" w:eastAsia="Times New Roman" w:hAnsi="Tahoma" w:cs="Tahoma"/>
          <w:b/>
          <w:color w:val="70AD47" w:themeColor="accent6"/>
          <w:sz w:val="32"/>
          <w:szCs w:val="32"/>
          <w:lang w:eastAsia="en-GB"/>
        </w:rPr>
      </w:pPr>
    </w:p>
    <w:p w:rsidR="003426C9" w:rsidRPr="00682D13" w:rsidRDefault="00D8311C" w:rsidP="00682D13">
      <w:pPr>
        <w:tabs>
          <w:tab w:val="left" w:pos="8640"/>
        </w:tabs>
        <w:jc w:val="center"/>
        <w:rPr>
          <w:rFonts w:ascii="Tahoma" w:eastAsia="Times New Roman" w:hAnsi="Tahoma" w:cs="Tahoma"/>
          <w:b/>
          <w:color w:val="FF0000"/>
          <w:sz w:val="32"/>
          <w:szCs w:val="32"/>
          <w:lang w:eastAsia="en-GB"/>
        </w:rPr>
      </w:pPr>
      <w:r w:rsidRPr="005E1ED8">
        <w:rPr>
          <w:rFonts w:ascii="Tahoma" w:eastAsia="Times New Roman" w:hAnsi="Tahoma" w:cs="Tahoma"/>
          <w:b/>
          <w:color w:val="FF0000"/>
          <w:sz w:val="32"/>
          <w:szCs w:val="32"/>
          <w:lang w:eastAsia="en-GB"/>
        </w:rPr>
        <w:t xml:space="preserve">The </w:t>
      </w:r>
      <w:r w:rsidR="00860CA3">
        <w:rPr>
          <w:rFonts w:ascii="Tahoma" w:eastAsia="Times New Roman" w:hAnsi="Tahoma" w:cs="Tahoma"/>
          <w:b/>
          <w:color w:val="FF0000"/>
          <w:sz w:val="32"/>
          <w:szCs w:val="32"/>
          <w:lang w:eastAsia="en-GB"/>
        </w:rPr>
        <w:t>Seven Pillars</w:t>
      </w:r>
      <w:r w:rsidR="000067A0">
        <w:rPr>
          <w:rFonts w:ascii="Tahoma" w:eastAsia="Times New Roman" w:hAnsi="Tahoma" w:cs="Tahoma"/>
          <w:b/>
          <w:color w:val="FF0000"/>
          <w:sz w:val="32"/>
          <w:szCs w:val="32"/>
          <w:lang w:eastAsia="en-GB"/>
        </w:rPr>
        <w:t xml:space="preserve"> of Chinese Teaching</w:t>
      </w:r>
    </w:p>
    <w:p w:rsidR="003426C9" w:rsidRPr="003426C9" w:rsidRDefault="007D435E" w:rsidP="003426C9">
      <w:pPr>
        <w:tabs>
          <w:tab w:val="left" w:pos="8640"/>
        </w:tabs>
        <w:spacing w:after="0" w:line="240" w:lineRule="auto"/>
        <w:rPr>
          <w:rFonts w:ascii="Tahoma" w:eastAsia="Times New Roman" w:hAnsi="Tahoma" w:cs="Tahoma"/>
          <w:b/>
          <w:sz w:val="24"/>
          <w:szCs w:val="24"/>
          <w:lang w:eastAsia="en-GB"/>
        </w:rPr>
      </w:pPr>
      <w:r>
        <w:rPr>
          <w:rFonts w:ascii="Tahoma" w:eastAsia="Times New Roman" w:hAnsi="Tahoma" w:cs="Tahoma"/>
          <w:b/>
          <w:sz w:val="24"/>
          <w:szCs w:val="24"/>
          <w:lang w:eastAsia="en-GB"/>
        </w:rPr>
        <w:t>It</w:t>
      </w:r>
      <w:r w:rsidR="003426C9" w:rsidRPr="003426C9">
        <w:rPr>
          <w:rFonts w:ascii="Tahoma" w:eastAsia="Times New Roman" w:hAnsi="Tahoma" w:cs="Tahoma"/>
          <w:b/>
          <w:sz w:val="24"/>
          <w:szCs w:val="24"/>
          <w:lang w:eastAsia="en-GB"/>
        </w:rPr>
        <w:t xml:space="preserve"> is our statement of intent to provide high quality learning e</w:t>
      </w:r>
      <w:r w:rsidR="005E1ED8">
        <w:rPr>
          <w:rFonts w:ascii="Tahoma" w:eastAsia="Times New Roman" w:hAnsi="Tahoma" w:cs="Tahoma"/>
          <w:b/>
          <w:sz w:val="24"/>
          <w:szCs w:val="24"/>
          <w:lang w:eastAsia="en-GB"/>
        </w:rPr>
        <w:t>xperiences for all our students at every single opportunity. SCLCO lessons</w:t>
      </w:r>
      <w:r w:rsidR="003426C9" w:rsidRPr="003426C9">
        <w:rPr>
          <w:rFonts w:ascii="Tahoma" w:eastAsia="Times New Roman" w:hAnsi="Tahoma" w:cs="Tahoma"/>
          <w:b/>
          <w:sz w:val="24"/>
          <w:szCs w:val="24"/>
          <w:lang w:eastAsia="en-GB"/>
        </w:rPr>
        <w:t xml:space="preserve"> </w:t>
      </w:r>
      <w:r>
        <w:rPr>
          <w:rFonts w:ascii="Tahoma" w:eastAsia="Times New Roman" w:hAnsi="Tahoma" w:cs="Tahoma"/>
          <w:b/>
          <w:sz w:val="24"/>
          <w:szCs w:val="24"/>
          <w:lang w:eastAsia="en-GB"/>
        </w:rPr>
        <w:t xml:space="preserve">aim to </w:t>
      </w:r>
      <w:r w:rsidR="003426C9" w:rsidRPr="003426C9">
        <w:rPr>
          <w:rFonts w:ascii="Tahoma" w:eastAsia="Times New Roman" w:hAnsi="Tahoma" w:cs="Tahoma"/>
          <w:b/>
          <w:sz w:val="24"/>
          <w:szCs w:val="24"/>
          <w:lang w:eastAsia="en-GB"/>
        </w:rPr>
        <w:t xml:space="preserve">embody </w:t>
      </w:r>
      <w:r w:rsidR="005E1ED8">
        <w:rPr>
          <w:rFonts w:ascii="Tahoma" w:eastAsia="Times New Roman" w:hAnsi="Tahoma" w:cs="Tahoma"/>
          <w:b/>
          <w:sz w:val="24"/>
          <w:szCs w:val="24"/>
          <w:lang w:eastAsia="en-GB"/>
        </w:rPr>
        <w:t>the SCLF core mission – excellence, accessibility and aspiration.</w:t>
      </w:r>
    </w:p>
    <w:p w:rsidR="003426C9" w:rsidRPr="003426C9" w:rsidRDefault="003426C9" w:rsidP="003426C9">
      <w:pPr>
        <w:tabs>
          <w:tab w:val="left" w:pos="8640"/>
        </w:tabs>
        <w:spacing w:after="0" w:line="240" w:lineRule="auto"/>
        <w:ind w:firstLine="120"/>
        <w:rPr>
          <w:rFonts w:ascii="Tahoma" w:eastAsia="Times New Roman" w:hAnsi="Tahoma" w:cs="Tahoma"/>
          <w:b/>
          <w:sz w:val="24"/>
          <w:szCs w:val="24"/>
          <w:lang w:eastAsia="en-GB"/>
        </w:rPr>
      </w:pPr>
    </w:p>
    <w:p w:rsidR="003426C9" w:rsidRPr="005E1ED8" w:rsidRDefault="00763DE5" w:rsidP="003426C9">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en-GB"/>
        </w:rPr>
        <w:t xml:space="preserve">P1 - </w:t>
      </w:r>
      <w:r w:rsidR="003426C9" w:rsidRPr="005E1ED8">
        <w:rPr>
          <w:rFonts w:ascii="Tahoma" w:eastAsia="Times New Roman" w:hAnsi="Tahoma" w:cs="Tahoma"/>
          <w:b/>
          <w:color w:val="FF0000"/>
          <w:lang w:eastAsia="en-GB"/>
        </w:rPr>
        <w:t>Passion</w:t>
      </w:r>
    </w:p>
    <w:p w:rsidR="003426C9" w:rsidRPr="003426C9" w:rsidRDefault="003426C9" w:rsidP="003426C9">
      <w:pPr>
        <w:spacing w:after="0" w:line="240" w:lineRule="auto"/>
        <w:rPr>
          <w:rFonts w:ascii="Tahoma" w:eastAsia="Times New Roman" w:hAnsi="Tahoma" w:cs="Tahoma"/>
          <w:lang w:eastAsia="en-GB"/>
        </w:rPr>
      </w:pPr>
      <w:r w:rsidRPr="003426C9">
        <w:rPr>
          <w:rFonts w:ascii="Tahoma" w:eastAsia="Times New Roman" w:hAnsi="Tahoma" w:cs="Tahoma"/>
          <w:lang w:eastAsia="en-GB"/>
        </w:rPr>
        <w:t xml:space="preserve">As </w:t>
      </w:r>
      <w:r w:rsidR="00842AB2">
        <w:rPr>
          <w:rFonts w:ascii="Tahoma" w:eastAsia="Times New Roman" w:hAnsi="Tahoma" w:cs="Tahoma"/>
          <w:lang w:eastAsia="en-GB"/>
        </w:rPr>
        <w:t>educational ambassadors of Chinese language and culture,</w:t>
      </w:r>
      <w:r w:rsidRPr="003426C9">
        <w:rPr>
          <w:rFonts w:ascii="Tahoma" w:eastAsia="Times New Roman" w:hAnsi="Tahoma" w:cs="Tahoma"/>
          <w:lang w:eastAsia="en-GB"/>
        </w:rPr>
        <w:t xml:space="preserve"> we are expert in our subject areas and passionate about learning. We seek to inspire our students and as a result they demonstrate enthusiasm for learning. We always show care and kindness towards the students we teach. We believe that talent and ability are not fixed and that all students can achieve. </w:t>
      </w:r>
    </w:p>
    <w:p w:rsidR="003426C9" w:rsidRPr="003426C9" w:rsidRDefault="003426C9" w:rsidP="003426C9">
      <w:pPr>
        <w:spacing w:after="0" w:line="240" w:lineRule="auto"/>
        <w:ind w:firstLine="120"/>
        <w:rPr>
          <w:rFonts w:ascii="Tahoma" w:eastAsia="Times New Roman" w:hAnsi="Tahoma" w:cs="Tahoma"/>
          <w:lang w:eastAsia="en-GB"/>
        </w:rPr>
      </w:pPr>
    </w:p>
    <w:p w:rsidR="003426C9" w:rsidRPr="005E1ED8" w:rsidRDefault="00763DE5" w:rsidP="003426C9">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en-GB"/>
        </w:rPr>
        <w:t xml:space="preserve">P2 - </w:t>
      </w:r>
      <w:r w:rsidR="003426C9" w:rsidRPr="005E1ED8">
        <w:rPr>
          <w:rFonts w:ascii="Tahoma" w:eastAsia="Times New Roman" w:hAnsi="Tahoma" w:cs="Tahoma"/>
          <w:b/>
          <w:color w:val="FF0000"/>
          <w:lang w:eastAsia="en-GB"/>
        </w:rPr>
        <w:t>Purpose</w:t>
      </w:r>
    </w:p>
    <w:p w:rsidR="003426C9" w:rsidRPr="003426C9" w:rsidRDefault="003426C9" w:rsidP="003426C9">
      <w:pPr>
        <w:spacing w:after="0" w:line="240" w:lineRule="auto"/>
        <w:rPr>
          <w:rFonts w:ascii="Tahoma" w:eastAsia="Times New Roman" w:hAnsi="Tahoma" w:cs="Tahoma"/>
          <w:lang w:eastAsia="en-GB"/>
        </w:rPr>
      </w:pPr>
      <w:r w:rsidRPr="003426C9">
        <w:rPr>
          <w:rFonts w:ascii="Tahoma" w:eastAsia="Times New Roman" w:hAnsi="Tahoma" w:cs="Tahoma"/>
          <w:lang w:eastAsia="en-GB"/>
        </w:rPr>
        <w:t>All lessons have clearly communicate</w:t>
      </w:r>
      <w:r w:rsidR="005E1ED8">
        <w:rPr>
          <w:rFonts w:ascii="Tahoma" w:eastAsia="Times New Roman" w:hAnsi="Tahoma" w:cs="Tahoma"/>
          <w:lang w:eastAsia="en-GB"/>
        </w:rPr>
        <w:t xml:space="preserve">d objectives that </w:t>
      </w:r>
      <w:r w:rsidR="00682D13">
        <w:rPr>
          <w:rFonts w:ascii="Tahoma" w:eastAsia="Times New Roman" w:hAnsi="Tahoma" w:cs="Tahoma"/>
          <w:lang w:eastAsia="en-GB"/>
        </w:rPr>
        <w:t xml:space="preserve">consider </w:t>
      </w:r>
      <w:r w:rsidR="005E1ED8">
        <w:rPr>
          <w:rFonts w:ascii="Tahoma" w:eastAsia="Times New Roman" w:hAnsi="Tahoma" w:cs="Tahoma"/>
          <w:lang w:eastAsia="en-GB"/>
        </w:rPr>
        <w:t>the strengths and needs of all students. S</w:t>
      </w:r>
      <w:r w:rsidRPr="003426C9">
        <w:rPr>
          <w:rFonts w:ascii="Tahoma" w:eastAsia="Times New Roman" w:hAnsi="Tahoma" w:cs="Tahoma"/>
          <w:lang w:eastAsia="en-GB"/>
        </w:rPr>
        <w:t xml:space="preserve">tudents </w:t>
      </w:r>
      <w:r w:rsidR="005F0A1F">
        <w:rPr>
          <w:rFonts w:ascii="Tahoma" w:eastAsia="Times New Roman" w:hAnsi="Tahoma" w:cs="Tahoma"/>
          <w:lang w:eastAsia="en-GB"/>
        </w:rPr>
        <w:t>are equipped with the foundational skills required to make progress in the language independently</w:t>
      </w:r>
      <w:r w:rsidR="00682D13">
        <w:rPr>
          <w:rFonts w:ascii="Tahoma" w:eastAsia="Times New Roman" w:hAnsi="Tahoma" w:cs="Tahoma"/>
          <w:lang w:eastAsia="en-GB"/>
        </w:rPr>
        <w:t xml:space="preserve"> and</w:t>
      </w:r>
      <w:r w:rsidR="00682D13">
        <w:rPr>
          <w:rFonts w:ascii="Tahoma" w:eastAsia="Times New Roman" w:hAnsi="Tahoma" w:cs="Tahoma" w:hint="eastAsia"/>
          <w:lang w:eastAsia="zh-CN"/>
        </w:rPr>
        <w:t xml:space="preserve"> </w:t>
      </w:r>
      <w:r w:rsidRPr="003426C9">
        <w:rPr>
          <w:rFonts w:ascii="Tahoma" w:eastAsia="Times New Roman" w:hAnsi="Tahoma" w:cs="Tahoma"/>
          <w:lang w:eastAsia="en-GB"/>
        </w:rPr>
        <w:t xml:space="preserve">understand how their learning fits into the big picture both of the curriculum and their lives. </w:t>
      </w:r>
      <w:r w:rsidR="00860CA3">
        <w:rPr>
          <w:rFonts w:ascii="Tahoma" w:eastAsia="Times New Roman" w:hAnsi="Tahoma" w:cs="Tahoma"/>
          <w:lang w:eastAsia="en-GB"/>
        </w:rPr>
        <w:t>We</w:t>
      </w:r>
      <w:r w:rsidR="00860CA3" w:rsidRPr="00860CA3">
        <w:rPr>
          <w:rFonts w:ascii="Tahoma" w:eastAsia="Times New Roman" w:hAnsi="Tahoma" w:cs="Tahoma"/>
          <w:lang w:eastAsia="en-GB"/>
        </w:rPr>
        <w:t xml:space="preserve"> take every opportunity to promote and develop skills that will benefit other subject areas, particularly those in regards to M</w:t>
      </w:r>
      <w:r w:rsidR="00860CA3">
        <w:rPr>
          <w:rFonts w:ascii="Tahoma" w:eastAsia="Times New Roman" w:hAnsi="Tahoma" w:cs="Tahoma"/>
          <w:lang w:eastAsia="en-GB"/>
        </w:rPr>
        <w:t>odern Languages</w:t>
      </w:r>
      <w:r w:rsidR="00860CA3" w:rsidRPr="00860CA3">
        <w:rPr>
          <w:rFonts w:ascii="Tahoma" w:eastAsia="Times New Roman" w:hAnsi="Tahoma" w:cs="Tahoma"/>
          <w:lang w:eastAsia="en-GB"/>
        </w:rPr>
        <w:t>, English and Maths.</w:t>
      </w:r>
    </w:p>
    <w:p w:rsidR="004D5544" w:rsidRDefault="004D5544" w:rsidP="004D5544">
      <w:pPr>
        <w:spacing w:after="0" w:line="240" w:lineRule="auto"/>
        <w:rPr>
          <w:rFonts w:ascii="Tahoma" w:eastAsia="Times New Roman" w:hAnsi="Tahoma" w:cs="Tahoma"/>
          <w:lang w:eastAsia="en-GB"/>
        </w:rPr>
      </w:pPr>
    </w:p>
    <w:p w:rsidR="004D5544" w:rsidRPr="005E1ED8" w:rsidRDefault="004D5544" w:rsidP="004D5544">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en-GB"/>
        </w:rPr>
        <w:t xml:space="preserve">P3 - </w:t>
      </w:r>
      <w:r w:rsidRPr="005E1ED8">
        <w:rPr>
          <w:rFonts w:ascii="Tahoma" w:eastAsia="Times New Roman" w:hAnsi="Tahoma" w:cs="Tahoma"/>
          <w:b/>
          <w:color w:val="FF0000"/>
          <w:lang w:eastAsia="en-GB"/>
        </w:rPr>
        <w:t xml:space="preserve">Participation </w:t>
      </w:r>
    </w:p>
    <w:p w:rsidR="004D5544" w:rsidRPr="003426C9" w:rsidRDefault="004D5544" w:rsidP="004D5544">
      <w:pPr>
        <w:spacing w:after="0" w:line="240" w:lineRule="auto"/>
        <w:rPr>
          <w:rFonts w:ascii="Tahoma" w:eastAsia="Times New Roman" w:hAnsi="Tahoma" w:cs="Tahoma"/>
          <w:lang w:eastAsia="en-GB"/>
        </w:rPr>
      </w:pPr>
      <w:r w:rsidRPr="003426C9">
        <w:rPr>
          <w:rFonts w:ascii="Tahoma" w:eastAsia="Times New Roman" w:hAnsi="Tahoma" w:cs="Tahoma"/>
          <w:lang w:eastAsia="en-GB"/>
        </w:rPr>
        <w:t>Students are fully engaged with their learning and take responsibility for their own progress. Lessons have explicit planned opportunities to develop skills of resilience, independence and team work. Students work hard and with commitment</w:t>
      </w:r>
      <w:r>
        <w:rPr>
          <w:rFonts w:ascii="Tahoma" w:eastAsia="Times New Roman" w:hAnsi="Tahoma" w:cs="Tahoma"/>
          <w:lang w:eastAsia="en-GB"/>
        </w:rPr>
        <w:t xml:space="preserve"> and</w:t>
      </w:r>
      <w:r w:rsidRPr="003426C9">
        <w:rPr>
          <w:rFonts w:ascii="Tahoma" w:eastAsia="Times New Roman" w:hAnsi="Tahoma" w:cs="Tahoma"/>
          <w:lang w:eastAsia="en-GB"/>
        </w:rPr>
        <w:t xml:space="preserve"> are not afraid to make mistakes.</w:t>
      </w:r>
      <w:r>
        <w:rPr>
          <w:rFonts w:ascii="Tahoma" w:eastAsia="Times New Roman" w:hAnsi="Tahoma" w:cs="Tahoma"/>
          <w:lang w:eastAsia="en-GB"/>
        </w:rPr>
        <w:t xml:space="preserve"> Where other staff are present (</w:t>
      </w:r>
      <w:r>
        <w:rPr>
          <w:rFonts w:ascii="Tahoma" w:eastAsia="Times New Roman" w:hAnsi="Tahoma" w:cs="Tahoma" w:hint="eastAsia"/>
          <w:lang w:eastAsia="zh-CN"/>
        </w:rPr>
        <w:t>e.</w:t>
      </w:r>
      <w:r>
        <w:rPr>
          <w:rFonts w:ascii="Tahoma" w:eastAsia="Times New Roman" w:hAnsi="Tahoma" w:cs="Tahoma"/>
          <w:lang w:eastAsia="zh-CN"/>
        </w:rPr>
        <w:t xml:space="preserve">g. teaching assistants (TA) and primary school class teachers (CT), we are proactive in drawing on support from them where appropriate and ensure they are fully involved in each and every lesson.  </w:t>
      </w:r>
    </w:p>
    <w:p w:rsidR="004D5544" w:rsidRPr="003426C9" w:rsidRDefault="004D5544" w:rsidP="003426C9">
      <w:pPr>
        <w:spacing w:after="0" w:line="240" w:lineRule="auto"/>
        <w:ind w:firstLine="120"/>
        <w:rPr>
          <w:rFonts w:ascii="Tahoma" w:eastAsia="Times New Roman" w:hAnsi="Tahoma" w:cs="Tahoma"/>
          <w:lang w:eastAsia="en-GB"/>
        </w:rPr>
      </w:pPr>
    </w:p>
    <w:p w:rsidR="003426C9" w:rsidRPr="005E1ED8" w:rsidRDefault="00763DE5" w:rsidP="003426C9">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en-GB"/>
        </w:rPr>
        <w:t>P</w:t>
      </w:r>
      <w:r w:rsidR="004D5544">
        <w:rPr>
          <w:rFonts w:ascii="Tahoma" w:eastAsia="Times New Roman" w:hAnsi="Tahoma" w:cs="Tahoma"/>
          <w:b/>
          <w:color w:val="FF0000"/>
          <w:lang w:eastAsia="en-GB"/>
        </w:rPr>
        <w:t>4</w:t>
      </w:r>
      <w:r>
        <w:rPr>
          <w:rFonts w:ascii="Tahoma" w:eastAsia="Times New Roman" w:hAnsi="Tahoma" w:cs="Tahoma"/>
          <w:b/>
          <w:color w:val="FF0000"/>
          <w:lang w:eastAsia="en-GB"/>
        </w:rPr>
        <w:t xml:space="preserve"> - </w:t>
      </w:r>
      <w:r w:rsidR="003426C9" w:rsidRPr="005E1ED8">
        <w:rPr>
          <w:rFonts w:ascii="Tahoma" w:eastAsia="Times New Roman" w:hAnsi="Tahoma" w:cs="Tahoma"/>
          <w:b/>
          <w:color w:val="FF0000"/>
          <w:lang w:eastAsia="en-GB"/>
        </w:rPr>
        <w:t>Pitch</w:t>
      </w:r>
    </w:p>
    <w:p w:rsidR="003426C9" w:rsidRPr="003426C9" w:rsidRDefault="003426C9" w:rsidP="00682D13">
      <w:pPr>
        <w:spacing w:after="0" w:line="240" w:lineRule="auto"/>
        <w:rPr>
          <w:rFonts w:ascii="Tahoma" w:eastAsia="Times New Roman" w:hAnsi="Tahoma" w:cs="Tahoma"/>
          <w:lang w:eastAsia="en-GB"/>
        </w:rPr>
      </w:pPr>
      <w:r w:rsidRPr="003426C9">
        <w:rPr>
          <w:rFonts w:ascii="Tahoma" w:eastAsia="Times New Roman" w:hAnsi="Tahoma" w:cs="Tahoma"/>
          <w:lang w:eastAsia="en-GB"/>
        </w:rPr>
        <w:t xml:space="preserve">Learning is planned to challenge all learners appropriately. This includes using a variety of approaches so that students can learn in different ways. </w:t>
      </w:r>
      <w:r w:rsidR="00682D13">
        <w:rPr>
          <w:rFonts w:ascii="Tahoma" w:eastAsia="Times New Roman" w:hAnsi="Tahoma" w:cs="Tahoma"/>
          <w:lang w:eastAsia="en-GB"/>
        </w:rPr>
        <w:t>Tasks match students’ needs accurately based on a very good understanding of their circumstances and how specific barriers to learning can be overcome. Students</w:t>
      </w:r>
      <w:r w:rsidRPr="003426C9">
        <w:rPr>
          <w:rFonts w:ascii="Tahoma" w:eastAsia="Times New Roman" w:hAnsi="Tahoma" w:cs="Tahoma"/>
          <w:lang w:eastAsia="en-GB"/>
        </w:rPr>
        <w:t xml:space="preserve"> </w:t>
      </w:r>
      <w:r w:rsidR="00682D13">
        <w:rPr>
          <w:rFonts w:ascii="Tahoma" w:eastAsia="Times New Roman" w:hAnsi="Tahoma" w:cs="Tahoma"/>
          <w:lang w:eastAsia="en-GB"/>
        </w:rPr>
        <w:t xml:space="preserve">also </w:t>
      </w:r>
      <w:r w:rsidRPr="003426C9">
        <w:rPr>
          <w:rFonts w:ascii="Tahoma" w:eastAsia="Times New Roman" w:hAnsi="Tahoma" w:cs="Tahoma"/>
          <w:lang w:eastAsia="en-GB"/>
        </w:rPr>
        <w:t xml:space="preserve">challenge themselves and take risks in their learning demonstrating their growth mindset. </w:t>
      </w:r>
    </w:p>
    <w:p w:rsidR="003426C9" w:rsidRPr="003426C9" w:rsidRDefault="003426C9" w:rsidP="003426C9">
      <w:pPr>
        <w:spacing w:after="0" w:line="240" w:lineRule="auto"/>
        <w:ind w:firstLine="120"/>
        <w:rPr>
          <w:rFonts w:ascii="Tahoma" w:eastAsia="Times New Roman" w:hAnsi="Tahoma" w:cs="Tahoma"/>
          <w:lang w:eastAsia="en-GB"/>
        </w:rPr>
      </w:pPr>
    </w:p>
    <w:p w:rsidR="003426C9" w:rsidRPr="005E1ED8" w:rsidRDefault="003426C9" w:rsidP="003426C9">
      <w:pPr>
        <w:spacing w:after="0" w:line="240" w:lineRule="auto"/>
        <w:rPr>
          <w:rFonts w:ascii="Tahoma" w:eastAsia="Times New Roman" w:hAnsi="Tahoma" w:cs="Tahoma"/>
          <w:b/>
          <w:color w:val="FF0000"/>
          <w:lang w:eastAsia="en-GB"/>
        </w:rPr>
      </w:pPr>
      <w:r w:rsidRPr="005E1ED8">
        <w:rPr>
          <w:rFonts w:ascii="Tahoma" w:eastAsia="Times New Roman" w:hAnsi="Tahoma" w:cs="Tahoma"/>
          <w:b/>
          <w:color w:val="FF0000"/>
          <w:lang w:eastAsia="en-GB"/>
        </w:rPr>
        <w:t>P</w:t>
      </w:r>
      <w:r w:rsidR="004D5544">
        <w:rPr>
          <w:rFonts w:ascii="Tahoma" w:eastAsia="Times New Roman" w:hAnsi="Tahoma" w:cs="Tahoma"/>
          <w:b/>
          <w:color w:val="FF0000"/>
          <w:lang w:eastAsia="en-GB"/>
        </w:rPr>
        <w:t xml:space="preserve">5 </w:t>
      </w:r>
      <w:r w:rsidR="00763DE5">
        <w:rPr>
          <w:rFonts w:ascii="Tahoma" w:eastAsia="Times New Roman" w:hAnsi="Tahoma" w:cs="Tahoma"/>
          <w:b/>
          <w:color w:val="FF0000"/>
          <w:lang w:eastAsia="en-GB"/>
        </w:rPr>
        <w:t>- P</w:t>
      </w:r>
      <w:r w:rsidRPr="005E1ED8">
        <w:rPr>
          <w:rFonts w:ascii="Tahoma" w:eastAsia="Times New Roman" w:hAnsi="Tahoma" w:cs="Tahoma"/>
          <w:b/>
          <w:color w:val="FF0000"/>
          <w:lang w:eastAsia="en-GB"/>
        </w:rPr>
        <w:t>ace</w:t>
      </w:r>
    </w:p>
    <w:p w:rsidR="003426C9" w:rsidRPr="003426C9" w:rsidRDefault="003426C9" w:rsidP="003426C9">
      <w:pPr>
        <w:spacing w:after="0" w:line="240" w:lineRule="auto"/>
        <w:rPr>
          <w:rFonts w:ascii="Tahoma" w:eastAsia="Times New Roman" w:hAnsi="Tahoma" w:cs="Tahoma"/>
          <w:lang w:eastAsia="en-GB"/>
        </w:rPr>
      </w:pPr>
      <w:r w:rsidRPr="003426C9">
        <w:rPr>
          <w:rFonts w:ascii="Tahoma" w:eastAsia="Times New Roman" w:hAnsi="Tahoma" w:cs="Tahoma"/>
          <w:lang w:eastAsia="en-GB"/>
        </w:rPr>
        <w:t xml:space="preserve">Learning proceeds at an appropriate pace. Transitions between activities are swift and effective, lesson routines are </w:t>
      </w:r>
      <w:r w:rsidR="00842AB2">
        <w:rPr>
          <w:rFonts w:ascii="Tahoma" w:eastAsia="Times New Roman" w:hAnsi="Tahoma" w:cs="Tahoma"/>
          <w:lang w:eastAsia="en-GB"/>
        </w:rPr>
        <w:t>well-established</w:t>
      </w:r>
      <w:r w:rsidRPr="003426C9">
        <w:rPr>
          <w:rFonts w:ascii="Tahoma" w:eastAsia="Times New Roman" w:hAnsi="Tahoma" w:cs="Tahoma"/>
          <w:lang w:eastAsia="en-GB"/>
        </w:rPr>
        <w:t xml:space="preserve"> and </w:t>
      </w:r>
      <w:r w:rsidR="00682D13">
        <w:rPr>
          <w:rFonts w:ascii="Tahoma" w:eastAsia="Times New Roman" w:hAnsi="Tahoma" w:cs="Tahoma"/>
          <w:lang w:eastAsia="en-GB"/>
        </w:rPr>
        <w:t>lessons proceed without unnecessary interruption in a purposeful environment</w:t>
      </w:r>
      <w:r w:rsidRPr="003426C9">
        <w:rPr>
          <w:rFonts w:ascii="Tahoma" w:eastAsia="Times New Roman" w:hAnsi="Tahoma" w:cs="Tahoma"/>
          <w:lang w:eastAsia="en-GB"/>
        </w:rPr>
        <w:t xml:space="preserve">. </w:t>
      </w:r>
      <w:r w:rsidR="007D435E">
        <w:rPr>
          <w:rFonts w:ascii="Tahoma" w:eastAsia="Times New Roman" w:hAnsi="Tahoma" w:cs="Tahoma"/>
          <w:lang w:eastAsia="en-GB"/>
        </w:rPr>
        <w:t>Optimal</w:t>
      </w:r>
      <w:r w:rsidRPr="003426C9">
        <w:rPr>
          <w:rFonts w:ascii="Tahoma" w:eastAsia="Times New Roman" w:hAnsi="Tahoma" w:cs="Tahoma"/>
          <w:lang w:eastAsia="en-GB"/>
        </w:rPr>
        <w:t xml:space="preserve"> use is made of every minute of lesson time.  </w:t>
      </w:r>
    </w:p>
    <w:p w:rsidR="003426C9" w:rsidRPr="003426C9" w:rsidRDefault="003426C9" w:rsidP="003426C9">
      <w:pPr>
        <w:spacing w:after="0" w:line="240" w:lineRule="auto"/>
        <w:ind w:firstLine="120"/>
        <w:rPr>
          <w:rFonts w:ascii="Tahoma" w:eastAsia="Times New Roman" w:hAnsi="Tahoma" w:cs="Tahoma"/>
          <w:b/>
          <w:lang w:eastAsia="en-GB"/>
        </w:rPr>
      </w:pPr>
    </w:p>
    <w:p w:rsidR="003426C9" w:rsidRPr="005E1ED8" w:rsidRDefault="00763DE5" w:rsidP="003426C9">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en-GB"/>
        </w:rPr>
        <w:t>P</w:t>
      </w:r>
      <w:r w:rsidR="004D5544">
        <w:rPr>
          <w:rFonts w:ascii="Tahoma" w:eastAsia="Times New Roman" w:hAnsi="Tahoma" w:cs="Tahoma"/>
          <w:b/>
          <w:color w:val="FF0000"/>
          <w:lang w:eastAsia="en-GB"/>
        </w:rPr>
        <w:t>6</w:t>
      </w:r>
      <w:r>
        <w:rPr>
          <w:rFonts w:ascii="Tahoma" w:eastAsia="Times New Roman" w:hAnsi="Tahoma" w:cs="Tahoma"/>
          <w:b/>
          <w:color w:val="FF0000"/>
          <w:lang w:eastAsia="en-GB"/>
        </w:rPr>
        <w:t xml:space="preserve"> - </w:t>
      </w:r>
      <w:r w:rsidR="003426C9" w:rsidRPr="005E1ED8">
        <w:rPr>
          <w:rFonts w:ascii="Tahoma" w:eastAsia="Times New Roman" w:hAnsi="Tahoma" w:cs="Tahoma"/>
          <w:b/>
          <w:color w:val="FF0000"/>
          <w:lang w:eastAsia="en-GB"/>
        </w:rPr>
        <w:t>Progress</w:t>
      </w:r>
    </w:p>
    <w:p w:rsidR="003426C9" w:rsidRPr="003426C9" w:rsidRDefault="003426C9" w:rsidP="004D5544">
      <w:pPr>
        <w:spacing w:after="0" w:line="240" w:lineRule="auto"/>
        <w:rPr>
          <w:rFonts w:ascii="Tahoma" w:eastAsia="Times New Roman" w:hAnsi="Tahoma" w:cs="Tahoma"/>
          <w:lang w:eastAsia="en-GB"/>
        </w:rPr>
      </w:pPr>
      <w:r w:rsidRPr="003426C9">
        <w:rPr>
          <w:rFonts w:ascii="Tahoma" w:eastAsia="Times New Roman" w:hAnsi="Tahoma" w:cs="Tahoma"/>
          <w:lang w:eastAsia="en-GB"/>
        </w:rPr>
        <w:t xml:space="preserve">All students make progress and aim towards challenging targets. </w:t>
      </w:r>
      <w:r w:rsidR="00860CA3">
        <w:rPr>
          <w:rFonts w:ascii="Tahoma" w:eastAsia="Times New Roman" w:hAnsi="Tahoma" w:cs="Tahoma"/>
          <w:lang w:eastAsia="en-GB"/>
        </w:rPr>
        <w:t>We</w:t>
      </w:r>
      <w:r w:rsidRPr="003426C9">
        <w:rPr>
          <w:rFonts w:ascii="Tahoma" w:eastAsia="Times New Roman" w:hAnsi="Tahoma" w:cs="Tahoma"/>
          <w:lang w:eastAsia="en-GB"/>
        </w:rPr>
        <w:t xml:space="preserve"> use a range of techniques to assess students’ understanding, especially high</w:t>
      </w:r>
      <w:r w:rsidR="00682D13">
        <w:rPr>
          <w:rFonts w:ascii="Tahoma" w:eastAsia="Times New Roman" w:hAnsi="Tahoma" w:cs="Tahoma"/>
          <w:lang w:eastAsia="en-GB"/>
        </w:rPr>
        <w:t>-</w:t>
      </w:r>
      <w:r w:rsidRPr="003426C9">
        <w:rPr>
          <w:rFonts w:ascii="Tahoma" w:eastAsia="Times New Roman" w:hAnsi="Tahoma" w:cs="Tahoma"/>
          <w:lang w:eastAsia="en-GB"/>
        </w:rPr>
        <w:t xml:space="preserve">quality questioning throughout the lesson to pick up on misconceptions and drive the learning forward.  Students </w:t>
      </w:r>
      <w:r w:rsidR="00682D13">
        <w:rPr>
          <w:rFonts w:ascii="Tahoma" w:eastAsia="Times New Roman" w:hAnsi="Tahoma" w:cs="Tahoma"/>
          <w:lang w:eastAsia="en-GB"/>
        </w:rPr>
        <w:t xml:space="preserve">are expected to </w:t>
      </w:r>
      <w:r w:rsidRPr="003426C9">
        <w:rPr>
          <w:rFonts w:ascii="Tahoma" w:eastAsia="Times New Roman" w:hAnsi="Tahoma" w:cs="Tahoma"/>
          <w:lang w:eastAsia="en-GB"/>
        </w:rPr>
        <w:t xml:space="preserve">understand the </w:t>
      </w:r>
      <w:r w:rsidR="00682D13">
        <w:rPr>
          <w:rFonts w:ascii="Tahoma" w:eastAsia="Times New Roman" w:hAnsi="Tahoma" w:cs="Tahoma"/>
          <w:lang w:eastAsia="en-GB"/>
        </w:rPr>
        <w:t>importance of fundamental skills for learning Chinese (i.e. the “building blocks” of the language)</w:t>
      </w:r>
      <w:r w:rsidRPr="003426C9">
        <w:rPr>
          <w:rFonts w:ascii="Tahoma" w:eastAsia="Times New Roman" w:hAnsi="Tahoma" w:cs="Tahoma"/>
          <w:lang w:eastAsia="en-GB"/>
        </w:rPr>
        <w:t xml:space="preserve"> </w:t>
      </w:r>
      <w:r w:rsidR="00682D13">
        <w:rPr>
          <w:rFonts w:ascii="Tahoma" w:eastAsia="Times New Roman" w:hAnsi="Tahoma" w:cs="Tahoma"/>
          <w:lang w:eastAsia="en-GB"/>
        </w:rPr>
        <w:t>and only when they grasp these skills, are they able to effectively move their learning forward. Students are also expected to be</w:t>
      </w:r>
      <w:r w:rsidRPr="003426C9">
        <w:rPr>
          <w:rFonts w:ascii="Tahoma" w:eastAsia="Times New Roman" w:hAnsi="Tahoma" w:cs="Tahoma"/>
          <w:lang w:eastAsia="en-GB"/>
        </w:rPr>
        <w:t xml:space="preserve"> able to reflect on the progress which they have made</w:t>
      </w:r>
      <w:r w:rsidR="00682D13">
        <w:rPr>
          <w:rFonts w:ascii="Tahoma" w:eastAsia="Times New Roman" w:hAnsi="Tahoma" w:cs="Tahoma"/>
          <w:lang w:eastAsia="en-GB"/>
        </w:rPr>
        <w:t xml:space="preserve"> and</w:t>
      </w:r>
      <w:r w:rsidRPr="003426C9">
        <w:rPr>
          <w:rFonts w:ascii="Tahoma" w:eastAsia="Times New Roman" w:hAnsi="Tahoma" w:cs="Tahoma"/>
          <w:lang w:eastAsia="en-GB"/>
        </w:rPr>
        <w:t xml:space="preserve"> feedback</w:t>
      </w:r>
      <w:r w:rsidR="00860CA3">
        <w:rPr>
          <w:rFonts w:ascii="Tahoma" w:eastAsia="Times New Roman" w:hAnsi="Tahoma" w:cs="Tahoma"/>
          <w:lang w:eastAsia="en-GB"/>
        </w:rPr>
        <w:t>, be it verbal or written,</w:t>
      </w:r>
      <w:r w:rsidRPr="003426C9">
        <w:rPr>
          <w:rFonts w:ascii="Tahoma" w:eastAsia="Times New Roman" w:hAnsi="Tahoma" w:cs="Tahoma"/>
          <w:lang w:eastAsia="en-GB"/>
        </w:rPr>
        <w:t xml:space="preserve"> is specific</w:t>
      </w:r>
      <w:r w:rsidR="00682D13">
        <w:rPr>
          <w:rFonts w:ascii="Tahoma" w:eastAsia="Times New Roman" w:hAnsi="Tahoma" w:cs="Tahoma"/>
          <w:lang w:eastAsia="en-GB"/>
        </w:rPr>
        <w:t xml:space="preserve"> in order for</w:t>
      </w:r>
      <w:r w:rsidRPr="003426C9">
        <w:rPr>
          <w:rFonts w:ascii="Tahoma" w:eastAsia="Times New Roman" w:hAnsi="Tahoma" w:cs="Tahoma"/>
          <w:lang w:eastAsia="en-GB"/>
        </w:rPr>
        <w:t xml:space="preserve"> students </w:t>
      </w:r>
      <w:r w:rsidR="00682D13">
        <w:rPr>
          <w:rFonts w:ascii="Tahoma" w:eastAsia="Times New Roman" w:hAnsi="Tahoma" w:cs="Tahoma"/>
          <w:lang w:eastAsia="en-GB"/>
        </w:rPr>
        <w:t xml:space="preserve">to </w:t>
      </w:r>
      <w:r w:rsidRPr="003426C9">
        <w:rPr>
          <w:rFonts w:ascii="Tahoma" w:eastAsia="Times New Roman" w:hAnsi="Tahoma" w:cs="Tahoma"/>
          <w:lang w:eastAsia="en-GB"/>
        </w:rPr>
        <w:t xml:space="preserve">consistently act on their teachers’ feedback to make progress. </w:t>
      </w:r>
      <w:r w:rsidR="00860CA3">
        <w:rPr>
          <w:rFonts w:ascii="Tahoma" w:eastAsia="Times New Roman" w:hAnsi="Tahoma" w:cs="Tahoma"/>
          <w:lang w:eastAsia="en-GB"/>
        </w:rPr>
        <w:t>Target Language (TL) is used intelligently to reinforce prior language learned and to teach new language where appropriate.</w:t>
      </w:r>
      <w:r w:rsidR="00860CA3">
        <w:rPr>
          <w:rFonts w:ascii="Tahoma" w:eastAsia="Times New Roman" w:hAnsi="Tahoma" w:cs="Tahoma"/>
          <w:lang w:eastAsia="zh-CN"/>
        </w:rPr>
        <w:t xml:space="preserve"> </w:t>
      </w:r>
    </w:p>
    <w:p w:rsidR="003426C9" w:rsidRPr="003426C9" w:rsidRDefault="003426C9" w:rsidP="00860CA3">
      <w:pPr>
        <w:spacing w:after="0" w:line="240" w:lineRule="auto"/>
        <w:rPr>
          <w:rFonts w:ascii="Tahoma" w:eastAsia="Times New Roman" w:hAnsi="Tahoma" w:cs="Tahoma"/>
          <w:lang w:eastAsia="en-GB"/>
        </w:rPr>
      </w:pPr>
    </w:p>
    <w:p w:rsidR="003426C9" w:rsidRPr="00860CA3" w:rsidRDefault="00763DE5" w:rsidP="003426C9">
      <w:pPr>
        <w:spacing w:after="0" w:line="240" w:lineRule="auto"/>
        <w:rPr>
          <w:rFonts w:ascii="Tahoma" w:eastAsia="Times New Roman" w:hAnsi="Tahoma" w:cs="Tahoma"/>
          <w:b/>
          <w:color w:val="FF0000"/>
          <w:lang w:eastAsia="en-GB"/>
        </w:rPr>
      </w:pPr>
      <w:r>
        <w:rPr>
          <w:rFonts w:ascii="Tahoma" w:eastAsia="Times New Roman" w:hAnsi="Tahoma" w:cs="Tahoma"/>
          <w:b/>
          <w:color w:val="FF0000"/>
          <w:lang w:eastAsia="zh-CN"/>
        </w:rPr>
        <w:t xml:space="preserve">P7 – </w:t>
      </w:r>
      <w:r w:rsidR="00860CA3">
        <w:rPr>
          <w:rFonts w:ascii="Tahoma" w:eastAsia="Times New Roman" w:hAnsi="Tahoma" w:cs="Tahoma" w:hint="eastAsia"/>
          <w:b/>
          <w:color w:val="FF0000"/>
          <w:lang w:eastAsia="zh-CN"/>
        </w:rPr>
        <w:t>P</w:t>
      </w:r>
      <w:r>
        <w:rPr>
          <w:rFonts w:ascii="Tahoma" w:eastAsia="Times New Roman" w:hAnsi="Tahoma" w:cs="Tahoma"/>
          <w:b/>
          <w:color w:val="FF0000"/>
          <w:lang w:eastAsia="zh-CN"/>
        </w:rPr>
        <w:t>ride:</w:t>
      </w:r>
      <w:r w:rsidR="00860CA3">
        <w:rPr>
          <w:rFonts w:ascii="Tahoma" w:eastAsia="Times New Roman" w:hAnsi="Tahoma" w:cs="Tahoma"/>
          <w:b/>
          <w:color w:val="FF0000"/>
          <w:lang w:eastAsia="zh-CN"/>
        </w:rPr>
        <w:t xml:space="preserve"> Chinese </w:t>
      </w:r>
      <w:r w:rsidR="005E1ED8" w:rsidRPr="00860CA3">
        <w:rPr>
          <w:rFonts w:ascii="Tahoma" w:eastAsia="Times New Roman" w:hAnsi="Tahoma" w:cs="Tahoma"/>
          <w:b/>
          <w:color w:val="FF0000"/>
          <w:lang w:eastAsia="en-GB"/>
        </w:rPr>
        <w:t>Culture</w:t>
      </w:r>
    </w:p>
    <w:p w:rsidR="00FA32CA" w:rsidRPr="00A93B78" w:rsidRDefault="005E1ED8" w:rsidP="00A93B78">
      <w:pPr>
        <w:spacing w:after="0" w:line="240" w:lineRule="auto"/>
        <w:rPr>
          <w:rFonts w:ascii="Tahoma" w:eastAsia="Times New Roman" w:hAnsi="Tahoma" w:cs="Tahoma"/>
          <w:lang w:eastAsia="en-GB"/>
        </w:rPr>
      </w:pPr>
      <w:r w:rsidRPr="00860CA3">
        <w:rPr>
          <w:rFonts w:ascii="Tahoma" w:eastAsia="Times New Roman" w:hAnsi="Tahoma" w:cs="Tahoma"/>
          <w:lang w:eastAsia="en-GB"/>
        </w:rPr>
        <w:t>The teaching</w:t>
      </w:r>
      <w:r w:rsidR="003426C9" w:rsidRPr="00860CA3">
        <w:rPr>
          <w:rFonts w:ascii="Tahoma" w:eastAsia="Times New Roman" w:hAnsi="Tahoma" w:cs="Tahoma"/>
          <w:lang w:eastAsia="en-GB"/>
        </w:rPr>
        <w:t xml:space="preserve"> </w:t>
      </w:r>
      <w:r w:rsidRPr="00860CA3">
        <w:rPr>
          <w:rFonts w:ascii="Tahoma" w:eastAsia="Times New Roman" w:hAnsi="Tahoma" w:cs="Tahoma"/>
          <w:lang w:eastAsia="en-GB"/>
        </w:rPr>
        <w:t xml:space="preserve">of Chinese culture </w:t>
      </w:r>
      <w:r w:rsidR="003426C9" w:rsidRPr="00860CA3">
        <w:rPr>
          <w:rFonts w:ascii="Tahoma" w:eastAsia="Times New Roman" w:hAnsi="Tahoma" w:cs="Tahoma"/>
          <w:lang w:eastAsia="en-GB"/>
        </w:rPr>
        <w:t>is embedded into every lesson and emphasis is given to</w:t>
      </w:r>
      <w:r w:rsidRPr="00860CA3">
        <w:rPr>
          <w:rFonts w:ascii="Tahoma" w:eastAsia="Times New Roman" w:hAnsi="Tahoma" w:cs="Tahoma"/>
          <w:lang w:eastAsia="en-GB"/>
        </w:rPr>
        <w:t xml:space="preserve"> culturally specific terminology</w:t>
      </w:r>
      <w:r w:rsidR="00860CA3">
        <w:rPr>
          <w:rFonts w:ascii="Tahoma" w:eastAsia="Times New Roman" w:hAnsi="Tahoma" w:cs="Tahoma"/>
          <w:lang w:eastAsia="en-GB"/>
        </w:rPr>
        <w:t>, which is explained and explored in further depth through the weekly Chinese Club and other cultural activities you also run at the school</w:t>
      </w:r>
      <w:r w:rsidR="003426C9" w:rsidRPr="00860CA3">
        <w:rPr>
          <w:rFonts w:ascii="Tahoma" w:eastAsia="Times New Roman" w:hAnsi="Tahoma" w:cs="Tahoma"/>
          <w:lang w:eastAsia="en-GB"/>
        </w:rPr>
        <w:t xml:space="preserve">. </w:t>
      </w:r>
    </w:p>
    <w:p w:rsidR="007D435E" w:rsidRPr="005E1ED8" w:rsidRDefault="007D435E" w:rsidP="007D435E">
      <w:pPr>
        <w:tabs>
          <w:tab w:val="left" w:pos="8640"/>
        </w:tabs>
        <w:jc w:val="center"/>
        <w:rPr>
          <w:rFonts w:ascii="Tahoma" w:eastAsia="Times New Roman" w:hAnsi="Tahoma" w:cs="Tahoma"/>
          <w:b/>
          <w:color w:val="FF0000"/>
          <w:sz w:val="32"/>
          <w:szCs w:val="32"/>
          <w:lang w:eastAsia="en-GB"/>
        </w:rPr>
      </w:pPr>
      <w:r w:rsidRPr="005E1ED8">
        <w:rPr>
          <w:rFonts w:ascii="Tahoma" w:eastAsia="Times New Roman" w:hAnsi="Tahoma" w:cs="Tahoma"/>
          <w:b/>
          <w:color w:val="FF0000"/>
          <w:sz w:val="32"/>
          <w:szCs w:val="32"/>
          <w:lang w:eastAsia="en-GB"/>
        </w:rPr>
        <w:t xml:space="preserve">The </w:t>
      </w:r>
      <w:r>
        <w:rPr>
          <w:rFonts w:ascii="Tahoma" w:eastAsia="Times New Roman" w:hAnsi="Tahoma" w:cs="Tahoma"/>
          <w:b/>
          <w:color w:val="FF0000"/>
          <w:sz w:val="32"/>
          <w:szCs w:val="32"/>
          <w:lang w:eastAsia="en-GB"/>
        </w:rPr>
        <w:t xml:space="preserve">Seven </w:t>
      </w:r>
      <w:r w:rsidR="00860CA3">
        <w:rPr>
          <w:rFonts w:ascii="Tahoma" w:eastAsia="Times New Roman" w:hAnsi="Tahoma" w:cs="Tahoma"/>
          <w:b/>
          <w:color w:val="FF0000"/>
          <w:sz w:val="32"/>
          <w:szCs w:val="32"/>
          <w:lang w:eastAsia="en-GB"/>
        </w:rPr>
        <w:t xml:space="preserve">Pillars - </w:t>
      </w:r>
      <w:r>
        <w:rPr>
          <w:rFonts w:ascii="Tahoma" w:eastAsia="Times New Roman" w:hAnsi="Tahoma" w:cs="Tahoma"/>
          <w:b/>
          <w:color w:val="FF0000"/>
          <w:sz w:val="32"/>
          <w:szCs w:val="32"/>
          <w:lang w:eastAsia="en-GB"/>
        </w:rPr>
        <w:t>Toolkit</w:t>
      </w:r>
    </w:p>
    <w:p w:rsidR="003F3FC2" w:rsidRPr="00FB1926" w:rsidRDefault="00763DE5" w:rsidP="00431F78">
      <w:pPr>
        <w:rPr>
          <w:rFonts w:ascii="Tahoma" w:hAnsi="Tahoma" w:cs="Tahoma"/>
          <w:sz w:val="24"/>
          <w:szCs w:val="24"/>
        </w:rPr>
      </w:pPr>
      <w:r>
        <w:rPr>
          <w:rFonts w:ascii="Tahoma" w:hAnsi="Tahoma" w:cs="Tahoma"/>
          <w:color w:val="FF0000"/>
          <w:sz w:val="44"/>
          <w:szCs w:val="44"/>
        </w:rPr>
        <w:t xml:space="preserve">P1 - </w:t>
      </w:r>
      <w:r w:rsidR="00FA6D5D" w:rsidRPr="005E1ED8">
        <w:rPr>
          <w:rFonts w:ascii="Tahoma" w:hAnsi="Tahoma" w:cs="Tahoma"/>
          <w:color w:val="FF0000"/>
          <w:sz w:val="44"/>
          <w:szCs w:val="44"/>
        </w:rPr>
        <w:t>Passion</w:t>
      </w:r>
    </w:p>
    <w:p w:rsidR="00FA6D5D" w:rsidRPr="00B76AEA" w:rsidRDefault="00B76AEA">
      <w:pPr>
        <w:rPr>
          <w:rFonts w:ascii="Corbel" w:hAnsi="Corbel"/>
          <w:sz w:val="28"/>
          <w:szCs w:val="28"/>
        </w:rPr>
      </w:pPr>
      <w:r w:rsidRPr="005E1ED8">
        <w:rPr>
          <w:rFonts w:ascii="Corbel" w:hAnsi="Corbel"/>
          <w:noProof/>
          <w:color w:val="FF0000"/>
          <w:sz w:val="28"/>
          <w:szCs w:val="28"/>
          <w:lang w:eastAsia="zh-CN"/>
        </w:rPr>
        <w:drawing>
          <wp:anchor distT="0" distB="0" distL="114300" distR="114300" simplePos="0" relativeHeight="251666944" behindDoc="0" locked="0" layoutInCell="1" allowOverlap="1" wp14:anchorId="52F6FC6B" wp14:editId="683E6F4F">
            <wp:simplePos x="0" y="0"/>
            <wp:positionH relativeFrom="column">
              <wp:posOffset>4445</wp:posOffset>
            </wp:positionH>
            <wp:positionV relativeFrom="paragraph">
              <wp:posOffset>205105</wp:posOffset>
            </wp:positionV>
            <wp:extent cx="589915" cy="56070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D5D" w:rsidRPr="00FB1926" w:rsidRDefault="004C111D">
      <w:pPr>
        <w:rPr>
          <w:rFonts w:ascii="Tahoma" w:hAnsi="Tahoma" w:cs="Tahoma"/>
          <w:sz w:val="28"/>
          <w:szCs w:val="28"/>
        </w:rPr>
      </w:pPr>
      <w:r>
        <w:rPr>
          <w:rFonts w:ascii="Tahoma" w:hAnsi="Tahoma" w:cs="Tahoma"/>
          <w:sz w:val="28"/>
          <w:szCs w:val="28"/>
        </w:rPr>
        <w:t>Introduce yourself to anyone new, learn their names as soon as possible and be proactive in building relationships</w:t>
      </w:r>
    </w:p>
    <w:p w:rsidR="00FB1926" w:rsidRPr="00FB1926" w:rsidRDefault="00FB1926" w:rsidP="00FB1926">
      <w:pPr>
        <w:rPr>
          <w:rFonts w:ascii="Tahoma" w:hAnsi="Tahoma" w:cs="Tahoma"/>
          <w:sz w:val="28"/>
          <w:szCs w:val="28"/>
        </w:rPr>
      </w:pPr>
      <w:r w:rsidRPr="00FB1926">
        <w:rPr>
          <w:rFonts w:ascii="Tahoma" w:hAnsi="Tahoma" w:cs="Tahoma"/>
          <w:sz w:val="28"/>
          <w:szCs w:val="28"/>
        </w:rPr>
        <w:t>B</w:t>
      </w:r>
      <w:r w:rsidR="004C111D">
        <w:rPr>
          <w:rFonts w:ascii="Tahoma" w:hAnsi="Tahoma" w:cs="Tahoma"/>
          <w:sz w:val="28"/>
          <w:szCs w:val="28"/>
        </w:rPr>
        <w:t>e yourself – bring your personality into the classroom</w:t>
      </w:r>
    </w:p>
    <w:p w:rsidR="004C111D" w:rsidRDefault="004C111D">
      <w:pPr>
        <w:rPr>
          <w:rFonts w:ascii="Tahoma" w:hAnsi="Tahoma" w:cs="Tahoma"/>
          <w:sz w:val="28"/>
          <w:szCs w:val="28"/>
          <w:lang w:eastAsia="zh-CN"/>
        </w:rPr>
      </w:pPr>
      <w:r>
        <w:rPr>
          <w:rFonts w:ascii="Tahoma" w:hAnsi="Tahoma" w:cs="Tahoma" w:hint="eastAsia"/>
          <w:sz w:val="28"/>
          <w:szCs w:val="28"/>
          <w:lang w:eastAsia="zh-CN"/>
        </w:rPr>
        <w:t>S</w:t>
      </w:r>
      <w:r>
        <w:rPr>
          <w:rFonts w:ascii="Tahoma" w:hAnsi="Tahoma" w:cs="Tahoma"/>
          <w:sz w:val="28"/>
          <w:szCs w:val="28"/>
          <w:lang w:eastAsia="zh-CN"/>
        </w:rPr>
        <w:t>how interest in students’ lives and about what they are learning in other lessons</w:t>
      </w:r>
    </w:p>
    <w:p w:rsidR="00BE3D29" w:rsidRDefault="00D818E0">
      <w:pPr>
        <w:rPr>
          <w:rFonts w:ascii="Tahoma" w:hAnsi="Tahoma" w:cs="Tahoma"/>
          <w:sz w:val="28"/>
          <w:szCs w:val="28"/>
        </w:rPr>
      </w:pPr>
      <w:r>
        <w:rPr>
          <w:rFonts w:ascii="Tahoma" w:hAnsi="Tahoma" w:cs="Tahoma"/>
          <w:sz w:val="28"/>
          <w:szCs w:val="28"/>
        </w:rPr>
        <w:t>Where appropriate, s</w:t>
      </w:r>
      <w:r w:rsidR="00BE3D29">
        <w:rPr>
          <w:rFonts w:ascii="Tahoma" w:hAnsi="Tahoma" w:cs="Tahoma"/>
          <w:sz w:val="28"/>
          <w:szCs w:val="28"/>
        </w:rPr>
        <w:t>hare cultural artefacts</w:t>
      </w:r>
      <w:r>
        <w:rPr>
          <w:rFonts w:ascii="Tahoma" w:hAnsi="Tahoma" w:cs="Tahoma"/>
          <w:sz w:val="28"/>
          <w:szCs w:val="28"/>
        </w:rPr>
        <w:t xml:space="preserve"> with students, including those from your hometown,</w:t>
      </w:r>
      <w:r w:rsidR="00BE3D29">
        <w:rPr>
          <w:rFonts w:ascii="Tahoma" w:hAnsi="Tahoma" w:cs="Tahoma"/>
          <w:sz w:val="28"/>
          <w:szCs w:val="28"/>
        </w:rPr>
        <w:t xml:space="preserve"> and explain their significance.</w:t>
      </w:r>
    </w:p>
    <w:p w:rsidR="004C111D" w:rsidRDefault="00D818E0">
      <w:pPr>
        <w:rPr>
          <w:rFonts w:ascii="Tahoma" w:hAnsi="Tahoma" w:cs="Tahoma"/>
          <w:sz w:val="28"/>
          <w:szCs w:val="28"/>
        </w:rPr>
      </w:pPr>
      <w:r>
        <w:rPr>
          <w:rFonts w:ascii="Tahoma" w:hAnsi="Tahoma" w:cs="Tahoma"/>
          <w:sz w:val="28"/>
          <w:szCs w:val="28"/>
        </w:rPr>
        <w:t>Aim for students to be in the “stretch zone” - d</w:t>
      </w:r>
      <w:r w:rsidR="004C111D">
        <w:rPr>
          <w:rFonts w:ascii="Tahoma" w:hAnsi="Tahoma" w:cs="Tahoma"/>
          <w:sz w:val="28"/>
          <w:szCs w:val="28"/>
        </w:rPr>
        <w:t>o not make lessons too hard or too easy</w:t>
      </w:r>
    </w:p>
    <w:p w:rsidR="00FA6D5D" w:rsidRPr="00FB1926" w:rsidRDefault="00FA6D5D">
      <w:pPr>
        <w:rPr>
          <w:rFonts w:ascii="Tahoma" w:hAnsi="Tahoma" w:cs="Tahoma"/>
          <w:sz w:val="28"/>
          <w:szCs w:val="28"/>
        </w:rPr>
      </w:pPr>
      <w:r w:rsidRPr="00FB1926">
        <w:rPr>
          <w:rFonts w:ascii="Tahoma" w:hAnsi="Tahoma" w:cs="Tahoma"/>
          <w:sz w:val="28"/>
          <w:szCs w:val="28"/>
        </w:rPr>
        <w:t xml:space="preserve">Create opportunities for students to get into a </w:t>
      </w:r>
      <w:r w:rsidR="00D818E0">
        <w:rPr>
          <w:rFonts w:ascii="Tahoma" w:hAnsi="Tahoma" w:cs="Tahoma"/>
          <w:sz w:val="28"/>
          <w:szCs w:val="28"/>
        </w:rPr>
        <w:t>“</w:t>
      </w:r>
      <w:r w:rsidRPr="00FB1926">
        <w:rPr>
          <w:rFonts w:ascii="Tahoma" w:hAnsi="Tahoma" w:cs="Tahoma"/>
          <w:sz w:val="28"/>
          <w:szCs w:val="28"/>
        </w:rPr>
        <w:t>flow state</w:t>
      </w:r>
      <w:r w:rsidR="00D818E0">
        <w:rPr>
          <w:rFonts w:ascii="Tahoma" w:hAnsi="Tahoma" w:cs="Tahoma"/>
          <w:sz w:val="28"/>
          <w:szCs w:val="28"/>
        </w:rPr>
        <w:t>”</w:t>
      </w:r>
    </w:p>
    <w:p w:rsidR="00FA6D5D" w:rsidRPr="00FB1926" w:rsidRDefault="00D818E0">
      <w:pPr>
        <w:rPr>
          <w:rFonts w:ascii="Tahoma" w:hAnsi="Tahoma" w:cs="Tahoma"/>
          <w:sz w:val="28"/>
          <w:szCs w:val="28"/>
        </w:rPr>
      </w:pPr>
      <w:r>
        <w:rPr>
          <w:rFonts w:ascii="Tahoma" w:hAnsi="Tahoma" w:cs="Tahoma"/>
          <w:sz w:val="28"/>
          <w:szCs w:val="28"/>
        </w:rPr>
        <w:t>Work with your school</w:t>
      </w:r>
      <w:r w:rsidR="00FA6D5D" w:rsidRPr="00FB1926">
        <w:rPr>
          <w:rFonts w:ascii="Tahoma" w:hAnsi="Tahoma" w:cs="Tahoma"/>
          <w:sz w:val="28"/>
          <w:szCs w:val="28"/>
        </w:rPr>
        <w:t xml:space="preserve"> to communicate your passion for your subject </w:t>
      </w:r>
      <w:r>
        <w:rPr>
          <w:rFonts w:ascii="Tahoma" w:hAnsi="Tahoma" w:cs="Tahoma"/>
          <w:sz w:val="28"/>
          <w:szCs w:val="28"/>
        </w:rPr>
        <w:t>through attractive and inspirational</w:t>
      </w:r>
      <w:r w:rsidR="00FA6D5D" w:rsidRPr="00FB1926">
        <w:rPr>
          <w:rFonts w:ascii="Tahoma" w:hAnsi="Tahoma" w:cs="Tahoma"/>
          <w:sz w:val="28"/>
          <w:szCs w:val="28"/>
        </w:rPr>
        <w:t xml:space="preserve"> displays</w:t>
      </w:r>
      <w:r>
        <w:rPr>
          <w:rFonts w:ascii="Tahoma" w:hAnsi="Tahoma" w:cs="Tahoma"/>
          <w:sz w:val="28"/>
          <w:szCs w:val="28"/>
        </w:rPr>
        <w:t>, which are also practical</w:t>
      </w:r>
    </w:p>
    <w:p w:rsidR="00270C24" w:rsidRPr="00D818E0" w:rsidRDefault="00FA6D5D">
      <w:pPr>
        <w:rPr>
          <w:rFonts w:ascii="Tahoma" w:hAnsi="Tahoma" w:cs="Tahoma"/>
          <w:color w:val="FF0000"/>
          <w:sz w:val="28"/>
          <w:szCs w:val="28"/>
        </w:rPr>
      </w:pPr>
      <w:r w:rsidRPr="00227ACF">
        <w:rPr>
          <w:rFonts w:ascii="Tahoma" w:hAnsi="Tahoma" w:cs="Tahoma"/>
          <w:color w:val="FF0000"/>
          <w:sz w:val="28"/>
          <w:szCs w:val="28"/>
        </w:rPr>
        <w:t xml:space="preserve">Encourage </w:t>
      </w:r>
      <w:r w:rsidR="00431F78" w:rsidRPr="00227ACF">
        <w:rPr>
          <w:rFonts w:ascii="Tahoma" w:hAnsi="Tahoma" w:cs="Tahoma"/>
          <w:color w:val="FF0000"/>
          <w:sz w:val="28"/>
          <w:szCs w:val="28"/>
        </w:rPr>
        <w:t xml:space="preserve">ALL </w:t>
      </w:r>
      <w:r w:rsidRPr="00227ACF">
        <w:rPr>
          <w:rFonts w:ascii="Tahoma" w:hAnsi="Tahoma" w:cs="Tahoma"/>
          <w:color w:val="FF0000"/>
          <w:sz w:val="28"/>
          <w:szCs w:val="28"/>
        </w:rPr>
        <w:t>students to find their own passion and to be curious beyond the restric</w:t>
      </w:r>
      <w:r w:rsidR="00FB1926" w:rsidRPr="00227ACF">
        <w:rPr>
          <w:rFonts w:ascii="Tahoma" w:hAnsi="Tahoma" w:cs="Tahoma"/>
          <w:color w:val="FF0000"/>
          <w:sz w:val="28"/>
          <w:szCs w:val="28"/>
        </w:rPr>
        <w:t>tions of the examination course</w:t>
      </w:r>
      <w:r w:rsidR="00D818E0">
        <w:rPr>
          <w:rFonts w:ascii="Tahoma" w:hAnsi="Tahoma" w:cs="Tahoma"/>
          <w:color w:val="FF0000"/>
          <w:sz w:val="28"/>
          <w:szCs w:val="28"/>
        </w:rPr>
        <w:t xml:space="preserve"> – aim for them to become lifelong learners.</w:t>
      </w:r>
    </w:p>
    <w:p w:rsidR="00270C24" w:rsidRDefault="00270C24">
      <w:pPr>
        <w:rPr>
          <w:rFonts w:ascii="Tahoma" w:hAnsi="Tahoma" w:cs="Tahoma"/>
          <w:sz w:val="28"/>
          <w:szCs w:val="28"/>
        </w:rPr>
      </w:pPr>
    </w:p>
    <w:p w:rsidR="00FA6D5D" w:rsidRPr="00FB1926" w:rsidRDefault="00270C24">
      <w:pPr>
        <w:rPr>
          <w:rFonts w:ascii="Tahoma" w:hAnsi="Tahoma" w:cs="Tahoma"/>
          <w:sz w:val="28"/>
          <w:szCs w:val="28"/>
        </w:rPr>
      </w:pPr>
      <w:r w:rsidRPr="00FB1926">
        <w:rPr>
          <w:rFonts w:ascii="Tahoma" w:hAnsi="Tahoma" w:cs="Tahoma"/>
          <w:noProof/>
          <w:sz w:val="28"/>
          <w:szCs w:val="28"/>
          <w:lang w:eastAsia="zh-CN"/>
        </w:rPr>
        <w:drawing>
          <wp:anchor distT="0" distB="0" distL="114300" distR="114300" simplePos="0" relativeHeight="251644416" behindDoc="1" locked="0" layoutInCell="1" allowOverlap="1" wp14:anchorId="37939E02" wp14:editId="352188E5">
            <wp:simplePos x="0" y="0"/>
            <wp:positionH relativeFrom="margin">
              <wp:align>left</wp:align>
            </wp:positionH>
            <wp:positionV relativeFrom="paragraph">
              <wp:posOffset>23495</wp:posOffset>
            </wp:positionV>
            <wp:extent cx="533400" cy="561975"/>
            <wp:effectExtent l="0" t="0" r="0" b="9525"/>
            <wp:wrapTight wrapText="bothSides">
              <wp:wrapPolygon edited="0">
                <wp:start x="0" y="0"/>
                <wp:lineTo x="0" y="3661"/>
                <wp:lineTo x="3857" y="11715"/>
                <wp:lineTo x="0" y="16841"/>
                <wp:lineTo x="0" y="19769"/>
                <wp:lineTo x="771" y="21234"/>
                <wp:lineTo x="20829" y="21234"/>
                <wp:lineTo x="20829" y="19037"/>
                <wp:lineTo x="16200" y="11715"/>
                <wp:lineTo x="20829" y="2197"/>
                <wp:lineTo x="20829" y="732"/>
                <wp:lineTo x="200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AEA" w:rsidRPr="00FB1926">
        <w:rPr>
          <w:rFonts w:ascii="Tahoma" w:hAnsi="Tahoma" w:cs="Tahoma"/>
          <w:sz w:val="28"/>
          <w:szCs w:val="28"/>
        </w:rPr>
        <w:t>D</w:t>
      </w:r>
      <w:r w:rsidR="00D818E0">
        <w:rPr>
          <w:rFonts w:ascii="Tahoma" w:hAnsi="Tahoma" w:cs="Tahoma"/>
          <w:sz w:val="28"/>
          <w:szCs w:val="28"/>
        </w:rPr>
        <w:t>efinitely d</w:t>
      </w:r>
      <w:r w:rsidR="00B76AEA" w:rsidRPr="00FB1926">
        <w:rPr>
          <w:rFonts w:ascii="Tahoma" w:hAnsi="Tahoma" w:cs="Tahoma"/>
          <w:sz w:val="28"/>
          <w:szCs w:val="28"/>
        </w:rPr>
        <w:t>o</w:t>
      </w:r>
      <w:r w:rsidR="007A2DD1">
        <w:rPr>
          <w:rFonts w:ascii="Tahoma" w:hAnsi="Tahoma" w:cs="Tahoma"/>
          <w:sz w:val="28"/>
          <w:szCs w:val="28"/>
        </w:rPr>
        <w:t xml:space="preserve"> no</w:t>
      </w:r>
      <w:r w:rsidR="00B76AEA" w:rsidRPr="00FB1926">
        <w:rPr>
          <w:rFonts w:ascii="Tahoma" w:hAnsi="Tahoma" w:cs="Tahoma"/>
          <w:sz w:val="28"/>
          <w:szCs w:val="28"/>
        </w:rPr>
        <w:t>t t</w:t>
      </w:r>
      <w:r w:rsidR="00FA6D5D" w:rsidRPr="00FB1926">
        <w:rPr>
          <w:rFonts w:ascii="Tahoma" w:hAnsi="Tahoma" w:cs="Tahoma"/>
          <w:sz w:val="28"/>
          <w:szCs w:val="28"/>
        </w:rPr>
        <w:t xml:space="preserve">alk down any elements of </w:t>
      </w:r>
      <w:r w:rsidR="00D818E0">
        <w:rPr>
          <w:rFonts w:ascii="Tahoma" w:hAnsi="Tahoma" w:cs="Tahoma"/>
          <w:sz w:val="28"/>
          <w:szCs w:val="28"/>
        </w:rPr>
        <w:t>Chinese language being</w:t>
      </w:r>
      <w:r w:rsidR="007A2DD1" w:rsidRPr="00FB1926">
        <w:rPr>
          <w:rFonts w:ascii="Tahoma" w:hAnsi="Tahoma" w:cs="Tahoma"/>
          <w:sz w:val="28"/>
          <w:szCs w:val="28"/>
        </w:rPr>
        <w:t xml:space="preserve"> hard, dry, or</w:t>
      </w:r>
      <w:r w:rsidR="00FB1926">
        <w:rPr>
          <w:rFonts w:ascii="Tahoma" w:hAnsi="Tahoma" w:cs="Tahoma"/>
          <w:sz w:val="28"/>
          <w:szCs w:val="28"/>
        </w:rPr>
        <w:t xml:space="preserve"> </w:t>
      </w:r>
      <w:r w:rsidR="00FA6D5D" w:rsidRPr="00FB1926">
        <w:rPr>
          <w:rFonts w:ascii="Tahoma" w:hAnsi="Tahoma" w:cs="Tahoma"/>
          <w:sz w:val="28"/>
          <w:szCs w:val="28"/>
        </w:rPr>
        <w:t>boring</w:t>
      </w:r>
      <w:r w:rsidR="00D818E0">
        <w:rPr>
          <w:rFonts w:ascii="Tahoma" w:hAnsi="Tahoma" w:cs="Tahoma"/>
          <w:sz w:val="28"/>
          <w:szCs w:val="28"/>
        </w:rPr>
        <w:t xml:space="preserve"> – do not allow or accept students to pass such comments either</w:t>
      </w:r>
    </w:p>
    <w:p w:rsidR="00FA6D5D" w:rsidRPr="00FB1926" w:rsidRDefault="00B76AEA">
      <w:pPr>
        <w:rPr>
          <w:rFonts w:ascii="Tahoma" w:hAnsi="Tahoma" w:cs="Tahoma"/>
          <w:sz w:val="28"/>
          <w:szCs w:val="28"/>
        </w:rPr>
      </w:pPr>
      <w:r w:rsidRPr="00FB1926">
        <w:rPr>
          <w:rFonts w:ascii="Tahoma" w:hAnsi="Tahoma" w:cs="Tahoma"/>
          <w:sz w:val="28"/>
          <w:szCs w:val="28"/>
        </w:rPr>
        <w:t>Do</w:t>
      </w:r>
      <w:r w:rsidR="007A2DD1">
        <w:rPr>
          <w:rFonts w:ascii="Tahoma" w:hAnsi="Tahoma" w:cs="Tahoma"/>
          <w:sz w:val="28"/>
          <w:szCs w:val="28"/>
        </w:rPr>
        <w:t xml:space="preserve"> </w:t>
      </w:r>
      <w:r w:rsidRPr="00FB1926">
        <w:rPr>
          <w:rFonts w:ascii="Tahoma" w:hAnsi="Tahoma" w:cs="Tahoma"/>
          <w:sz w:val="28"/>
          <w:szCs w:val="28"/>
        </w:rPr>
        <w:t>n</w:t>
      </w:r>
      <w:r w:rsidR="007A2DD1">
        <w:rPr>
          <w:rFonts w:ascii="Tahoma" w:hAnsi="Tahoma" w:cs="Tahoma"/>
          <w:sz w:val="28"/>
          <w:szCs w:val="28"/>
        </w:rPr>
        <w:t>o</w:t>
      </w:r>
      <w:r w:rsidRPr="00FB1926">
        <w:rPr>
          <w:rFonts w:ascii="Tahoma" w:hAnsi="Tahoma" w:cs="Tahoma"/>
          <w:sz w:val="28"/>
          <w:szCs w:val="28"/>
        </w:rPr>
        <w:t>t s</w:t>
      </w:r>
      <w:r w:rsidR="00FA6D5D" w:rsidRPr="00FB1926">
        <w:rPr>
          <w:rFonts w:ascii="Tahoma" w:hAnsi="Tahoma" w:cs="Tahoma"/>
          <w:sz w:val="28"/>
          <w:szCs w:val="28"/>
        </w:rPr>
        <w:t xml:space="preserve">pend time on ‘fun’ </w:t>
      </w:r>
      <w:r w:rsidR="007A2DD1" w:rsidRPr="00FB1926">
        <w:rPr>
          <w:rFonts w:ascii="Tahoma" w:hAnsi="Tahoma" w:cs="Tahoma"/>
          <w:sz w:val="28"/>
          <w:szCs w:val="28"/>
        </w:rPr>
        <w:t>activities, which</w:t>
      </w:r>
      <w:r w:rsidR="00FA6D5D" w:rsidRPr="00FB1926">
        <w:rPr>
          <w:rFonts w:ascii="Tahoma" w:hAnsi="Tahoma" w:cs="Tahoma"/>
          <w:sz w:val="28"/>
          <w:szCs w:val="28"/>
        </w:rPr>
        <w:t xml:space="preserve"> </w:t>
      </w:r>
      <w:r w:rsidR="007A2DD1" w:rsidRPr="00FB1926">
        <w:rPr>
          <w:rFonts w:ascii="Tahoma" w:hAnsi="Tahoma" w:cs="Tahoma"/>
          <w:sz w:val="28"/>
          <w:szCs w:val="28"/>
        </w:rPr>
        <w:t>are not</w:t>
      </w:r>
      <w:r w:rsidR="00FA6D5D" w:rsidRPr="00FB1926">
        <w:rPr>
          <w:rFonts w:ascii="Tahoma" w:hAnsi="Tahoma" w:cs="Tahoma"/>
          <w:sz w:val="28"/>
          <w:szCs w:val="28"/>
        </w:rPr>
        <w:t xml:space="preserve"> intrinsically linked to learning</w:t>
      </w:r>
    </w:p>
    <w:p w:rsidR="00FA6D5D" w:rsidRDefault="00B76AEA">
      <w:pPr>
        <w:rPr>
          <w:rFonts w:ascii="Tahoma" w:hAnsi="Tahoma" w:cs="Tahoma"/>
          <w:sz w:val="28"/>
          <w:szCs w:val="28"/>
        </w:rPr>
      </w:pPr>
      <w:r w:rsidRPr="00FB1926">
        <w:rPr>
          <w:rFonts w:ascii="Tahoma" w:hAnsi="Tahoma" w:cs="Tahoma"/>
          <w:sz w:val="28"/>
          <w:szCs w:val="28"/>
        </w:rPr>
        <w:t xml:space="preserve">Avoid accidentally talking </w:t>
      </w:r>
      <w:r w:rsidR="00FA6D5D" w:rsidRPr="00FB1926">
        <w:rPr>
          <w:rFonts w:ascii="Tahoma" w:hAnsi="Tahoma" w:cs="Tahoma"/>
          <w:sz w:val="28"/>
          <w:szCs w:val="28"/>
        </w:rPr>
        <w:t xml:space="preserve">down </w:t>
      </w:r>
      <w:r w:rsidR="00D818E0">
        <w:rPr>
          <w:rFonts w:ascii="Tahoma" w:hAnsi="Tahoma" w:cs="Tahoma"/>
          <w:sz w:val="28"/>
          <w:szCs w:val="28"/>
        </w:rPr>
        <w:t>other</w:t>
      </w:r>
      <w:r w:rsidR="00FA6D5D" w:rsidRPr="00FB1926">
        <w:rPr>
          <w:rFonts w:ascii="Tahoma" w:hAnsi="Tahoma" w:cs="Tahoma"/>
          <w:sz w:val="28"/>
          <w:szCs w:val="28"/>
        </w:rPr>
        <w:t xml:space="preserve"> subjects based on your own preconceptions of them or the students’ comments e.g. </w:t>
      </w:r>
      <w:r w:rsidR="00227ACF">
        <w:rPr>
          <w:rFonts w:ascii="Tahoma" w:hAnsi="Tahoma" w:cs="Tahoma"/>
          <w:sz w:val="28"/>
          <w:szCs w:val="28"/>
        </w:rPr>
        <w:t>Maths</w:t>
      </w:r>
      <w:r w:rsidR="00FA6D5D" w:rsidRPr="00FB1926">
        <w:rPr>
          <w:rFonts w:ascii="Tahoma" w:hAnsi="Tahoma" w:cs="Tahoma"/>
          <w:sz w:val="28"/>
          <w:szCs w:val="28"/>
        </w:rPr>
        <w:t xml:space="preserve"> is hard, dance is for girls </w:t>
      </w:r>
      <w:r w:rsidR="009A6710" w:rsidRPr="00FB1926">
        <w:rPr>
          <w:rFonts w:ascii="Tahoma" w:hAnsi="Tahoma" w:cs="Tahoma"/>
          <w:sz w:val="28"/>
          <w:szCs w:val="28"/>
        </w:rPr>
        <w:t>etc.</w:t>
      </w:r>
    </w:p>
    <w:p w:rsidR="00D818E0" w:rsidRDefault="00D818E0">
      <w:pPr>
        <w:rPr>
          <w:rFonts w:ascii="Tahoma" w:hAnsi="Tahoma" w:cs="Tahoma"/>
          <w:sz w:val="28"/>
          <w:szCs w:val="28"/>
          <w:lang w:eastAsia="zh-CN"/>
        </w:rPr>
      </w:pPr>
      <w:r>
        <w:rPr>
          <w:rFonts w:ascii="Tahoma" w:hAnsi="Tahoma" w:cs="Tahoma" w:hint="eastAsia"/>
          <w:sz w:val="28"/>
          <w:szCs w:val="28"/>
          <w:lang w:eastAsia="zh-CN"/>
        </w:rPr>
        <w:t>D</w:t>
      </w:r>
      <w:r>
        <w:rPr>
          <w:rFonts w:ascii="Tahoma" w:hAnsi="Tahoma" w:cs="Tahoma"/>
          <w:sz w:val="28"/>
          <w:szCs w:val="28"/>
          <w:lang w:eastAsia="zh-CN"/>
        </w:rPr>
        <w:t>o not make a display containing language that is incorrect or not to be used during lesson time, leave these for the school corridor!</w:t>
      </w:r>
    </w:p>
    <w:p w:rsidR="00B06FAC" w:rsidRPr="00D818E0" w:rsidRDefault="00D818E0">
      <w:pPr>
        <w:rPr>
          <w:rFonts w:ascii="Tahoma" w:hAnsi="Tahoma" w:cs="Tahoma"/>
          <w:sz w:val="28"/>
          <w:szCs w:val="28"/>
          <w:lang w:eastAsia="zh-CN"/>
        </w:rPr>
      </w:pPr>
      <w:r>
        <w:rPr>
          <w:rFonts w:ascii="Tahoma" w:hAnsi="Tahoma" w:cs="Tahoma" w:hint="eastAsia"/>
          <w:sz w:val="28"/>
          <w:szCs w:val="28"/>
          <w:lang w:eastAsia="zh-CN"/>
        </w:rPr>
        <w:t>A</w:t>
      </w:r>
      <w:r>
        <w:rPr>
          <w:rFonts w:ascii="Tahoma" w:hAnsi="Tahoma" w:cs="Tahoma"/>
          <w:sz w:val="28"/>
          <w:szCs w:val="28"/>
          <w:lang w:eastAsia="zh-CN"/>
        </w:rPr>
        <w:t>void using the word “test” wherever possible – it generally causes anxiety and kills their passion for the subject – use words like “quiz” instead</w:t>
      </w:r>
    </w:p>
    <w:p w:rsidR="00FB1926" w:rsidRPr="00227ACF" w:rsidRDefault="007D435E" w:rsidP="00431F78">
      <w:pPr>
        <w:rPr>
          <w:rFonts w:ascii="Tahoma" w:hAnsi="Tahoma" w:cs="Tahoma"/>
          <w:color w:val="FF0000"/>
          <w:sz w:val="24"/>
          <w:szCs w:val="24"/>
        </w:rPr>
      </w:pPr>
      <w:r>
        <w:rPr>
          <w:rFonts w:ascii="Tahoma" w:hAnsi="Tahoma" w:cs="Tahoma"/>
          <w:color w:val="FF0000"/>
          <w:sz w:val="44"/>
          <w:szCs w:val="44"/>
        </w:rPr>
        <w:t>Notes:</w:t>
      </w:r>
    </w:p>
    <w:p w:rsidR="00FA6D5D" w:rsidRPr="00FB1926" w:rsidRDefault="00FA6D5D">
      <w:pPr>
        <w:rPr>
          <w:rFonts w:ascii="Corbel" w:hAnsi="Corbel"/>
          <w:b/>
          <w:sz w:val="28"/>
          <w:szCs w:val="28"/>
        </w:rPr>
      </w:pPr>
    </w:p>
    <w:p w:rsidR="00B06FAC" w:rsidRDefault="00B06FAC" w:rsidP="00270C24">
      <w:pPr>
        <w:rPr>
          <w:rFonts w:ascii="Tahoma" w:hAnsi="Tahoma" w:cs="Tahoma"/>
          <w:sz w:val="28"/>
          <w:szCs w:val="28"/>
        </w:rPr>
      </w:pPr>
    </w:p>
    <w:p w:rsidR="00B06FAC" w:rsidRPr="00A93B78" w:rsidRDefault="00FA6D5D" w:rsidP="00270C24">
      <w:pPr>
        <w:rPr>
          <w:rFonts w:ascii="Tahoma" w:hAnsi="Tahoma" w:cs="Tahoma"/>
          <w:sz w:val="28"/>
          <w:szCs w:val="28"/>
        </w:rPr>
      </w:pPr>
      <w:r w:rsidRPr="00FB1926">
        <w:rPr>
          <w:rFonts w:ascii="Tahoma" w:hAnsi="Tahoma" w:cs="Tahoma"/>
          <w:sz w:val="28"/>
          <w:szCs w:val="28"/>
        </w:rPr>
        <w:br w:type="page"/>
      </w:r>
    </w:p>
    <w:p w:rsidR="00FA6D5D" w:rsidRPr="00FB1926" w:rsidRDefault="00763DE5" w:rsidP="00270C24">
      <w:pPr>
        <w:rPr>
          <w:rFonts w:ascii="Tahoma" w:hAnsi="Tahoma" w:cs="Tahoma"/>
          <w:sz w:val="28"/>
          <w:szCs w:val="28"/>
        </w:rPr>
      </w:pPr>
      <w:r>
        <w:rPr>
          <w:rFonts w:ascii="Tahoma" w:hAnsi="Tahoma" w:cs="Tahoma"/>
          <w:color w:val="FF0000"/>
          <w:sz w:val="44"/>
          <w:szCs w:val="44"/>
        </w:rPr>
        <w:t xml:space="preserve">P2 - </w:t>
      </w:r>
      <w:r w:rsidR="00FA6D5D" w:rsidRPr="00227ACF">
        <w:rPr>
          <w:rFonts w:ascii="Tahoma" w:hAnsi="Tahoma" w:cs="Tahoma"/>
          <w:color w:val="FF0000"/>
          <w:sz w:val="44"/>
          <w:szCs w:val="44"/>
        </w:rPr>
        <w:t>Purpose</w:t>
      </w:r>
    </w:p>
    <w:p w:rsidR="00B06FAC" w:rsidRDefault="00227ACF">
      <w:pPr>
        <w:rPr>
          <w:rFonts w:ascii="Tahoma" w:hAnsi="Tahoma" w:cs="Tahoma"/>
          <w:sz w:val="28"/>
          <w:szCs w:val="28"/>
        </w:rPr>
      </w:pPr>
      <w:r w:rsidRPr="005E1ED8">
        <w:rPr>
          <w:rFonts w:ascii="Corbel" w:hAnsi="Corbel"/>
          <w:noProof/>
          <w:color w:val="FF0000"/>
          <w:sz w:val="28"/>
          <w:szCs w:val="28"/>
          <w:lang w:eastAsia="zh-CN"/>
        </w:rPr>
        <w:drawing>
          <wp:anchor distT="0" distB="0" distL="114300" distR="114300" simplePos="0" relativeHeight="251706880" behindDoc="0" locked="0" layoutInCell="1" allowOverlap="1" wp14:anchorId="4ECA81ED" wp14:editId="49E72FC6">
            <wp:simplePos x="0" y="0"/>
            <wp:positionH relativeFrom="margin">
              <wp:align>left</wp:align>
            </wp:positionH>
            <wp:positionV relativeFrom="paragraph">
              <wp:posOffset>115570</wp:posOffset>
            </wp:positionV>
            <wp:extent cx="589915" cy="56070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FAC">
        <w:rPr>
          <w:rFonts w:ascii="Tahoma" w:hAnsi="Tahoma" w:cs="Tahoma"/>
          <w:sz w:val="28"/>
          <w:szCs w:val="28"/>
        </w:rPr>
        <w:t>Engage students in activities that remind them of the purpose of learning Chinese a</w:t>
      </w:r>
      <w:r w:rsidR="00D818E0">
        <w:rPr>
          <w:rFonts w:ascii="Tahoma" w:hAnsi="Tahoma" w:cs="Tahoma"/>
          <w:sz w:val="28"/>
          <w:szCs w:val="28"/>
        </w:rPr>
        <w:t>nd</w:t>
      </w:r>
      <w:r w:rsidR="00B06FAC">
        <w:rPr>
          <w:rFonts w:ascii="Tahoma" w:hAnsi="Tahoma" w:cs="Tahoma"/>
          <w:sz w:val="28"/>
          <w:szCs w:val="28"/>
        </w:rPr>
        <w:t xml:space="preserve"> why it forms an important part of school curricula.</w:t>
      </w:r>
    </w:p>
    <w:p w:rsidR="00AF0459" w:rsidRDefault="00AF0459">
      <w:pPr>
        <w:rPr>
          <w:rFonts w:ascii="Tahoma" w:hAnsi="Tahoma" w:cs="Tahoma"/>
          <w:sz w:val="28"/>
          <w:szCs w:val="28"/>
        </w:rPr>
      </w:pPr>
      <w:r>
        <w:rPr>
          <w:rFonts w:ascii="Tahoma" w:hAnsi="Tahoma" w:cs="Tahoma"/>
          <w:sz w:val="28"/>
          <w:szCs w:val="28"/>
        </w:rPr>
        <w:t>Include a learning objective in your lessons and have students actively engage with it</w:t>
      </w:r>
      <w:r w:rsidR="00F75534">
        <w:rPr>
          <w:rFonts w:ascii="Tahoma" w:hAnsi="Tahoma" w:cs="Tahoma"/>
          <w:sz w:val="28"/>
          <w:szCs w:val="28"/>
        </w:rPr>
        <w:t xml:space="preserve"> when it is presented to them </w:t>
      </w:r>
      <w:r w:rsidR="00FA6D5D" w:rsidRPr="00FB1926">
        <w:rPr>
          <w:rFonts w:ascii="Tahoma" w:hAnsi="Tahoma" w:cs="Tahoma"/>
          <w:sz w:val="28"/>
          <w:szCs w:val="28"/>
        </w:rPr>
        <w:t>so th</w:t>
      </w:r>
      <w:r>
        <w:rPr>
          <w:rFonts w:ascii="Tahoma" w:hAnsi="Tahoma" w:cs="Tahoma"/>
          <w:sz w:val="28"/>
          <w:szCs w:val="28"/>
        </w:rPr>
        <w:t xml:space="preserve">ey </w:t>
      </w:r>
      <w:r w:rsidR="00FA6D5D" w:rsidRPr="00FB1926">
        <w:rPr>
          <w:rFonts w:ascii="Tahoma" w:hAnsi="Tahoma" w:cs="Tahoma"/>
          <w:sz w:val="28"/>
          <w:szCs w:val="28"/>
        </w:rPr>
        <w:t xml:space="preserve">can see </w:t>
      </w:r>
      <w:r>
        <w:rPr>
          <w:rFonts w:ascii="Tahoma" w:hAnsi="Tahoma" w:cs="Tahoma"/>
          <w:sz w:val="28"/>
          <w:szCs w:val="28"/>
        </w:rPr>
        <w:t>the reason for learning what they are learning and how it links to prior and future lessons.</w:t>
      </w:r>
    </w:p>
    <w:p w:rsidR="00FA6D5D" w:rsidRPr="00FB1926" w:rsidRDefault="00AF0459">
      <w:pPr>
        <w:rPr>
          <w:rFonts w:ascii="Tahoma" w:hAnsi="Tahoma" w:cs="Tahoma"/>
          <w:sz w:val="28"/>
          <w:szCs w:val="28"/>
        </w:rPr>
      </w:pPr>
      <w:r>
        <w:rPr>
          <w:rFonts w:ascii="Tahoma" w:hAnsi="Tahoma" w:cs="Tahoma"/>
          <w:sz w:val="28"/>
          <w:szCs w:val="28"/>
        </w:rPr>
        <w:t>When appropriate, g</w:t>
      </w:r>
      <w:r w:rsidR="00D049E8">
        <w:rPr>
          <w:rFonts w:ascii="Tahoma" w:hAnsi="Tahoma" w:cs="Tahoma"/>
          <w:sz w:val="28"/>
          <w:szCs w:val="28"/>
        </w:rPr>
        <w:t>ive</w:t>
      </w:r>
      <w:r w:rsidR="00FA6D5D" w:rsidRPr="00FB1926">
        <w:rPr>
          <w:rFonts w:ascii="Tahoma" w:hAnsi="Tahoma" w:cs="Tahoma"/>
          <w:sz w:val="28"/>
          <w:szCs w:val="28"/>
        </w:rPr>
        <w:t xml:space="preserve"> </w:t>
      </w:r>
      <w:r w:rsidR="009A6710" w:rsidRPr="00FB1926">
        <w:rPr>
          <w:rFonts w:ascii="Tahoma" w:hAnsi="Tahoma" w:cs="Tahoma"/>
          <w:sz w:val="28"/>
          <w:szCs w:val="28"/>
        </w:rPr>
        <w:t>students</w:t>
      </w:r>
      <w:r w:rsidR="00FA6D5D" w:rsidRPr="00FB1926">
        <w:rPr>
          <w:rFonts w:ascii="Tahoma" w:hAnsi="Tahoma" w:cs="Tahoma"/>
          <w:sz w:val="28"/>
          <w:szCs w:val="28"/>
        </w:rPr>
        <w:t xml:space="preserve"> an overview of where they are headed this lesson, this month, this </w:t>
      </w:r>
      <w:r w:rsidR="009A6710" w:rsidRPr="00FB1926">
        <w:rPr>
          <w:rFonts w:ascii="Tahoma" w:hAnsi="Tahoma" w:cs="Tahoma"/>
          <w:sz w:val="28"/>
          <w:szCs w:val="28"/>
        </w:rPr>
        <w:t>term</w:t>
      </w:r>
      <w:r w:rsidR="00D049E8">
        <w:rPr>
          <w:rFonts w:ascii="Tahoma" w:hAnsi="Tahoma" w:cs="Tahoma"/>
          <w:sz w:val="28"/>
          <w:szCs w:val="28"/>
        </w:rPr>
        <w:t>,</w:t>
      </w:r>
      <w:r w:rsidR="00FA6D5D" w:rsidRPr="00FB1926">
        <w:rPr>
          <w:rFonts w:ascii="Tahoma" w:hAnsi="Tahoma" w:cs="Tahoma"/>
          <w:sz w:val="28"/>
          <w:szCs w:val="28"/>
        </w:rPr>
        <w:t xml:space="preserve"> this year</w:t>
      </w:r>
      <w:r>
        <w:rPr>
          <w:rFonts w:ascii="Tahoma" w:hAnsi="Tahoma" w:cs="Tahoma"/>
          <w:sz w:val="28"/>
          <w:szCs w:val="28"/>
        </w:rPr>
        <w:t xml:space="preserve"> – and how far they have come too.</w:t>
      </w:r>
    </w:p>
    <w:p w:rsidR="00FA6D5D" w:rsidRPr="00FB1926" w:rsidRDefault="00E96CCA">
      <w:pPr>
        <w:rPr>
          <w:rFonts w:ascii="Tahoma" w:hAnsi="Tahoma" w:cs="Tahoma"/>
          <w:sz w:val="28"/>
          <w:szCs w:val="28"/>
        </w:rPr>
      </w:pPr>
      <w:r w:rsidRPr="00FB1926">
        <w:rPr>
          <w:rFonts w:ascii="Tahoma" w:hAnsi="Tahoma" w:cs="Tahoma"/>
          <w:sz w:val="28"/>
          <w:szCs w:val="28"/>
        </w:rPr>
        <w:t>Ensure all students’ work is valued and has a clear purpose</w:t>
      </w:r>
      <w:r w:rsidR="00FB1926" w:rsidRPr="00FB1926">
        <w:rPr>
          <w:rFonts w:ascii="Tahoma" w:hAnsi="Tahoma" w:cs="Tahoma"/>
          <w:sz w:val="28"/>
          <w:szCs w:val="28"/>
        </w:rPr>
        <w:t>.</w:t>
      </w:r>
    </w:p>
    <w:p w:rsidR="00E96CCA" w:rsidRPr="00FB1926" w:rsidRDefault="00E96CCA">
      <w:pPr>
        <w:rPr>
          <w:rFonts w:ascii="Tahoma" w:hAnsi="Tahoma" w:cs="Tahoma"/>
          <w:sz w:val="28"/>
          <w:szCs w:val="28"/>
        </w:rPr>
      </w:pPr>
      <w:r w:rsidRPr="00FB1926">
        <w:rPr>
          <w:rFonts w:ascii="Tahoma" w:hAnsi="Tahoma" w:cs="Tahoma"/>
          <w:sz w:val="28"/>
          <w:szCs w:val="28"/>
        </w:rPr>
        <w:t xml:space="preserve">Look for real-life </w:t>
      </w:r>
      <w:r w:rsidR="009A6710" w:rsidRPr="00FB1926">
        <w:rPr>
          <w:rFonts w:ascii="Tahoma" w:hAnsi="Tahoma" w:cs="Tahoma"/>
          <w:sz w:val="28"/>
          <w:szCs w:val="28"/>
        </w:rPr>
        <w:t>applications</w:t>
      </w:r>
      <w:r w:rsidRPr="00FB1926">
        <w:rPr>
          <w:rFonts w:ascii="Tahoma" w:hAnsi="Tahoma" w:cs="Tahoma"/>
          <w:sz w:val="28"/>
          <w:szCs w:val="28"/>
        </w:rPr>
        <w:t xml:space="preserve"> and </w:t>
      </w:r>
      <w:r w:rsidR="009A6710" w:rsidRPr="00FB1926">
        <w:rPr>
          <w:rFonts w:ascii="Tahoma" w:hAnsi="Tahoma" w:cs="Tahoma"/>
          <w:sz w:val="28"/>
          <w:szCs w:val="28"/>
        </w:rPr>
        <w:t>audiences</w:t>
      </w:r>
      <w:r w:rsidRPr="00FB1926">
        <w:rPr>
          <w:rFonts w:ascii="Tahoma" w:hAnsi="Tahoma" w:cs="Tahoma"/>
          <w:sz w:val="28"/>
          <w:szCs w:val="28"/>
        </w:rPr>
        <w:t xml:space="preserve"> for students work</w:t>
      </w:r>
      <w:r w:rsidR="00AF0459">
        <w:rPr>
          <w:rFonts w:ascii="Tahoma" w:hAnsi="Tahoma" w:cs="Tahoma"/>
          <w:sz w:val="28"/>
          <w:szCs w:val="28"/>
        </w:rPr>
        <w:t xml:space="preserve">, for example </w:t>
      </w:r>
      <w:r w:rsidR="00F75534">
        <w:rPr>
          <w:rFonts w:ascii="Tahoma" w:hAnsi="Tahoma" w:cs="Tahoma"/>
          <w:sz w:val="28"/>
          <w:szCs w:val="28"/>
        </w:rPr>
        <w:t xml:space="preserve">at </w:t>
      </w:r>
      <w:r w:rsidR="00AF0459">
        <w:rPr>
          <w:rFonts w:ascii="Tahoma" w:hAnsi="Tahoma" w:cs="Tahoma"/>
          <w:sz w:val="28"/>
          <w:szCs w:val="28"/>
        </w:rPr>
        <w:t>a school event</w:t>
      </w:r>
      <w:r w:rsidR="00F75534">
        <w:rPr>
          <w:rFonts w:ascii="Tahoma" w:hAnsi="Tahoma" w:cs="Tahoma"/>
          <w:sz w:val="28"/>
          <w:szCs w:val="28"/>
        </w:rPr>
        <w:t>,</w:t>
      </w:r>
      <w:r w:rsidR="00AF0459">
        <w:rPr>
          <w:rFonts w:ascii="Tahoma" w:hAnsi="Tahoma" w:cs="Tahoma"/>
          <w:sz w:val="28"/>
          <w:szCs w:val="28"/>
        </w:rPr>
        <w:t xml:space="preserve"> parent evenings</w:t>
      </w:r>
      <w:r w:rsidR="00F75534">
        <w:rPr>
          <w:rFonts w:ascii="Tahoma" w:hAnsi="Tahoma" w:cs="Tahoma"/>
          <w:sz w:val="28"/>
          <w:szCs w:val="28"/>
        </w:rPr>
        <w:t xml:space="preserve"> etc</w:t>
      </w:r>
    </w:p>
    <w:p w:rsidR="00431F78" w:rsidRDefault="00431F78" w:rsidP="00431F78">
      <w:pPr>
        <w:rPr>
          <w:rFonts w:ascii="Tahoma" w:hAnsi="Tahoma" w:cs="Tahoma"/>
          <w:color w:val="FF0000"/>
          <w:sz w:val="28"/>
          <w:szCs w:val="28"/>
        </w:rPr>
      </w:pPr>
      <w:r w:rsidRPr="00227ACF">
        <w:rPr>
          <w:rFonts w:ascii="Tahoma" w:hAnsi="Tahoma" w:cs="Tahoma"/>
          <w:color w:val="FF0000"/>
          <w:sz w:val="28"/>
          <w:szCs w:val="28"/>
        </w:rPr>
        <w:t>Give clear explicit instructions</w:t>
      </w:r>
      <w:r w:rsidR="00F75534">
        <w:rPr>
          <w:rFonts w:ascii="Tahoma" w:hAnsi="Tahoma" w:cs="Tahoma"/>
          <w:color w:val="FF0000"/>
          <w:sz w:val="28"/>
          <w:szCs w:val="28"/>
        </w:rPr>
        <w:t xml:space="preserve"> – ask for students to repeat your instructions back to you at each step to ensure they are all listening and understand what is expected of them. Never assume they have all understood.</w:t>
      </w:r>
    </w:p>
    <w:p w:rsidR="00E96CCA" w:rsidRPr="00B76AEA" w:rsidRDefault="00BE4CEF">
      <w:pPr>
        <w:rPr>
          <w:rFonts w:ascii="Corbel" w:hAnsi="Corbel"/>
          <w:sz w:val="28"/>
          <w:szCs w:val="28"/>
        </w:rPr>
      </w:pPr>
      <w:r>
        <w:rPr>
          <w:rFonts w:ascii="Tahoma" w:hAnsi="Tahoma" w:cs="Tahoma"/>
          <w:color w:val="FF0000"/>
          <w:sz w:val="28"/>
          <w:szCs w:val="28"/>
          <w:lang w:eastAsia="zh-CN"/>
        </w:rPr>
        <w:t>When planning your lessons, a</w:t>
      </w:r>
      <w:r w:rsidR="00F75534">
        <w:rPr>
          <w:rFonts w:ascii="Tahoma" w:hAnsi="Tahoma" w:cs="Tahoma"/>
          <w:color w:val="FF0000"/>
          <w:sz w:val="28"/>
          <w:szCs w:val="28"/>
          <w:lang w:eastAsia="zh-CN"/>
        </w:rPr>
        <w:t xml:space="preserve">lways start with </w:t>
      </w:r>
      <w:r>
        <w:rPr>
          <w:rFonts w:ascii="Tahoma" w:hAnsi="Tahoma" w:cs="Tahoma"/>
          <w:color w:val="FF0000"/>
          <w:sz w:val="28"/>
          <w:szCs w:val="28"/>
          <w:lang w:eastAsia="zh-CN"/>
        </w:rPr>
        <w:t>“</w:t>
      </w:r>
      <w:r w:rsidR="00F75534">
        <w:rPr>
          <w:rFonts w:ascii="Tahoma" w:hAnsi="Tahoma" w:cs="Tahoma"/>
          <w:color w:val="FF0000"/>
          <w:sz w:val="28"/>
          <w:szCs w:val="28"/>
          <w:lang w:eastAsia="zh-CN"/>
        </w:rPr>
        <w:t>why</w:t>
      </w:r>
      <w:r>
        <w:rPr>
          <w:rFonts w:ascii="Tahoma" w:hAnsi="Tahoma" w:cs="Tahoma"/>
          <w:color w:val="FF0000"/>
          <w:sz w:val="28"/>
          <w:szCs w:val="28"/>
          <w:lang w:eastAsia="zh-CN"/>
        </w:rPr>
        <w:t>”</w:t>
      </w:r>
      <w:r w:rsidR="00F75534">
        <w:rPr>
          <w:rFonts w:ascii="Tahoma" w:hAnsi="Tahoma" w:cs="Tahoma"/>
          <w:color w:val="FF0000"/>
          <w:sz w:val="28"/>
          <w:szCs w:val="28"/>
          <w:lang w:eastAsia="zh-CN"/>
        </w:rPr>
        <w:t xml:space="preserve"> – why have you selected the activities chosen for the lesson? How does it fit in with the bigger picture of students’ overall learning journey?</w:t>
      </w:r>
      <w:r w:rsidR="00D77F11">
        <w:rPr>
          <w:rFonts w:ascii="Tahoma" w:hAnsi="Tahoma" w:cs="Tahoma"/>
          <w:color w:val="FF0000"/>
          <w:sz w:val="28"/>
          <w:szCs w:val="28"/>
          <w:lang w:eastAsia="zh-CN"/>
        </w:rPr>
        <w:t xml:space="preserve"> Be prepared to explain these reasons to your students.</w:t>
      </w:r>
    </w:p>
    <w:p w:rsidR="00E96CCA" w:rsidRPr="00B76AEA" w:rsidRDefault="00E87D07">
      <w:pPr>
        <w:rPr>
          <w:rFonts w:ascii="Corbel" w:hAnsi="Corbel"/>
          <w:sz w:val="28"/>
          <w:szCs w:val="28"/>
        </w:rPr>
      </w:pPr>
      <w:r w:rsidRPr="00B76AEA">
        <w:rPr>
          <w:rFonts w:ascii="Corbel" w:hAnsi="Corbel"/>
          <w:noProof/>
          <w:sz w:val="28"/>
          <w:szCs w:val="28"/>
          <w:lang w:eastAsia="zh-CN"/>
        </w:rPr>
        <w:drawing>
          <wp:anchor distT="0" distB="0" distL="114300" distR="114300" simplePos="0" relativeHeight="251685376" behindDoc="1" locked="0" layoutInCell="1" allowOverlap="1" wp14:anchorId="0E6D00F4" wp14:editId="06CA4F82">
            <wp:simplePos x="0" y="0"/>
            <wp:positionH relativeFrom="column">
              <wp:posOffset>0</wp:posOffset>
            </wp:positionH>
            <wp:positionV relativeFrom="paragraph">
              <wp:posOffset>320675</wp:posOffset>
            </wp:positionV>
            <wp:extent cx="533400" cy="561975"/>
            <wp:effectExtent l="0" t="0" r="0" b="0"/>
            <wp:wrapTight wrapText="bothSides">
              <wp:wrapPolygon edited="0">
                <wp:start x="0" y="0"/>
                <wp:lineTo x="0" y="3661"/>
                <wp:lineTo x="3857" y="11715"/>
                <wp:lineTo x="0" y="16841"/>
                <wp:lineTo x="0" y="19769"/>
                <wp:lineTo x="771" y="21234"/>
                <wp:lineTo x="20829" y="21234"/>
                <wp:lineTo x="20829" y="19037"/>
                <wp:lineTo x="16200" y="11715"/>
                <wp:lineTo x="20829" y="2197"/>
                <wp:lineTo x="20829" y="732"/>
                <wp:lineTo x="200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6CCA" w:rsidRDefault="002505DA">
      <w:pPr>
        <w:rPr>
          <w:rFonts w:ascii="Tahoma" w:hAnsi="Tahoma" w:cs="Tahoma"/>
          <w:sz w:val="28"/>
          <w:szCs w:val="28"/>
        </w:rPr>
      </w:pPr>
      <w:r w:rsidRPr="00FB1926">
        <w:rPr>
          <w:rFonts w:ascii="Tahoma" w:hAnsi="Tahoma" w:cs="Tahoma"/>
          <w:sz w:val="28"/>
          <w:szCs w:val="28"/>
        </w:rPr>
        <w:t>Do not</w:t>
      </w:r>
      <w:r w:rsidR="00E87D07" w:rsidRPr="00FB1926">
        <w:rPr>
          <w:rFonts w:ascii="Tahoma" w:hAnsi="Tahoma" w:cs="Tahoma"/>
          <w:sz w:val="28"/>
          <w:szCs w:val="28"/>
        </w:rPr>
        <w:t xml:space="preserve"> a</w:t>
      </w:r>
      <w:r w:rsidR="00E96CCA" w:rsidRPr="00FB1926">
        <w:rPr>
          <w:rFonts w:ascii="Tahoma" w:hAnsi="Tahoma" w:cs="Tahoma"/>
          <w:sz w:val="28"/>
          <w:szCs w:val="28"/>
        </w:rPr>
        <w:t xml:space="preserve">lways make </w:t>
      </w:r>
      <w:r w:rsidR="00F75534">
        <w:rPr>
          <w:rFonts w:ascii="Tahoma" w:hAnsi="Tahoma" w:cs="Tahoma"/>
          <w:sz w:val="28"/>
          <w:szCs w:val="28"/>
        </w:rPr>
        <w:t xml:space="preserve">a “test” </w:t>
      </w:r>
      <w:r w:rsidR="00E96CCA" w:rsidRPr="00FB1926">
        <w:rPr>
          <w:rFonts w:ascii="Tahoma" w:hAnsi="Tahoma" w:cs="Tahoma"/>
          <w:sz w:val="28"/>
          <w:szCs w:val="28"/>
        </w:rPr>
        <w:t xml:space="preserve">the reason for </w:t>
      </w:r>
      <w:r w:rsidR="009A6710" w:rsidRPr="00FB1926">
        <w:rPr>
          <w:rFonts w:ascii="Tahoma" w:hAnsi="Tahoma" w:cs="Tahoma"/>
          <w:sz w:val="28"/>
          <w:szCs w:val="28"/>
        </w:rPr>
        <w:t>lea</w:t>
      </w:r>
      <w:r w:rsidR="00D049E8">
        <w:rPr>
          <w:rFonts w:ascii="Tahoma" w:hAnsi="Tahoma" w:cs="Tahoma"/>
          <w:sz w:val="28"/>
          <w:szCs w:val="28"/>
        </w:rPr>
        <w:t>r</w:t>
      </w:r>
      <w:r w:rsidR="009A6710" w:rsidRPr="00FB1926">
        <w:rPr>
          <w:rFonts w:ascii="Tahoma" w:hAnsi="Tahoma" w:cs="Tahoma"/>
          <w:sz w:val="28"/>
          <w:szCs w:val="28"/>
        </w:rPr>
        <w:t>ning</w:t>
      </w:r>
      <w:r w:rsidR="00E96CCA" w:rsidRPr="00FB1926">
        <w:rPr>
          <w:rFonts w:ascii="Tahoma" w:hAnsi="Tahoma" w:cs="Tahoma"/>
          <w:sz w:val="28"/>
          <w:szCs w:val="28"/>
        </w:rPr>
        <w:t xml:space="preserve"> or doing </w:t>
      </w:r>
      <w:r w:rsidR="009A6710" w:rsidRPr="00FB1926">
        <w:rPr>
          <w:rFonts w:ascii="Tahoma" w:hAnsi="Tahoma" w:cs="Tahoma"/>
          <w:sz w:val="28"/>
          <w:szCs w:val="28"/>
        </w:rPr>
        <w:t>something</w:t>
      </w:r>
      <w:r w:rsidR="00E87D07" w:rsidRPr="00FB1926">
        <w:rPr>
          <w:rFonts w:ascii="Tahoma" w:hAnsi="Tahoma" w:cs="Tahoma"/>
          <w:sz w:val="28"/>
          <w:szCs w:val="28"/>
        </w:rPr>
        <w:t xml:space="preserve">. </w:t>
      </w:r>
    </w:p>
    <w:p w:rsidR="00D049E8" w:rsidRPr="00FB1926" w:rsidRDefault="00D049E8">
      <w:pPr>
        <w:rPr>
          <w:rFonts w:ascii="Tahoma" w:hAnsi="Tahoma" w:cs="Tahoma"/>
          <w:sz w:val="28"/>
          <w:szCs w:val="28"/>
        </w:rPr>
      </w:pPr>
    </w:p>
    <w:p w:rsidR="00270C24" w:rsidRPr="00227ACF" w:rsidRDefault="002505DA">
      <w:pPr>
        <w:rPr>
          <w:rFonts w:ascii="Tahoma" w:hAnsi="Tahoma" w:cs="Tahoma"/>
          <w:color w:val="FF0000"/>
          <w:sz w:val="28"/>
          <w:szCs w:val="28"/>
        </w:rPr>
      </w:pPr>
      <w:r w:rsidRPr="00227ACF">
        <w:rPr>
          <w:rFonts w:ascii="Tahoma" w:hAnsi="Tahoma" w:cs="Tahoma"/>
          <w:color w:val="FF0000"/>
          <w:sz w:val="28"/>
          <w:szCs w:val="28"/>
        </w:rPr>
        <w:t>Do not</w:t>
      </w:r>
      <w:r w:rsidR="00E87D07" w:rsidRPr="00227ACF">
        <w:rPr>
          <w:rFonts w:ascii="Tahoma" w:hAnsi="Tahoma" w:cs="Tahoma"/>
          <w:color w:val="FF0000"/>
          <w:sz w:val="28"/>
          <w:szCs w:val="28"/>
        </w:rPr>
        <w:t xml:space="preserve"> u</w:t>
      </w:r>
      <w:r w:rsidR="00E96CCA" w:rsidRPr="00227ACF">
        <w:rPr>
          <w:rFonts w:ascii="Tahoma" w:hAnsi="Tahoma" w:cs="Tahoma"/>
          <w:color w:val="FF0000"/>
          <w:sz w:val="28"/>
          <w:szCs w:val="28"/>
        </w:rPr>
        <w:t xml:space="preserve">se time filler activities such as posters, </w:t>
      </w:r>
      <w:r w:rsidR="00F75534">
        <w:rPr>
          <w:rFonts w:ascii="Tahoma" w:hAnsi="Tahoma" w:cs="Tahoma"/>
          <w:color w:val="FF0000"/>
          <w:sz w:val="28"/>
          <w:szCs w:val="28"/>
        </w:rPr>
        <w:t>colouring, videos</w:t>
      </w:r>
      <w:r w:rsidR="00E96CCA" w:rsidRPr="00227ACF">
        <w:rPr>
          <w:rFonts w:ascii="Tahoma" w:hAnsi="Tahoma" w:cs="Tahoma"/>
          <w:color w:val="FF0000"/>
          <w:sz w:val="28"/>
          <w:szCs w:val="28"/>
        </w:rPr>
        <w:t xml:space="preserve"> or </w:t>
      </w:r>
      <w:r w:rsidR="009A6710" w:rsidRPr="00227ACF">
        <w:rPr>
          <w:rFonts w:ascii="Tahoma" w:hAnsi="Tahoma" w:cs="Tahoma"/>
          <w:color w:val="FF0000"/>
          <w:sz w:val="28"/>
          <w:szCs w:val="28"/>
        </w:rPr>
        <w:t>word search</w:t>
      </w:r>
      <w:r w:rsidR="00E077C9" w:rsidRPr="00227ACF">
        <w:rPr>
          <w:rFonts w:ascii="Tahoma" w:hAnsi="Tahoma" w:cs="Tahoma"/>
          <w:color w:val="FF0000"/>
          <w:sz w:val="28"/>
          <w:szCs w:val="28"/>
        </w:rPr>
        <w:t>es</w:t>
      </w:r>
      <w:r w:rsidR="00227ACF">
        <w:rPr>
          <w:rFonts w:ascii="Tahoma" w:hAnsi="Tahoma" w:cs="Tahoma"/>
          <w:color w:val="FF0000"/>
          <w:sz w:val="28"/>
          <w:szCs w:val="28"/>
        </w:rPr>
        <w:t xml:space="preserve"> unless it has a very specific pedagogical purpose.</w:t>
      </w:r>
    </w:p>
    <w:p w:rsidR="007D435E" w:rsidRDefault="007D435E">
      <w:pPr>
        <w:rPr>
          <w:rFonts w:ascii="Tahoma" w:hAnsi="Tahoma" w:cs="Tahoma"/>
          <w:sz w:val="28"/>
          <w:szCs w:val="28"/>
        </w:rPr>
      </w:pPr>
    </w:p>
    <w:p w:rsidR="00B670AA" w:rsidRDefault="00B670AA">
      <w:pPr>
        <w:rPr>
          <w:rFonts w:ascii="Tahoma" w:hAnsi="Tahoma" w:cs="Tahoma"/>
          <w:sz w:val="28"/>
          <w:szCs w:val="28"/>
        </w:rPr>
      </w:pPr>
    </w:p>
    <w:p w:rsidR="00B670AA" w:rsidRDefault="00B670AA">
      <w:pPr>
        <w:rPr>
          <w:rFonts w:ascii="Tahoma" w:hAnsi="Tahoma" w:cs="Tahoma"/>
          <w:sz w:val="28"/>
          <w:szCs w:val="28"/>
        </w:rPr>
      </w:pPr>
    </w:p>
    <w:p w:rsidR="00A93B78" w:rsidRDefault="00A93B78">
      <w:pPr>
        <w:rPr>
          <w:rFonts w:ascii="Tahoma" w:hAnsi="Tahoma" w:cs="Tahoma"/>
          <w:sz w:val="28"/>
          <w:szCs w:val="28"/>
        </w:rPr>
      </w:pPr>
    </w:p>
    <w:p w:rsidR="00D77F11" w:rsidRDefault="00D77F11">
      <w:pPr>
        <w:rPr>
          <w:rFonts w:ascii="Tahoma" w:hAnsi="Tahoma" w:cs="Tahoma"/>
          <w:sz w:val="28"/>
          <w:szCs w:val="28"/>
        </w:rPr>
      </w:pPr>
    </w:p>
    <w:p w:rsidR="00D77F11" w:rsidRDefault="00D77F11">
      <w:pPr>
        <w:rPr>
          <w:rFonts w:ascii="Tahoma" w:hAnsi="Tahoma" w:cs="Tahoma"/>
          <w:sz w:val="28"/>
          <w:szCs w:val="28"/>
        </w:rPr>
      </w:pPr>
    </w:p>
    <w:p w:rsidR="007D435E" w:rsidRPr="00227ACF" w:rsidRDefault="007D435E" w:rsidP="007D435E">
      <w:pPr>
        <w:rPr>
          <w:rFonts w:ascii="Tahoma" w:hAnsi="Tahoma" w:cs="Tahoma"/>
          <w:color w:val="FF0000"/>
          <w:sz w:val="24"/>
          <w:szCs w:val="24"/>
        </w:rPr>
      </w:pPr>
      <w:r>
        <w:rPr>
          <w:rFonts w:ascii="Tahoma" w:hAnsi="Tahoma" w:cs="Tahoma"/>
          <w:color w:val="FF0000"/>
          <w:sz w:val="44"/>
          <w:szCs w:val="44"/>
        </w:rPr>
        <w:t>Notes:</w:t>
      </w:r>
    </w:p>
    <w:p w:rsidR="007D435E" w:rsidRPr="00227ACF" w:rsidRDefault="007D435E" w:rsidP="007D435E">
      <w:pPr>
        <w:rPr>
          <w:rFonts w:ascii="Tahoma" w:hAnsi="Tahoma" w:cs="Tahoma"/>
          <w:color w:val="FF0000"/>
          <w:sz w:val="24"/>
          <w:szCs w:val="24"/>
        </w:rPr>
      </w:pPr>
    </w:p>
    <w:p w:rsidR="00FA32CA" w:rsidRDefault="00431F78">
      <w:pPr>
        <w:rPr>
          <w:rFonts w:ascii="Tahoma" w:hAnsi="Tahoma" w:cs="Tahoma"/>
          <w:color w:val="70AD47" w:themeColor="accent6"/>
          <w:sz w:val="44"/>
          <w:szCs w:val="44"/>
        </w:rPr>
      </w:pPr>
      <w:r>
        <w:rPr>
          <w:rFonts w:ascii="Tahoma" w:hAnsi="Tahoma" w:cs="Tahoma"/>
          <w:color w:val="70AD47" w:themeColor="accent6"/>
          <w:sz w:val="44"/>
          <w:szCs w:val="44"/>
        </w:rPr>
        <w:br w:type="page"/>
      </w:r>
    </w:p>
    <w:p w:rsidR="00E96CCA" w:rsidRPr="00227ACF" w:rsidRDefault="00E96CCA" w:rsidP="00E87D07">
      <w:pPr>
        <w:rPr>
          <w:rFonts w:ascii="Tahoma" w:hAnsi="Tahoma" w:cs="Tahoma"/>
          <w:color w:val="FF0000"/>
          <w:sz w:val="44"/>
          <w:szCs w:val="44"/>
        </w:rPr>
      </w:pPr>
      <w:r w:rsidRPr="00227ACF">
        <w:rPr>
          <w:rFonts w:ascii="Tahoma" w:hAnsi="Tahoma" w:cs="Tahoma"/>
          <w:color w:val="FF0000"/>
          <w:sz w:val="44"/>
          <w:szCs w:val="44"/>
        </w:rPr>
        <w:t>P</w:t>
      </w:r>
      <w:r w:rsidR="00763DE5">
        <w:rPr>
          <w:rFonts w:ascii="Tahoma" w:hAnsi="Tahoma" w:cs="Tahoma"/>
          <w:color w:val="FF0000"/>
          <w:sz w:val="44"/>
          <w:szCs w:val="44"/>
        </w:rPr>
        <w:t>3 - P</w:t>
      </w:r>
      <w:r w:rsidRPr="00227ACF">
        <w:rPr>
          <w:rFonts w:ascii="Tahoma" w:hAnsi="Tahoma" w:cs="Tahoma"/>
          <w:color w:val="FF0000"/>
          <w:sz w:val="44"/>
          <w:szCs w:val="44"/>
        </w:rPr>
        <w:t>articipation</w:t>
      </w:r>
    </w:p>
    <w:p w:rsidR="00E96CCA" w:rsidRPr="00FB1926" w:rsidRDefault="00D867DD">
      <w:pPr>
        <w:rPr>
          <w:rFonts w:ascii="Tahoma" w:hAnsi="Tahoma" w:cs="Tahoma"/>
          <w:sz w:val="28"/>
          <w:szCs w:val="28"/>
        </w:rPr>
      </w:pPr>
      <w:r w:rsidRPr="005E1ED8">
        <w:rPr>
          <w:rFonts w:ascii="Corbel" w:hAnsi="Corbel"/>
          <w:noProof/>
          <w:color w:val="FF0000"/>
          <w:sz w:val="28"/>
          <w:szCs w:val="28"/>
          <w:lang w:eastAsia="zh-CN"/>
        </w:rPr>
        <w:drawing>
          <wp:anchor distT="0" distB="0" distL="114300" distR="114300" simplePos="0" relativeHeight="251708928" behindDoc="0" locked="0" layoutInCell="1" allowOverlap="1" wp14:anchorId="0E2952D6" wp14:editId="625BA2FF">
            <wp:simplePos x="0" y="0"/>
            <wp:positionH relativeFrom="margin">
              <wp:align>left</wp:align>
            </wp:positionH>
            <wp:positionV relativeFrom="paragraph">
              <wp:posOffset>9525</wp:posOffset>
            </wp:positionV>
            <wp:extent cx="589915" cy="56070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710" w:rsidRPr="00FB1926">
        <w:rPr>
          <w:rFonts w:ascii="Tahoma" w:hAnsi="Tahoma" w:cs="Tahoma"/>
          <w:sz w:val="28"/>
          <w:szCs w:val="28"/>
        </w:rPr>
        <w:t xml:space="preserve">Aim for 100% participation: </w:t>
      </w:r>
      <w:r w:rsidR="00E96CCA" w:rsidRPr="00FB1926">
        <w:rPr>
          <w:rFonts w:ascii="Tahoma" w:hAnsi="Tahoma" w:cs="Tahoma"/>
          <w:sz w:val="28"/>
          <w:szCs w:val="28"/>
        </w:rPr>
        <w:t xml:space="preserve">students who </w:t>
      </w:r>
      <w:r w:rsidR="00D77F11">
        <w:rPr>
          <w:rFonts w:ascii="Tahoma" w:hAnsi="Tahoma" w:cs="Tahoma"/>
          <w:sz w:val="28"/>
          <w:szCs w:val="28"/>
        </w:rPr>
        <w:t xml:space="preserve">are not looking at you </w:t>
      </w:r>
      <w:r w:rsidR="00E96CCA" w:rsidRPr="00FB1926">
        <w:rPr>
          <w:rFonts w:ascii="Tahoma" w:hAnsi="Tahoma" w:cs="Tahoma"/>
          <w:sz w:val="28"/>
          <w:szCs w:val="28"/>
        </w:rPr>
        <w:t xml:space="preserve">and are passive are not </w:t>
      </w:r>
      <w:r w:rsidR="009A6710" w:rsidRPr="00FB1926">
        <w:rPr>
          <w:rFonts w:ascii="Tahoma" w:hAnsi="Tahoma" w:cs="Tahoma"/>
          <w:sz w:val="28"/>
          <w:szCs w:val="28"/>
        </w:rPr>
        <w:t>learning</w:t>
      </w:r>
      <w:r w:rsidR="00E96CCA" w:rsidRPr="00FB1926">
        <w:rPr>
          <w:rFonts w:ascii="Tahoma" w:hAnsi="Tahoma" w:cs="Tahoma"/>
          <w:sz w:val="28"/>
          <w:szCs w:val="28"/>
        </w:rPr>
        <w:t xml:space="preserve"> and the gap will increase in every lesson</w:t>
      </w:r>
      <w:r w:rsidR="00D77F11">
        <w:rPr>
          <w:rFonts w:ascii="Tahoma" w:hAnsi="Tahoma" w:cs="Tahoma"/>
          <w:sz w:val="28"/>
          <w:szCs w:val="28"/>
        </w:rPr>
        <w:t xml:space="preserve"> – the same goes for anyone else in the room! (e.g. CTs &amp; TAs)</w:t>
      </w:r>
    </w:p>
    <w:p w:rsidR="00E96CCA" w:rsidRPr="00FB1926" w:rsidRDefault="00E96CCA">
      <w:pPr>
        <w:rPr>
          <w:rFonts w:ascii="Tahoma" w:hAnsi="Tahoma" w:cs="Tahoma"/>
          <w:sz w:val="28"/>
          <w:szCs w:val="28"/>
        </w:rPr>
      </w:pPr>
      <w:r w:rsidRPr="00FB1926">
        <w:rPr>
          <w:rFonts w:ascii="Tahoma" w:hAnsi="Tahoma" w:cs="Tahoma"/>
          <w:sz w:val="28"/>
          <w:szCs w:val="28"/>
        </w:rPr>
        <w:t>Participation looks different for different tasks</w:t>
      </w:r>
      <w:r w:rsidR="009A6710" w:rsidRPr="00FB1926">
        <w:rPr>
          <w:rFonts w:ascii="Tahoma" w:hAnsi="Tahoma" w:cs="Tahoma"/>
          <w:sz w:val="28"/>
          <w:szCs w:val="28"/>
        </w:rPr>
        <w:t>, it</w:t>
      </w:r>
      <w:r w:rsidRPr="00FB1926">
        <w:rPr>
          <w:rFonts w:ascii="Tahoma" w:hAnsi="Tahoma" w:cs="Tahoma"/>
          <w:sz w:val="28"/>
          <w:szCs w:val="28"/>
        </w:rPr>
        <w:t xml:space="preserve"> could be writing </w:t>
      </w:r>
      <w:r w:rsidR="009A6710" w:rsidRPr="00FB1926">
        <w:rPr>
          <w:rFonts w:ascii="Tahoma" w:hAnsi="Tahoma" w:cs="Tahoma"/>
          <w:sz w:val="28"/>
          <w:szCs w:val="28"/>
        </w:rPr>
        <w:t>silently</w:t>
      </w:r>
      <w:r w:rsidRPr="00FB1926">
        <w:rPr>
          <w:rFonts w:ascii="Tahoma" w:hAnsi="Tahoma" w:cs="Tahoma"/>
          <w:sz w:val="28"/>
          <w:szCs w:val="28"/>
        </w:rPr>
        <w:t xml:space="preserve">, it could be actively </w:t>
      </w:r>
      <w:r w:rsidR="009A6710" w:rsidRPr="00FB1926">
        <w:rPr>
          <w:rFonts w:ascii="Tahoma" w:hAnsi="Tahoma" w:cs="Tahoma"/>
          <w:sz w:val="28"/>
          <w:szCs w:val="28"/>
        </w:rPr>
        <w:t>listening.</w:t>
      </w:r>
    </w:p>
    <w:p w:rsidR="00B06FAC" w:rsidRDefault="00E96CCA">
      <w:pPr>
        <w:rPr>
          <w:rFonts w:ascii="Tahoma" w:hAnsi="Tahoma" w:cs="Tahoma"/>
          <w:sz w:val="28"/>
          <w:szCs w:val="28"/>
        </w:rPr>
      </w:pPr>
      <w:r w:rsidRPr="00FB1926">
        <w:rPr>
          <w:rFonts w:ascii="Tahoma" w:hAnsi="Tahoma" w:cs="Tahoma"/>
          <w:sz w:val="28"/>
          <w:szCs w:val="28"/>
        </w:rPr>
        <w:t xml:space="preserve">Use </w:t>
      </w:r>
      <w:r w:rsidR="00D77F11">
        <w:rPr>
          <w:rFonts w:ascii="Tahoma" w:hAnsi="Tahoma" w:cs="Tahoma"/>
          <w:sz w:val="28"/>
          <w:szCs w:val="28"/>
        </w:rPr>
        <w:t>non-confrontational strategies such as “</w:t>
      </w:r>
      <w:r w:rsidRPr="00FB1926">
        <w:rPr>
          <w:rFonts w:ascii="Tahoma" w:hAnsi="Tahoma" w:cs="Tahoma"/>
          <w:sz w:val="28"/>
          <w:szCs w:val="28"/>
        </w:rPr>
        <w:t>hands down</w:t>
      </w:r>
      <w:r w:rsidR="00D77F11">
        <w:rPr>
          <w:rFonts w:ascii="Tahoma" w:hAnsi="Tahoma" w:cs="Tahoma"/>
          <w:sz w:val="28"/>
          <w:szCs w:val="28"/>
        </w:rPr>
        <w:t xml:space="preserve">” </w:t>
      </w:r>
      <w:r w:rsidR="009A6710" w:rsidRPr="00FB1926">
        <w:rPr>
          <w:rFonts w:ascii="Tahoma" w:hAnsi="Tahoma" w:cs="Tahoma"/>
          <w:sz w:val="28"/>
          <w:szCs w:val="28"/>
        </w:rPr>
        <w:t>questioning</w:t>
      </w:r>
      <w:r w:rsidR="00D77F11">
        <w:rPr>
          <w:rFonts w:ascii="Tahoma" w:hAnsi="Tahoma" w:cs="Tahoma"/>
          <w:sz w:val="28"/>
          <w:szCs w:val="28"/>
        </w:rPr>
        <w:t>, lollipop sticks etc</w:t>
      </w:r>
      <w:r w:rsidRPr="00FB1926">
        <w:rPr>
          <w:rFonts w:ascii="Tahoma" w:hAnsi="Tahoma" w:cs="Tahoma"/>
          <w:sz w:val="28"/>
          <w:szCs w:val="28"/>
        </w:rPr>
        <w:t xml:space="preserve"> </w:t>
      </w:r>
      <w:r w:rsidR="00D77F11">
        <w:rPr>
          <w:rFonts w:ascii="Tahoma" w:hAnsi="Tahoma" w:cs="Tahoma"/>
          <w:sz w:val="28"/>
          <w:szCs w:val="28"/>
        </w:rPr>
        <w:t>to ensure</w:t>
      </w:r>
      <w:r w:rsidRPr="00FB1926">
        <w:rPr>
          <w:rFonts w:ascii="Tahoma" w:hAnsi="Tahoma" w:cs="Tahoma"/>
          <w:sz w:val="28"/>
          <w:szCs w:val="28"/>
        </w:rPr>
        <w:t xml:space="preserve"> all students contribute</w:t>
      </w:r>
      <w:r w:rsidR="00D77F11">
        <w:rPr>
          <w:rFonts w:ascii="Tahoma" w:hAnsi="Tahoma" w:cs="Tahoma"/>
          <w:sz w:val="28"/>
          <w:szCs w:val="28"/>
        </w:rPr>
        <w:t xml:space="preserve"> – this is an expectation</w:t>
      </w:r>
      <w:r w:rsidRPr="00FB1926">
        <w:rPr>
          <w:rFonts w:ascii="Tahoma" w:hAnsi="Tahoma" w:cs="Tahoma"/>
          <w:sz w:val="28"/>
          <w:szCs w:val="28"/>
        </w:rPr>
        <w:t xml:space="preserve">. Train your classes </w:t>
      </w:r>
      <w:r w:rsidR="00B06FAC">
        <w:rPr>
          <w:rFonts w:ascii="Tahoma" w:hAnsi="Tahoma" w:cs="Tahoma"/>
          <w:sz w:val="28"/>
          <w:szCs w:val="28"/>
        </w:rPr>
        <w:t>so that they are aware of strategies when they do not know the answer to a certain question (e.g. use of talk partners, displays etc) and allow them an appropriate amount of thinking time before they give you an answer.</w:t>
      </w:r>
    </w:p>
    <w:p w:rsidR="00E96CCA" w:rsidRPr="00FB1926" w:rsidRDefault="00E96CCA">
      <w:pPr>
        <w:rPr>
          <w:rFonts w:ascii="Tahoma" w:hAnsi="Tahoma" w:cs="Tahoma"/>
          <w:sz w:val="28"/>
          <w:szCs w:val="28"/>
        </w:rPr>
      </w:pPr>
      <w:r w:rsidRPr="00FB1926">
        <w:rPr>
          <w:rFonts w:ascii="Tahoma" w:hAnsi="Tahoma" w:cs="Tahoma"/>
          <w:sz w:val="28"/>
          <w:szCs w:val="28"/>
        </w:rPr>
        <w:t xml:space="preserve">Make expectations for participation clear and explicit so </w:t>
      </w:r>
      <w:r w:rsidR="009A6710" w:rsidRPr="00FB1926">
        <w:rPr>
          <w:rFonts w:ascii="Tahoma" w:hAnsi="Tahoma" w:cs="Tahoma"/>
          <w:sz w:val="28"/>
          <w:szCs w:val="28"/>
        </w:rPr>
        <w:t>students</w:t>
      </w:r>
      <w:r w:rsidRPr="00FB1926">
        <w:rPr>
          <w:rFonts w:ascii="Tahoma" w:hAnsi="Tahoma" w:cs="Tahoma"/>
          <w:sz w:val="28"/>
          <w:szCs w:val="28"/>
        </w:rPr>
        <w:t xml:space="preserve"> know what is expected</w:t>
      </w:r>
      <w:r w:rsidR="00D77F11">
        <w:rPr>
          <w:rFonts w:ascii="Tahoma" w:hAnsi="Tahoma" w:cs="Tahoma"/>
          <w:sz w:val="28"/>
          <w:szCs w:val="28"/>
        </w:rPr>
        <w:t>, including CTs and TAs if they are in the room with you</w:t>
      </w:r>
      <w:r w:rsidRPr="00FB1926">
        <w:rPr>
          <w:rFonts w:ascii="Tahoma" w:hAnsi="Tahoma" w:cs="Tahoma"/>
          <w:sz w:val="28"/>
          <w:szCs w:val="28"/>
        </w:rPr>
        <w:t>.</w:t>
      </w:r>
      <w:r w:rsidR="00B06FAC">
        <w:rPr>
          <w:rFonts w:ascii="Tahoma" w:hAnsi="Tahoma" w:cs="Tahoma"/>
          <w:sz w:val="28"/>
          <w:szCs w:val="28"/>
        </w:rPr>
        <w:t xml:space="preserve"> This can be done, for example, by modelling activities with a colleague or student and/or sharing the success criteria.</w:t>
      </w:r>
    </w:p>
    <w:p w:rsidR="00E96CCA" w:rsidRPr="00FB1926" w:rsidRDefault="00E96CCA">
      <w:pPr>
        <w:rPr>
          <w:rFonts w:ascii="Tahoma" w:hAnsi="Tahoma" w:cs="Tahoma"/>
          <w:sz w:val="28"/>
          <w:szCs w:val="28"/>
        </w:rPr>
      </w:pPr>
      <w:r w:rsidRPr="00FB1926">
        <w:rPr>
          <w:rFonts w:ascii="Tahoma" w:hAnsi="Tahoma" w:cs="Tahoma"/>
          <w:sz w:val="28"/>
          <w:szCs w:val="28"/>
        </w:rPr>
        <w:t>Reward and praise students who participate fully</w:t>
      </w:r>
      <w:r w:rsidR="009A6710" w:rsidRPr="00FB1926">
        <w:rPr>
          <w:rFonts w:ascii="Tahoma" w:hAnsi="Tahoma" w:cs="Tahoma"/>
          <w:sz w:val="28"/>
          <w:szCs w:val="28"/>
        </w:rPr>
        <w:t>.</w:t>
      </w:r>
      <w:r w:rsidR="001D7D4B">
        <w:rPr>
          <w:rFonts w:ascii="Tahoma" w:hAnsi="Tahoma" w:cs="Tahoma"/>
          <w:sz w:val="28"/>
          <w:szCs w:val="28"/>
        </w:rPr>
        <w:t xml:space="preserve">  Make use of TL and the school policy to reward students appropriately.</w:t>
      </w:r>
    </w:p>
    <w:p w:rsidR="00D77F11" w:rsidRDefault="00D77F11" w:rsidP="00FE20A7">
      <w:pPr>
        <w:rPr>
          <w:rFonts w:ascii="Tahoma" w:hAnsi="Tahoma" w:cs="Tahoma"/>
          <w:color w:val="FF0000"/>
          <w:sz w:val="28"/>
          <w:szCs w:val="28"/>
          <w:lang w:eastAsia="zh-CN"/>
        </w:rPr>
      </w:pPr>
      <w:r>
        <w:rPr>
          <w:rFonts w:ascii="Tahoma" w:hAnsi="Tahoma" w:cs="Tahoma"/>
          <w:color w:val="FF0000"/>
          <w:sz w:val="28"/>
          <w:szCs w:val="28"/>
          <w:lang w:eastAsia="zh-CN"/>
        </w:rPr>
        <w:t xml:space="preserve">In a primary setting, support from CTs </w:t>
      </w:r>
      <w:r>
        <w:rPr>
          <w:rFonts w:ascii="Tahoma" w:hAnsi="Tahoma" w:cs="Tahoma" w:hint="eastAsia"/>
          <w:color w:val="FF0000"/>
          <w:sz w:val="28"/>
          <w:szCs w:val="28"/>
          <w:lang w:eastAsia="zh-CN"/>
        </w:rPr>
        <w:t>and</w:t>
      </w:r>
      <w:r>
        <w:rPr>
          <w:rFonts w:ascii="Tahoma" w:hAnsi="Tahoma" w:cs="Tahoma"/>
          <w:color w:val="FF0000"/>
          <w:sz w:val="28"/>
          <w:szCs w:val="28"/>
          <w:lang w:eastAsia="zh-CN"/>
        </w:rPr>
        <w:t xml:space="preserve"> TAs is </w:t>
      </w:r>
      <w:r w:rsidRPr="00CF2930">
        <w:rPr>
          <w:rFonts w:ascii="Tahoma" w:hAnsi="Tahoma" w:cs="Tahoma"/>
          <w:color w:val="FF0000"/>
          <w:sz w:val="28"/>
          <w:szCs w:val="28"/>
          <w:u w:val="single"/>
          <w:lang w:eastAsia="zh-CN"/>
        </w:rPr>
        <w:t>crucial</w:t>
      </w:r>
      <w:r>
        <w:rPr>
          <w:rFonts w:ascii="Tahoma" w:hAnsi="Tahoma" w:cs="Tahoma"/>
          <w:color w:val="FF0000"/>
          <w:sz w:val="28"/>
          <w:szCs w:val="28"/>
          <w:lang w:eastAsia="zh-CN"/>
        </w:rPr>
        <w:t>, you must actively draw on support from them in order for lessons to be successful.</w:t>
      </w:r>
    </w:p>
    <w:p w:rsidR="001D7D4B" w:rsidRDefault="001D7D4B" w:rsidP="00FE20A7">
      <w:pPr>
        <w:rPr>
          <w:rFonts w:ascii="Tahoma" w:hAnsi="Tahoma" w:cs="Tahoma"/>
          <w:color w:val="FF0000"/>
          <w:sz w:val="28"/>
          <w:szCs w:val="28"/>
        </w:rPr>
      </w:pPr>
      <w:r>
        <w:rPr>
          <w:rFonts w:ascii="Tahoma" w:hAnsi="Tahoma" w:cs="Tahoma" w:hint="eastAsia"/>
          <w:color w:val="FF0000"/>
          <w:sz w:val="28"/>
          <w:szCs w:val="28"/>
          <w:lang w:eastAsia="zh-CN"/>
        </w:rPr>
        <w:t>S</w:t>
      </w:r>
      <w:r>
        <w:rPr>
          <w:rFonts w:ascii="Tahoma" w:hAnsi="Tahoma" w:cs="Tahoma"/>
          <w:color w:val="FF0000"/>
          <w:sz w:val="28"/>
          <w:szCs w:val="28"/>
          <w:lang w:eastAsia="zh-CN"/>
        </w:rPr>
        <w:t>peak with designated members of staff at the school to get sufficient information on any SEND or PP students you are teaching</w:t>
      </w:r>
      <w:r w:rsidR="00FE20A7" w:rsidRPr="00227ACF">
        <w:rPr>
          <w:rFonts w:ascii="Tahoma" w:hAnsi="Tahoma" w:cs="Tahoma"/>
          <w:color w:val="FF0000"/>
          <w:sz w:val="28"/>
          <w:szCs w:val="28"/>
        </w:rPr>
        <w:t xml:space="preserve">.  </w:t>
      </w:r>
      <w:r>
        <w:rPr>
          <w:rFonts w:ascii="Tahoma" w:hAnsi="Tahoma" w:cs="Tahoma"/>
          <w:color w:val="FF0000"/>
          <w:sz w:val="28"/>
          <w:szCs w:val="28"/>
        </w:rPr>
        <w:t>Plan for extra support and scaffolding through talking time with their peers during lessons.  Remember it may take you a while longer to build rapport with such children due to their circumstances.</w:t>
      </w:r>
    </w:p>
    <w:p w:rsidR="00E96CCA" w:rsidRDefault="00FE20A7">
      <w:pPr>
        <w:rPr>
          <w:rFonts w:ascii="Tahoma" w:hAnsi="Tahoma" w:cs="Tahoma"/>
          <w:color w:val="FF0000"/>
          <w:sz w:val="28"/>
          <w:szCs w:val="28"/>
        </w:rPr>
      </w:pPr>
      <w:r w:rsidRPr="00227ACF">
        <w:rPr>
          <w:rFonts w:ascii="Tahoma" w:hAnsi="Tahoma" w:cs="Tahoma"/>
          <w:color w:val="FF0000"/>
          <w:sz w:val="28"/>
          <w:szCs w:val="28"/>
        </w:rPr>
        <w:t>Plan for group work so that all students are included and have specific appropriate roles.</w:t>
      </w:r>
    </w:p>
    <w:p w:rsidR="00A23C92" w:rsidRPr="001D7D4B" w:rsidRDefault="00A23C92">
      <w:pPr>
        <w:rPr>
          <w:rFonts w:ascii="Tahoma" w:hAnsi="Tahoma" w:cs="Tahoma"/>
          <w:color w:val="FF0000"/>
          <w:sz w:val="28"/>
          <w:szCs w:val="28"/>
          <w:lang w:eastAsia="zh-CN"/>
        </w:rPr>
      </w:pPr>
      <w:r>
        <w:rPr>
          <w:rFonts w:ascii="Tahoma" w:hAnsi="Tahoma" w:cs="Tahoma" w:hint="eastAsia"/>
          <w:color w:val="FF0000"/>
          <w:sz w:val="28"/>
          <w:szCs w:val="28"/>
          <w:lang w:eastAsia="zh-CN"/>
        </w:rPr>
        <w:t>E</w:t>
      </w:r>
      <w:r>
        <w:rPr>
          <w:rFonts w:ascii="Tahoma" w:hAnsi="Tahoma" w:cs="Tahoma"/>
          <w:color w:val="FF0000"/>
          <w:sz w:val="28"/>
          <w:szCs w:val="28"/>
          <w:lang w:eastAsia="zh-CN"/>
        </w:rPr>
        <w:t>nsure students do not spend the whole lesson just sitting down listening - they will quickly become bored, which will lead to poor behaviour.</w:t>
      </w:r>
    </w:p>
    <w:p w:rsidR="00E96CCA" w:rsidRPr="00FB1926" w:rsidRDefault="00FB1926">
      <w:pPr>
        <w:rPr>
          <w:rFonts w:ascii="Tahoma" w:hAnsi="Tahoma" w:cs="Tahoma"/>
          <w:sz w:val="28"/>
          <w:szCs w:val="28"/>
        </w:rPr>
      </w:pPr>
      <w:r w:rsidRPr="00FB1926">
        <w:rPr>
          <w:rFonts w:ascii="Tahoma" w:hAnsi="Tahoma" w:cs="Tahoma"/>
          <w:noProof/>
          <w:sz w:val="28"/>
          <w:szCs w:val="28"/>
          <w:lang w:eastAsia="zh-CN"/>
        </w:rPr>
        <w:drawing>
          <wp:anchor distT="0" distB="0" distL="114300" distR="114300" simplePos="0" relativeHeight="251704832" behindDoc="1" locked="0" layoutInCell="1" allowOverlap="1" wp14:anchorId="0FBC9981" wp14:editId="51599552">
            <wp:simplePos x="0" y="0"/>
            <wp:positionH relativeFrom="margin">
              <wp:align>left</wp:align>
            </wp:positionH>
            <wp:positionV relativeFrom="paragraph">
              <wp:posOffset>6985</wp:posOffset>
            </wp:positionV>
            <wp:extent cx="533400" cy="561975"/>
            <wp:effectExtent l="0" t="0" r="0" b="9525"/>
            <wp:wrapTight wrapText="bothSides">
              <wp:wrapPolygon edited="0">
                <wp:start x="0" y="0"/>
                <wp:lineTo x="0" y="3661"/>
                <wp:lineTo x="3857" y="11715"/>
                <wp:lineTo x="0" y="16841"/>
                <wp:lineTo x="0" y="19769"/>
                <wp:lineTo x="771" y="21234"/>
                <wp:lineTo x="20829" y="21234"/>
                <wp:lineTo x="20829" y="19037"/>
                <wp:lineTo x="16200" y="11715"/>
                <wp:lineTo x="20829" y="2197"/>
                <wp:lineTo x="20829" y="732"/>
                <wp:lineTo x="200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5DA" w:rsidRPr="00FB1926">
        <w:rPr>
          <w:rFonts w:ascii="Tahoma" w:hAnsi="Tahoma" w:cs="Tahoma"/>
          <w:sz w:val="28"/>
          <w:szCs w:val="28"/>
        </w:rPr>
        <w:t>Do not</w:t>
      </w:r>
      <w:r w:rsidR="009A6710" w:rsidRPr="00FB1926">
        <w:rPr>
          <w:rFonts w:ascii="Tahoma" w:hAnsi="Tahoma" w:cs="Tahoma"/>
          <w:sz w:val="28"/>
          <w:szCs w:val="28"/>
        </w:rPr>
        <w:t xml:space="preserve"> a</w:t>
      </w:r>
      <w:r w:rsidR="00820C59" w:rsidRPr="00FB1926">
        <w:rPr>
          <w:rFonts w:ascii="Tahoma" w:hAnsi="Tahoma" w:cs="Tahoma"/>
          <w:sz w:val="28"/>
          <w:szCs w:val="28"/>
        </w:rPr>
        <w:t xml:space="preserve">ccept the </w:t>
      </w:r>
      <w:r w:rsidR="00E96CCA" w:rsidRPr="00FB1926">
        <w:rPr>
          <w:rFonts w:ascii="Tahoma" w:hAnsi="Tahoma" w:cs="Tahoma"/>
          <w:sz w:val="28"/>
          <w:szCs w:val="28"/>
        </w:rPr>
        <w:t>bare minimum – what you accept will quickly become the standard you set</w:t>
      </w:r>
      <w:r w:rsidR="007D435E">
        <w:rPr>
          <w:rFonts w:ascii="Tahoma" w:hAnsi="Tahoma" w:cs="Tahoma"/>
          <w:sz w:val="28"/>
          <w:szCs w:val="28"/>
        </w:rPr>
        <w:t xml:space="preserve"> for them.</w:t>
      </w:r>
    </w:p>
    <w:p w:rsidR="00FA32CA" w:rsidRPr="0067501F" w:rsidRDefault="002505DA" w:rsidP="007D435E">
      <w:pPr>
        <w:rPr>
          <w:rFonts w:ascii="Tahoma" w:hAnsi="Tahoma" w:cs="Tahoma"/>
          <w:sz w:val="28"/>
          <w:szCs w:val="28"/>
        </w:rPr>
      </w:pPr>
      <w:r w:rsidRPr="00FB1926">
        <w:rPr>
          <w:rFonts w:ascii="Tahoma" w:hAnsi="Tahoma" w:cs="Tahoma"/>
          <w:sz w:val="28"/>
          <w:szCs w:val="28"/>
        </w:rPr>
        <w:t>Do not</w:t>
      </w:r>
      <w:r w:rsidR="009A6710" w:rsidRPr="00FB1926">
        <w:rPr>
          <w:rFonts w:ascii="Tahoma" w:hAnsi="Tahoma" w:cs="Tahoma"/>
          <w:sz w:val="28"/>
          <w:szCs w:val="28"/>
        </w:rPr>
        <w:t xml:space="preserve"> </w:t>
      </w:r>
      <w:r w:rsidR="001D7D4B">
        <w:rPr>
          <w:rFonts w:ascii="Tahoma" w:hAnsi="Tahoma" w:cs="Tahoma"/>
          <w:sz w:val="28"/>
          <w:szCs w:val="28"/>
        </w:rPr>
        <w:t>take a students’ unwillingness to participate personally. You never know what might be going on in their lives.</w:t>
      </w:r>
    </w:p>
    <w:p w:rsidR="007D435E" w:rsidRPr="00227ACF" w:rsidRDefault="007D435E" w:rsidP="007D435E">
      <w:pPr>
        <w:rPr>
          <w:rFonts w:ascii="Tahoma" w:hAnsi="Tahoma" w:cs="Tahoma"/>
          <w:color w:val="FF0000"/>
          <w:sz w:val="24"/>
          <w:szCs w:val="24"/>
        </w:rPr>
      </w:pPr>
      <w:r>
        <w:rPr>
          <w:rFonts w:ascii="Tahoma" w:hAnsi="Tahoma" w:cs="Tahoma"/>
          <w:color w:val="FF0000"/>
          <w:sz w:val="44"/>
          <w:szCs w:val="44"/>
        </w:rPr>
        <w:t>Notes:</w:t>
      </w:r>
    </w:p>
    <w:p w:rsidR="00FA32CA" w:rsidRDefault="00431F78">
      <w:pPr>
        <w:rPr>
          <w:rFonts w:ascii="Corbel" w:hAnsi="Corbel"/>
          <w:sz w:val="28"/>
          <w:szCs w:val="28"/>
        </w:rPr>
      </w:pPr>
      <w:r>
        <w:rPr>
          <w:rFonts w:ascii="Corbel" w:hAnsi="Corbel"/>
          <w:sz w:val="28"/>
          <w:szCs w:val="28"/>
        </w:rPr>
        <w:br w:type="page"/>
      </w:r>
    </w:p>
    <w:p w:rsidR="00E96CCA" w:rsidRPr="00217933" w:rsidRDefault="00E96CCA">
      <w:pPr>
        <w:rPr>
          <w:rFonts w:ascii="Tahoma" w:hAnsi="Tahoma" w:cs="Tahoma"/>
          <w:color w:val="FF0000"/>
          <w:sz w:val="44"/>
          <w:szCs w:val="44"/>
        </w:rPr>
      </w:pPr>
      <w:r w:rsidRPr="00217933">
        <w:rPr>
          <w:rFonts w:ascii="Tahoma" w:hAnsi="Tahoma" w:cs="Tahoma"/>
          <w:color w:val="FF0000"/>
          <w:sz w:val="44"/>
          <w:szCs w:val="44"/>
        </w:rPr>
        <w:t>P</w:t>
      </w:r>
      <w:r w:rsidR="00763DE5">
        <w:rPr>
          <w:rFonts w:ascii="Tahoma" w:hAnsi="Tahoma" w:cs="Tahoma"/>
          <w:color w:val="FF0000"/>
          <w:sz w:val="44"/>
          <w:szCs w:val="44"/>
        </w:rPr>
        <w:t>4 - P</w:t>
      </w:r>
      <w:r w:rsidRPr="00217933">
        <w:rPr>
          <w:rFonts w:ascii="Tahoma" w:hAnsi="Tahoma" w:cs="Tahoma"/>
          <w:color w:val="FF0000"/>
          <w:sz w:val="44"/>
          <w:szCs w:val="44"/>
        </w:rPr>
        <w:t>itch</w:t>
      </w:r>
    </w:p>
    <w:p w:rsidR="00270C24" w:rsidRPr="00FB1926" w:rsidRDefault="00D867DD">
      <w:pPr>
        <w:rPr>
          <w:rFonts w:ascii="Tahoma" w:hAnsi="Tahoma" w:cs="Tahoma"/>
          <w:sz w:val="28"/>
          <w:szCs w:val="28"/>
        </w:rPr>
      </w:pPr>
      <w:r w:rsidRPr="005E1ED8">
        <w:rPr>
          <w:rFonts w:ascii="Corbel" w:hAnsi="Corbel"/>
          <w:noProof/>
          <w:color w:val="FF0000"/>
          <w:sz w:val="28"/>
          <w:szCs w:val="28"/>
          <w:lang w:eastAsia="zh-CN"/>
        </w:rPr>
        <w:drawing>
          <wp:anchor distT="0" distB="0" distL="114300" distR="114300" simplePos="0" relativeHeight="251710976" behindDoc="0" locked="0" layoutInCell="1" allowOverlap="1" wp14:anchorId="0E2952D6" wp14:editId="625BA2FF">
            <wp:simplePos x="0" y="0"/>
            <wp:positionH relativeFrom="margin">
              <wp:align>left</wp:align>
            </wp:positionH>
            <wp:positionV relativeFrom="paragraph">
              <wp:posOffset>9525</wp:posOffset>
            </wp:positionV>
            <wp:extent cx="589915" cy="56070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CCA" w:rsidRPr="00FB1926">
        <w:rPr>
          <w:rFonts w:ascii="Tahoma" w:hAnsi="Tahoma" w:cs="Tahoma"/>
          <w:sz w:val="28"/>
          <w:szCs w:val="28"/>
        </w:rPr>
        <w:t>P</w:t>
      </w:r>
      <w:r w:rsidR="00D77F11">
        <w:rPr>
          <w:rFonts w:ascii="Tahoma" w:hAnsi="Tahoma" w:cs="Tahoma"/>
          <w:sz w:val="28"/>
          <w:szCs w:val="28"/>
        </w:rPr>
        <w:t>lan for differentiation</w:t>
      </w:r>
      <w:r w:rsidR="00FC5CEE">
        <w:rPr>
          <w:rFonts w:ascii="Tahoma" w:hAnsi="Tahoma" w:cs="Tahoma"/>
          <w:sz w:val="28"/>
          <w:szCs w:val="28"/>
        </w:rPr>
        <w:t xml:space="preserve"> (</w:t>
      </w:r>
      <w:r w:rsidR="00FC5CEE">
        <w:rPr>
          <w:rFonts w:ascii="Tahoma" w:hAnsi="Tahoma" w:cs="Tahoma" w:hint="eastAsia"/>
          <w:sz w:val="28"/>
          <w:szCs w:val="28"/>
          <w:lang w:eastAsia="zh-CN"/>
        </w:rPr>
        <w:t>因材施教</w:t>
      </w:r>
      <w:r w:rsidR="00FC5CEE">
        <w:rPr>
          <w:rFonts w:ascii="Tahoma" w:hAnsi="Tahoma" w:cs="Tahoma" w:hint="eastAsia"/>
          <w:sz w:val="28"/>
          <w:szCs w:val="28"/>
          <w:lang w:eastAsia="zh-CN"/>
        </w:rPr>
        <w:t>)</w:t>
      </w:r>
      <w:r w:rsidR="00D77F11">
        <w:rPr>
          <w:rFonts w:ascii="Tahoma" w:hAnsi="Tahoma" w:cs="Tahoma"/>
          <w:sz w:val="28"/>
          <w:szCs w:val="28"/>
        </w:rPr>
        <w:t xml:space="preserve"> in</w:t>
      </w:r>
      <w:r w:rsidR="00D77F11">
        <w:rPr>
          <w:rFonts w:ascii="Tahoma" w:hAnsi="Tahoma" w:cs="Tahoma"/>
          <w:sz w:val="28"/>
          <w:szCs w:val="28"/>
          <w:lang w:eastAsia="zh-CN"/>
        </w:rPr>
        <w:t xml:space="preserve"> </w:t>
      </w:r>
      <w:r w:rsidR="00D77F11">
        <w:rPr>
          <w:rFonts w:ascii="Tahoma" w:hAnsi="Tahoma" w:cs="Tahoma" w:hint="eastAsia"/>
          <w:sz w:val="28"/>
          <w:szCs w:val="28"/>
          <w:lang w:eastAsia="zh-CN"/>
        </w:rPr>
        <w:t>in</w:t>
      </w:r>
      <w:r w:rsidR="00D77F11">
        <w:rPr>
          <w:rFonts w:ascii="Tahoma" w:hAnsi="Tahoma" w:cs="Tahoma"/>
          <w:sz w:val="28"/>
          <w:szCs w:val="28"/>
          <w:lang w:eastAsia="zh-CN"/>
        </w:rPr>
        <w:t xml:space="preserve"> </w:t>
      </w:r>
      <w:r w:rsidR="00D77F11">
        <w:rPr>
          <w:rFonts w:ascii="Tahoma" w:hAnsi="Tahoma" w:cs="Tahoma" w:hint="eastAsia"/>
          <w:sz w:val="28"/>
          <w:szCs w:val="28"/>
          <w:lang w:eastAsia="zh-CN"/>
        </w:rPr>
        <w:t>order</w:t>
      </w:r>
      <w:r w:rsidR="00D77F11">
        <w:rPr>
          <w:rFonts w:ascii="Tahoma" w:hAnsi="Tahoma" w:cs="Tahoma"/>
          <w:sz w:val="28"/>
          <w:szCs w:val="28"/>
          <w:lang w:eastAsia="zh-CN"/>
        </w:rPr>
        <w:t xml:space="preserve"> </w:t>
      </w:r>
      <w:r w:rsidR="00E96CCA" w:rsidRPr="00FB1926">
        <w:rPr>
          <w:rFonts w:ascii="Tahoma" w:hAnsi="Tahoma" w:cs="Tahoma"/>
          <w:sz w:val="28"/>
          <w:szCs w:val="28"/>
        </w:rPr>
        <w:t>to chall</w:t>
      </w:r>
      <w:r w:rsidR="00FA4FD8">
        <w:rPr>
          <w:rFonts w:ascii="Tahoma" w:hAnsi="Tahoma" w:cs="Tahoma"/>
          <w:sz w:val="28"/>
          <w:szCs w:val="28"/>
        </w:rPr>
        <w:t xml:space="preserve">enge all students in the lesson </w:t>
      </w:r>
      <w:r>
        <w:rPr>
          <w:rFonts w:ascii="Tahoma" w:hAnsi="Tahoma" w:cs="Tahoma"/>
          <w:sz w:val="28"/>
          <w:szCs w:val="28"/>
        </w:rPr>
        <w:t>according to their level of confidence.</w:t>
      </w:r>
    </w:p>
    <w:p w:rsidR="00E96CCA" w:rsidRPr="00FB1926" w:rsidRDefault="00D77F11">
      <w:pPr>
        <w:rPr>
          <w:rFonts w:ascii="Tahoma" w:hAnsi="Tahoma" w:cs="Tahoma"/>
          <w:sz w:val="28"/>
          <w:szCs w:val="28"/>
        </w:rPr>
      </w:pPr>
      <w:r>
        <w:rPr>
          <w:rFonts w:ascii="Tahoma" w:hAnsi="Tahoma" w:cs="Tahoma"/>
          <w:sz w:val="28"/>
          <w:szCs w:val="28"/>
        </w:rPr>
        <w:t>Q</w:t>
      </w:r>
      <w:r w:rsidR="009A6710" w:rsidRPr="00FB1926">
        <w:rPr>
          <w:rFonts w:ascii="Tahoma" w:hAnsi="Tahoma" w:cs="Tahoma"/>
          <w:sz w:val="28"/>
          <w:szCs w:val="28"/>
        </w:rPr>
        <w:t>uestion</w:t>
      </w:r>
      <w:r>
        <w:rPr>
          <w:rFonts w:ascii="Tahoma" w:hAnsi="Tahoma" w:cs="Tahoma"/>
          <w:sz w:val="28"/>
          <w:szCs w:val="28"/>
        </w:rPr>
        <w:t xml:space="preserve"> individual students appropriately so the questions they are asked are matched to their current</w:t>
      </w:r>
      <w:r w:rsidR="00E96CCA" w:rsidRPr="00FB1926">
        <w:rPr>
          <w:rFonts w:ascii="Tahoma" w:hAnsi="Tahoma" w:cs="Tahoma"/>
          <w:sz w:val="28"/>
          <w:szCs w:val="28"/>
        </w:rPr>
        <w:t xml:space="preserve"> level of achievement</w:t>
      </w:r>
      <w:r w:rsidR="00270C24">
        <w:rPr>
          <w:rFonts w:ascii="Tahoma" w:hAnsi="Tahoma" w:cs="Tahoma"/>
          <w:sz w:val="28"/>
          <w:szCs w:val="28"/>
        </w:rPr>
        <w:t>.</w:t>
      </w:r>
    </w:p>
    <w:p w:rsidR="00E96CCA" w:rsidRPr="00FB1926" w:rsidRDefault="00E96CCA">
      <w:pPr>
        <w:rPr>
          <w:rFonts w:ascii="Tahoma" w:hAnsi="Tahoma" w:cs="Tahoma"/>
          <w:sz w:val="28"/>
          <w:szCs w:val="28"/>
        </w:rPr>
      </w:pPr>
      <w:r w:rsidRPr="00FB1926">
        <w:rPr>
          <w:rFonts w:ascii="Tahoma" w:hAnsi="Tahoma" w:cs="Tahoma"/>
          <w:sz w:val="28"/>
          <w:szCs w:val="28"/>
        </w:rPr>
        <w:t xml:space="preserve">Plan </w:t>
      </w:r>
      <w:r w:rsidR="00D77F11">
        <w:rPr>
          <w:rFonts w:ascii="Tahoma" w:hAnsi="Tahoma" w:cs="Tahoma"/>
          <w:sz w:val="28"/>
          <w:szCs w:val="28"/>
        </w:rPr>
        <w:t>extension</w:t>
      </w:r>
      <w:r w:rsidRPr="00FB1926">
        <w:rPr>
          <w:rFonts w:ascii="Tahoma" w:hAnsi="Tahoma" w:cs="Tahoma"/>
          <w:sz w:val="28"/>
          <w:szCs w:val="28"/>
        </w:rPr>
        <w:t xml:space="preserve"> tasks to stretch the high attainers</w:t>
      </w:r>
      <w:r w:rsidR="00270C24">
        <w:rPr>
          <w:rFonts w:ascii="Tahoma" w:hAnsi="Tahoma" w:cs="Tahoma"/>
          <w:sz w:val="28"/>
          <w:szCs w:val="28"/>
        </w:rPr>
        <w:t>.</w:t>
      </w:r>
    </w:p>
    <w:p w:rsidR="00E96CCA" w:rsidRPr="00FB1926" w:rsidRDefault="00E96CCA">
      <w:pPr>
        <w:rPr>
          <w:rFonts w:ascii="Tahoma" w:hAnsi="Tahoma" w:cs="Tahoma"/>
          <w:sz w:val="28"/>
          <w:szCs w:val="28"/>
        </w:rPr>
      </w:pPr>
      <w:r w:rsidRPr="00FB1926">
        <w:rPr>
          <w:rFonts w:ascii="Tahoma" w:hAnsi="Tahoma" w:cs="Tahoma"/>
          <w:sz w:val="28"/>
          <w:szCs w:val="28"/>
        </w:rPr>
        <w:t>Scaffold and chunk more complex tasks so that they are accessible to all learners</w:t>
      </w:r>
      <w:r w:rsidR="00270C24">
        <w:rPr>
          <w:rFonts w:ascii="Tahoma" w:hAnsi="Tahoma" w:cs="Tahoma"/>
          <w:sz w:val="28"/>
          <w:szCs w:val="28"/>
        </w:rPr>
        <w:t>.</w:t>
      </w:r>
    </w:p>
    <w:p w:rsidR="00E96CCA" w:rsidRPr="00FB1926" w:rsidRDefault="00FA4FD8">
      <w:pPr>
        <w:rPr>
          <w:rFonts w:ascii="Tahoma" w:hAnsi="Tahoma" w:cs="Tahoma"/>
          <w:sz w:val="28"/>
          <w:szCs w:val="28"/>
        </w:rPr>
      </w:pPr>
      <w:r>
        <w:rPr>
          <w:rFonts w:ascii="Tahoma" w:hAnsi="Tahoma" w:cs="Tahoma"/>
          <w:sz w:val="28"/>
          <w:szCs w:val="28"/>
        </w:rPr>
        <w:t>Adapt the scheme</w:t>
      </w:r>
      <w:r w:rsidR="00E96CCA" w:rsidRPr="00FB1926">
        <w:rPr>
          <w:rFonts w:ascii="Tahoma" w:hAnsi="Tahoma" w:cs="Tahoma"/>
          <w:sz w:val="28"/>
          <w:szCs w:val="28"/>
        </w:rPr>
        <w:t xml:space="preserve"> or work and standard </w:t>
      </w:r>
      <w:r w:rsidR="009A6710" w:rsidRPr="00FB1926">
        <w:rPr>
          <w:rFonts w:ascii="Tahoma" w:hAnsi="Tahoma" w:cs="Tahoma"/>
          <w:sz w:val="28"/>
          <w:szCs w:val="28"/>
        </w:rPr>
        <w:t>lessons</w:t>
      </w:r>
      <w:r w:rsidR="00E96CCA" w:rsidRPr="00FB1926">
        <w:rPr>
          <w:rFonts w:ascii="Tahoma" w:hAnsi="Tahoma" w:cs="Tahoma"/>
          <w:sz w:val="28"/>
          <w:szCs w:val="28"/>
        </w:rPr>
        <w:t xml:space="preserve"> to match the needs of your group.</w:t>
      </w:r>
      <w:r w:rsidR="00D867DD">
        <w:rPr>
          <w:rFonts w:ascii="Tahoma" w:hAnsi="Tahoma" w:cs="Tahoma"/>
          <w:sz w:val="28"/>
          <w:szCs w:val="28"/>
        </w:rPr>
        <w:t xml:space="preserve"> Do not</w:t>
      </w:r>
      <w:r w:rsidR="00D77F11">
        <w:rPr>
          <w:rFonts w:ascii="Tahoma" w:hAnsi="Tahoma" w:cs="Tahoma"/>
          <w:sz w:val="28"/>
          <w:szCs w:val="28"/>
        </w:rPr>
        <w:t xml:space="preserve">, under any circumstance, </w:t>
      </w:r>
      <w:r w:rsidR="00D867DD">
        <w:rPr>
          <w:rFonts w:ascii="Tahoma" w:hAnsi="Tahoma" w:cs="Tahoma"/>
          <w:sz w:val="28"/>
          <w:szCs w:val="28"/>
        </w:rPr>
        <w:t>rush through content for the sake of coverage.</w:t>
      </w:r>
      <w:r w:rsidR="008A29BB">
        <w:rPr>
          <w:rFonts w:ascii="Tahoma" w:hAnsi="Tahoma" w:cs="Tahoma"/>
          <w:sz w:val="28"/>
          <w:szCs w:val="28"/>
        </w:rPr>
        <w:t xml:space="preserve"> Take time to think about questioning and the wording of your instructions to avoid confusion. </w:t>
      </w:r>
      <w:r w:rsidR="00E96CCA" w:rsidRPr="00FB1926">
        <w:rPr>
          <w:rFonts w:ascii="Tahoma" w:hAnsi="Tahoma" w:cs="Tahoma"/>
          <w:sz w:val="28"/>
          <w:szCs w:val="28"/>
        </w:rPr>
        <w:t>Use higher order question</w:t>
      </w:r>
      <w:r w:rsidR="00270C24">
        <w:rPr>
          <w:rFonts w:ascii="Tahoma" w:hAnsi="Tahoma" w:cs="Tahoma"/>
          <w:sz w:val="28"/>
          <w:szCs w:val="28"/>
        </w:rPr>
        <w:t>s to stretch students’ thinking.</w:t>
      </w:r>
    </w:p>
    <w:p w:rsidR="00FE20A7" w:rsidRDefault="00FE20A7" w:rsidP="00FE20A7">
      <w:pPr>
        <w:rPr>
          <w:rFonts w:ascii="Tahoma" w:hAnsi="Tahoma" w:cs="Tahoma"/>
          <w:sz w:val="28"/>
          <w:szCs w:val="28"/>
        </w:rPr>
      </w:pPr>
      <w:r w:rsidRPr="00FB1926">
        <w:rPr>
          <w:rFonts w:ascii="Tahoma" w:hAnsi="Tahoma" w:cs="Tahoma"/>
          <w:sz w:val="28"/>
          <w:szCs w:val="28"/>
        </w:rPr>
        <w:t>Have high expectations of all students</w:t>
      </w:r>
      <w:r>
        <w:rPr>
          <w:rFonts w:ascii="Tahoma" w:hAnsi="Tahoma" w:cs="Tahoma"/>
          <w:sz w:val="28"/>
          <w:szCs w:val="28"/>
        </w:rPr>
        <w:t>.</w:t>
      </w:r>
      <w:r w:rsidRPr="00FB1926">
        <w:rPr>
          <w:rFonts w:ascii="Tahoma" w:hAnsi="Tahoma" w:cs="Tahoma"/>
          <w:sz w:val="28"/>
          <w:szCs w:val="28"/>
        </w:rPr>
        <w:t xml:space="preserve"> </w:t>
      </w:r>
    </w:p>
    <w:p w:rsidR="00270C24" w:rsidRPr="00217933" w:rsidRDefault="00FA4FD8">
      <w:pPr>
        <w:rPr>
          <w:rFonts w:ascii="Tahoma" w:hAnsi="Tahoma" w:cs="Tahoma"/>
          <w:color w:val="FF0000"/>
          <w:sz w:val="28"/>
          <w:szCs w:val="28"/>
          <w:lang w:eastAsia="zh-CN"/>
        </w:rPr>
      </w:pPr>
      <w:r>
        <w:rPr>
          <w:rFonts w:ascii="Tahoma" w:hAnsi="Tahoma" w:cs="Tahoma"/>
          <w:color w:val="FF0000"/>
          <w:sz w:val="28"/>
          <w:szCs w:val="28"/>
        </w:rPr>
        <w:t>Check students understanding in terms of your use of English. Do not expect that they will understand every single word just because they are native speakers – they are learning English too as part of their education at school.</w:t>
      </w:r>
      <w:r w:rsidR="00FE20A7" w:rsidRPr="00217933">
        <w:rPr>
          <w:rFonts w:ascii="Tahoma" w:hAnsi="Tahoma" w:cs="Tahoma"/>
          <w:color w:val="FF0000"/>
          <w:sz w:val="28"/>
          <w:szCs w:val="28"/>
        </w:rPr>
        <w:t xml:space="preserve"> </w:t>
      </w:r>
      <w:r w:rsidR="009C3F66">
        <w:rPr>
          <w:rFonts w:ascii="Tahoma" w:hAnsi="Tahoma" w:cs="Tahoma"/>
          <w:color w:val="FF0000"/>
          <w:sz w:val="28"/>
          <w:szCs w:val="28"/>
        </w:rPr>
        <w:t>Britain is a highly multi-cultural society, many of the students could well be EAL or new to the country.</w:t>
      </w:r>
      <w:r w:rsidR="00FC5CEE">
        <w:rPr>
          <w:rFonts w:ascii="Tahoma" w:hAnsi="Tahoma" w:cs="Tahoma"/>
          <w:color w:val="FF0000"/>
          <w:sz w:val="28"/>
          <w:szCs w:val="28"/>
        </w:rPr>
        <w:t xml:space="preserve"> </w:t>
      </w:r>
      <w:r w:rsidR="00FC5CEE">
        <w:rPr>
          <w:rFonts w:ascii="Tahoma" w:hAnsi="Tahoma" w:cs="Tahoma" w:hint="eastAsia"/>
          <w:color w:val="FF0000"/>
          <w:sz w:val="28"/>
          <w:szCs w:val="28"/>
          <w:lang w:eastAsia="zh-CN"/>
        </w:rPr>
        <w:t>Aim</w:t>
      </w:r>
      <w:r w:rsidR="00FC5CEE">
        <w:rPr>
          <w:rFonts w:ascii="Tahoma" w:hAnsi="Tahoma" w:cs="Tahoma"/>
          <w:color w:val="FF0000"/>
          <w:sz w:val="28"/>
          <w:szCs w:val="28"/>
          <w:lang w:eastAsia="zh-CN"/>
        </w:rPr>
        <w:t xml:space="preserve"> </w:t>
      </w:r>
      <w:r w:rsidR="00FC5CEE">
        <w:rPr>
          <w:rFonts w:ascii="Tahoma" w:hAnsi="Tahoma" w:cs="Tahoma" w:hint="eastAsia"/>
          <w:color w:val="FF0000"/>
          <w:sz w:val="28"/>
          <w:szCs w:val="28"/>
          <w:lang w:eastAsia="zh-CN"/>
        </w:rPr>
        <w:t>to</w:t>
      </w:r>
      <w:r w:rsidR="00FC5CEE">
        <w:rPr>
          <w:rFonts w:ascii="Tahoma" w:hAnsi="Tahoma" w:cs="Tahoma"/>
          <w:color w:val="FF0000"/>
          <w:sz w:val="28"/>
          <w:szCs w:val="28"/>
          <w:lang w:eastAsia="zh-CN"/>
        </w:rPr>
        <w:t xml:space="preserve"> incorporate TL in your lessons as soon as it is appropriate to, this can help get around this issue more efficiently.</w:t>
      </w:r>
    </w:p>
    <w:p w:rsidR="00E96CCA" w:rsidRPr="00FB1926" w:rsidRDefault="00E96CCA">
      <w:pPr>
        <w:rPr>
          <w:rFonts w:ascii="Tahoma" w:hAnsi="Tahoma" w:cs="Tahoma"/>
          <w:sz w:val="28"/>
          <w:szCs w:val="28"/>
        </w:rPr>
      </w:pPr>
    </w:p>
    <w:p w:rsidR="00E96CCA" w:rsidRPr="00FB1926" w:rsidRDefault="00770E8C" w:rsidP="00770E8C">
      <w:pPr>
        <w:ind w:left="720"/>
        <w:rPr>
          <w:rFonts w:ascii="Tahoma" w:hAnsi="Tahoma" w:cs="Tahoma"/>
          <w:sz w:val="28"/>
          <w:szCs w:val="28"/>
        </w:rPr>
      </w:pPr>
      <w:r w:rsidRPr="00FB1926">
        <w:rPr>
          <w:rFonts w:ascii="Tahoma" w:hAnsi="Tahoma" w:cs="Tahoma"/>
          <w:noProof/>
          <w:sz w:val="28"/>
          <w:szCs w:val="28"/>
          <w:lang w:eastAsia="zh-CN"/>
        </w:rPr>
        <w:drawing>
          <wp:anchor distT="0" distB="0" distL="114300" distR="114300" simplePos="0" relativeHeight="251691520" behindDoc="1" locked="0" layoutInCell="1" allowOverlap="1" wp14:anchorId="5A034D4F" wp14:editId="4BB9C6D6">
            <wp:simplePos x="0" y="0"/>
            <wp:positionH relativeFrom="column">
              <wp:posOffset>0</wp:posOffset>
            </wp:positionH>
            <wp:positionV relativeFrom="paragraph">
              <wp:posOffset>9525</wp:posOffset>
            </wp:positionV>
            <wp:extent cx="533400" cy="561975"/>
            <wp:effectExtent l="0" t="0" r="0" b="0"/>
            <wp:wrapTight wrapText="bothSides">
              <wp:wrapPolygon edited="0">
                <wp:start x="0" y="0"/>
                <wp:lineTo x="0" y="3661"/>
                <wp:lineTo x="3857" y="11715"/>
                <wp:lineTo x="0" y="16841"/>
                <wp:lineTo x="0" y="19769"/>
                <wp:lineTo x="771" y="21234"/>
                <wp:lineTo x="20829" y="21234"/>
                <wp:lineTo x="20829" y="19037"/>
                <wp:lineTo x="16200" y="11715"/>
                <wp:lineTo x="20829" y="2197"/>
                <wp:lineTo x="20829" y="732"/>
                <wp:lineTo x="200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5DA" w:rsidRPr="00FB1926">
        <w:rPr>
          <w:rFonts w:ascii="Tahoma" w:hAnsi="Tahoma" w:cs="Tahoma"/>
          <w:sz w:val="28"/>
          <w:szCs w:val="28"/>
        </w:rPr>
        <w:t>Do not</w:t>
      </w:r>
      <w:r w:rsidRPr="00FB1926">
        <w:rPr>
          <w:rFonts w:ascii="Tahoma" w:hAnsi="Tahoma" w:cs="Tahoma"/>
          <w:sz w:val="28"/>
          <w:szCs w:val="28"/>
        </w:rPr>
        <w:t xml:space="preserve"> t</w:t>
      </w:r>
      <w:r w:rsidR="00E96CCA" w:rsidRPr="00FB1926">
        <w:rPr>
          <w:rFonts w:ascii="Tahoma" w:hAnsi="Tahoma" w:cs="Tahoma"/>
          <w:sz w:val="28"/>
          <w:szCs w:val="28"/>
        </w:rPr>
        <w:t>hink that differentiation has to involve 5 different coloured worksheets</w:t>
      </w:r>
      <w:r w:rsidR="00FC5CEE">
        <w:rPr>
          <w:rFonts w:ascii="Tahoma" w:hAnsi="Tahoma" w:cs="Tahoma"/>
          <w:sz w:val="28"/>
          <w:szCs w:val="28"/>
        </w:rPr>
        <w:t xml:space="preserve"> – it is better to differentiate by outcome rather than make assumptions.</w:t>
      </w:r>
    </w:p>
    <w:p w:rsidR="00E96CCA" w:rsidRPr="00FB1926" w:rsidRDefault="002505DA">
      <w:pPr>
        <w:rPr>
          <w:rFonts w:ascii="Tahoma" w:hAnsi="Tahoma" w:cs="Tahoma"/>
          <w:sz w:val="28"/>
          <w:szCs w:val="28"/>
        </w:rPr>
      </w:pPr>
      <w:r w:rsidRPr="00FB1926">
        <w:rPr>
          <w:rFonts w:ascii="Tahoma" w:hAnsi="Tahoma" w:cs="Tahoma"/>
          <w:sz w:val="28"/>
          <w:szCs w:val="28"/>
        </w:rPr>
        <w:t>Do not</w:t>
      </w:r>
      <w:r w:rsidR="00770E8C" w:rsidRPr="00FB1926">
        <w:rPr>
          <w:rFonts w:ascii="Tahoma" w:hAnsi="Tahoma" w:cs="Tahoma"/>
          <w:sz w:val="28"/>
          <w:szCs w:val="28"/>
        </w:rPr>
        <w:t xml:space="preserve"> j</w:t>
      </w:r>
      <w:r w:rsidR="00E96CCA" w:rsidRPr="00FB1926">
        <w:rPr>
          <w:rFonts w:ascii="Tahoma" w:hAnsi="Tahoma" w:cs="Tahoma"/>
          <w:sz w:val="28"/>
          <w:szCs w:val="28"/>
        </w:rPr>
        <w:t>ust expect more of the same from the most able students</w:t>
      </w:r>
      <w:r w:rsidR="00FC5CEE">
        <w:rPr>
          <w:rFonts w:ascii="Tahoma" w:hAnsi="Tahoma" w:cs="Tahoma"/>
          <w:sz w:val="28"/>
          <w:szCs w:val="28"/>
        </w:rPr>
        <w:t>, always have extension activities prepared.</w:t>
      </w:r>
    </w:p>
    <w:p w:rsidR="00E96CCA" w:rsidRPr="00217933" w:rsidRDefault="002505DA">
      <w:pPr>
        <w:rPr>
          <w:rFonts w:ascii="Tahoma" w:hAnsi="Tahoma" w:cs="Tahoma"/>
          <w:color w:val="FF0000"/>
          <w:sz w:val="28"/>
          <w:szCs w:val="28"/>
        </w:rPr>
      </w:pPr>
      <w:r w:rsidRPr="00217933">
        <w:rPr>
          <w:rFonts w:ascii="Tahoma" w:hAnsi="Tahoma" w:cs="Tahoma"/>
          <w:color w:val="FF0000"/>
          <w:sz w:val="28"/>
          <w:szCs w:val="28"/>
        </w:rPr>
        <w:t>Do not</w:t>
      </w:r>
      <w:r w:rsidR="00770E8C" w:rsidRPr="00217933">
        <w:rPr>
          <w:rFonts w:ascii="Tahoma" w:hAnsi="Tahoma" w:cs="Tahoma"/>
          <w:color w:val="FF0000"/>
          <w:sz w:val="28"/>
          <w:szCs w:val="28"/>
        </w:rPr>
        <w:t xml:space="preserve"> l</w:t>
      </w:r>
      <w:r w:rsidR="00E96CCA" w:rsidRPr="00217933">
        <w:rPr>
          <w:rFonts w:ascii="Tahoma" w:hAnsi="Tahoma" w:cs="Tahoma"/>
          <w:color w:val="FF0000"/>
          <w:sz w:val="28"/>
          <w:szCs w:val="28"/>
        </w:rPr>
        <w:t xml:space="preserve">imit students by your language: bottom set, </w:t>
      </w:r>
      <w:r w:rsidRPr="00217933">
        <w:rPr>
          <w:rFonts w:ascii="Tahoma" w:hAnsi="Tahoma" w:cs="Tahoma"/>
          <w:color w:val="FF0000"/>
          <w:sz w:val="28"/>
          <w:szCs w:val="28"/>
        </w:rPr>
        <w:t>B-side</w:t>
      </w:r>
      <w:r w:rsidR="00E96CCA" w:rsidRPr="00217933">
        <w:rPr>
          <w:rFonts w:ascii="Tahoma" w:hAnsi="Tahoma" w:cs="Tahoma"/>
          <w:color w:val="FF0000"/>
          <w:sz w:val="28"/>
          <w:szCs w:val="28"/>
        </w:rPr>
        <w:t xml:space="preserve">, low ability all reveal our assumptions about learners in these groups.  </w:t>
      </w:r>
    </w:p>
    <w:p w:rsidR="00FA32CA" w:rsidRDefault="00E96CCA">
      <w:pPr>
        <w:rPr>
          <w:rFonts w:ascii="Tahoma" w:hAnsi="Tahoma" w:cs="Tahoma"/>
          <w:sz w:val="28"/>
          <w:szCs w:val="28"/>
        </w:rPr>
      </w:pPr>
      <w:r w:rsidRPr="00FB1926">
        <w:rPr>
          <w:rFonts w:ascii="Tahoma" w:hAnsi="Tahoma" w:cs="Tahoma"/>
          <w:sz w:val="28"/>
          <w:szCs w:val="28"/>
        </w:rPr>
        <w:br w:type="page"/>
      </w:r>
    </w:p>
    <w:p w:rsidR="007D435E" w:rsidRPr="00227ACF" w:rsidRDefault="007D435E" w:rsidP="007D435E">
      <w:pPr>
        <w:rPr>
          <w:rFonts w:ascii="Tahoma" w:hAnsi="Tahoma" w:cs="Tahoma"/>
          <w:color w:val="FF0000"/>
          <w:sz w:val="24"/>
          <w:szCs w:val="24"/>
        </w:rPr>
      </w:pPr>
      <w:r>
        <w:rPr>
          <w:rFonts w:ascii="Tahoma" w:hAnsi="Tahoma" w:cs="Tahoma"/>
          <w:color w:val="FF0000"/>
          <w:sz w:val="44"/>
          <w:szCs w:val="44"/>
        </w:rPr>
        <w:t>Notes:</w:t>
      </w:r>
    </w:p>
    <w:p w:rsidR="00FA32CA" w:rsidRDefault="00431F78">
      <w:pPr>
        <w:rPr>
          <w:rFonts w:ascii="Tahoma" w:hAnsi="Tahoma" w:cs="Tahoma"/>
          <w:sz w:val="28"/>
          <w:szCs w:val="28"/>
        </w:rPr>
      </w:pPr>
      <w:r>
        <w:rPr>
          <w:rFonts w:ascii="Tahoma" w:hAnsi="Tahoma" w:cs="Tahoma"/>
          <w:sz w:val="28"/>
          <w:szCs w:val="28"/>
        </w:rPr>
        <w:br w:type="page"/>
      </w:r>
    </w:p>
    <w:p w:rsidR="00FA6D5D" w:rsidRPr="00FA4FD8" w:rsidRDefault="00D867DD">
      <w:pPr>
        <w:rPr>
          <w:rFonts w:ascii="Tahoma" w:hAnsi="Tahoma" w:cs="Tahoma"/>
          <w:color w:val="FF0000"/>
          <w:sz w:val="44"/>
          <w:szCs w:val="44"/>
        </w:rPr>
      </w:pPr>
      <w:r w:rsidRPr="005E1ED8">
        <w:rPr>
          <w:rFonts w:ascii="Corbel" w:hAnsi="Corbel"/>
          <w:noProof/>
          <w:color w:val="FF0000"/>
          <w:sz w:val="28"/>
          <w:szCs w:val="28"/>
          <w:lang w:eastAsia="zh-CN"/>
        </w:rPr>
        <w:drawing>
          <wp:anchor distT="0" distB="0" distL="114300" distR="114300" simplePos="0" relativeHeight="251713024" behindDoc="0" locked="0" layoutInCell="1" allowOverlap="1" wp14:anchorId="0E2952D6" wp14:editId="625BA2FF">
            <wp:simplePos x="0" y="0"/>
            <wp:positionH relativeFrom="margin">
              <wp:align>left</wp:align>
            </wp:positionH>
            <wp:positionV relativeFrom="paragraph">
              <wp:posOffset>465455</wp:posOffset>
            </wp:positionV>
            <wp:extent cx="589915" cy="5607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CCA" w:rsidRPr="00FA4FD8">
        <w:rPr>
          <w:rFonts w:ascii="Tahoma" w:hAnsi="Tahoma" w:cs="Tahoma"/>
          <w:color w:val="FF0000"/>
          <w:sz w:val="44"/>
          <w:szCs w:val="44"/>
        </w:rPr>
        <w:t>P</w:t>
      </w:r>
      <w:r w:rsidR="00763DE5">
        <w:rPr>
          <w:rFonts w:ascii="Tahoma" w:hAnsi="Tahoma" w:cs="Tahoma"/>
          <w:color w:val="FF0000"/>
          <w:sz w:val="44"/>
          <w:szCs w:val="44"/>
        </w:rPr>
        <w:t>5 - P</w:t>
      </w:r>
      <w:r w:rsidR="00E96CCA" w:rsidRPr="00FA4FD8">
        <w:rPr>
          <w:rFonts w:ascii="Tahoma" w:hAnsi="Tahoma" w:cs="Tahoma"/>
          <w:color w:val="FF0000"/>
          <w:sz w:val="44"/>
          <w:szCs w:val="44"/>
        </w:rPr>
        <w:t>ace</w:t>
      </w:r>
    </w:p>
    <w:p w:rsidR="00E96CCA" w:rsidRPr="00FB1926" w:rsidRDefault="00E96CCA">
      <w:pPr>
        <w:rPr>
          <w:rFonts w:ascii="Tahoma" w:hAnsi="Tahoma" w:cs="Tahoma"/>
          <w:sz w:val="28"/>
          <w:szCs w:val="28"/>
        </w:rPr>
      </w:pPr>
      <w:r w:rsidRPr="00FB1926">
        <w:rPr>
          <w:rFonts w:ascii="Tahoma" w:hAnsi="Tahoma" w:cs="Tahoma"/>
          <w:sz w:val="28"/>
          <w:szCs w:val="28"/>
        </w:rPr>
        <w:t>Relen</w:t>
      </w:r>
      <w:r w:rsidR="00357AAE">
        <w:rPr>
          <w:rFonts w:ascii="Tahoma" w:hAnsi="Tahoma" w:cs="Tahoma"/>
          <w:sz w:val="28"/>
          <w:szCs w:val="28"/>
        </w:rPr>
        <w:t>tless routines are your friend; w</w:t>
      </w:r>
      <w:r w:rsidRPr="00FB1926">
        <w:rPr>
          <w:rFonts w:ascii="Tahoma" w:hAnsi="Tahoma" w:cs="Tahoma"/>
          <w:sz w:val="28"/>
          <w:szCs w:val="28"/>
        </w:rPr>
        <w:t xml:space="preserve">ork </w:t>
      </w:r>
      <w:r w:rsidR="00FB1926">
        <w:rPr>
          <w:rFonts w:ascii="Tahoma" w:hAnsi="Tahoma" w:cs="Tahoma"/>
          <w:sz w:val="28"/>
          <w:szCs w:val="28"/>
        </w:rPr>
        <w:t>them out and train your classes</w:t>
      </w:r>
      <w:r w:rsidR="00FC5CEE">
        <w:rPr>
          <w:rFonts w:ascii="Tahoma" w:hAnsi="Tahoma" w:cs="Tahoma"/>
          <w:sz w:val="28"/>
          <w:szCs w:val="28"/>
        </w:rPr>
        <w:t xml:space="preserve"> and do them in TL as soon as it is appropriate to. These include, but are not limited to:</w:t>
      </w:r>
    </w:p>
    <w:p w:rsidR="00E96CCA" w:rsidRPr="00FB1926" w:rsidRDefault="00FC5CEE" w:rsidP="00FB1926">
      <w:pPr>
        <w:pStyle w:val="ListParagraph"/>
        <w:numPr>
          <w:ilvl w:val="0"/>
          <w:numId w:val="12"/>
        </w:numPr>
        <w:rPr>
          <w:rFonts w:ascii="Tahoma" w:hAnsi="Tahoma" w:cs="Tahoma"/>
          <w:sz w:val="28"/>
          <w:szCs w:val="28"/>
        </w:rPr>
      </w:pPr>
      <w:r>
        <w:rPr>
          <w:rFonts w:ascii="Tahoma" w:hAnsi="Tahoma" w:cs="Tahoma"/>
          <w:sz w:val="28"/>
          <w:szCs w:val="28"/>
        </w:rPr>
        <w:t xml:space="preserve">Start of the lesson </w:t>
      </w:r>
      <w:r w:rsidR="00E96CCA" w:rsidRPr="00FB1926">
        <w:rPr>
          <w:rFonts w:ascii="Tahoma" w:hAnsi="Tahoma" w:cs="Tahoma"/>
          <w:sz w:val="28"/>
          <w:szCs w:val="28"/>
        </w:rPr>
        <w:t>and register</w:t>
      </w:r>
    </w:p>
    <w:p w:rsidR="00E96CCA" w:rsidRPr="00FB1926" w:rsidRDefault="00E96CCA" w:rsidP="00FB1926">
      <w:pPr>
        <w:pStyle w:val="ListParagraph"/>
        <w:numPr>
          <w:ilvl w:val="0"/>
          <w:numId w:val="12"/>
        </w:numPr>
        <w:rPr>
          <w:rFonts w:ascii="Tahoma" w:hAnsi="Tahoma" w:cs="Tahoma"/>
          <w:sz w:val="28"/>
          <w:szCs w:val="28"/>
        </w:rPr>
      </w:pPr>
      <w:r w:rsidRPr="00FB1926">
        <w:rPr>
          <w:rFonts w:ascii="Tahoma" w:hAnsi="Tahoma" w:cs="Tahoma"/>
          <w:sz w:val="28"/>
          <w:szCs w:val="28"/>
        </w:rPr>
        <w:t>Getting straight into</w:t>
      </w:r>
      <w:r w:rsidR="00D867DD">
        <w:rPr>
          <w:rFonts w:ascii="Tahoma" w:hAnsi="Tahoma" w:cs="Tahoma"/>
          <w:sz w:val="28"/>
          <w:szCs w:val="28"/>
        </w:rPr>
        <w:t xml:space="preserve"> a</w:t>
      </w:r>
      <w:r w:rsidRPr="00FB1926">
        <w:rPr>
          <w:rFonts w:ascii="Tahoma" w:hAnsi="Tahoma" w:cs="Tahoma"/>
          <w:sz w:val="28"/>
          <w:szCs w:val="28"/>
        </w:rPr>
        <w:t xml:space="preserve"> starter</w:t>
      </w:r>
    </w:p>
    <w:p w:rsidR="009A6710" w:rsidRPr="00FB1926" w:rsidRDefault="009A6710" w:rsidP="00FB1926">
      <w:pPr>
        <w:pStyle w:val="ListParagraph"/>
        <w:numPr>
          <w:ilvl w:val="0"/>
          <w:numId w:val="12"/>
        </w:numPr>
        <w:rPr>
          <w:rFonts w:ascii="Tahoma" w:hAnsi="Tahoma" w:cs="Tahoma"/>
          <w:sz w:val="28"/>
          <w:szCs w:val="28"/>
        </w:rPr>
      </w:pPr>
      <w:r w:rsidRPr="00FB1926">
        <w:rPr>
          <w:rFonts w:ascii="Tahoma" w:hAnsi="Tahoma" w:cs="Tahoma"/>
          <w:sz w:val="28"/>
          <w:szCs w:val="28"/>
        </w:rPr>
        <w:t>Presentation routines in books date, title, layout expectations</w:t>
      </w:r>
    </w:p>
    <w:p w:rsidR="00E96CCA" w:rsidRPr="00FB1926" w:rsidRDefault="00E96CCA" w:rsidP="00FB1926">
      <w:pPr>
        <w:pStyle w:val="ListParagraph"/>
        <w:numPr>
          <w:ilvl w:val="0"/>
          <w:numId w:val="12"/>
        </w:numPr>
        <w:rPr>
          <w:rFonts w:ascii="Tahoma" w:hAnsi="Tahoma" w:cs="Tahoma"/>
          <w:sz w:val="28"/>
          <w:szCs w:val="28"/>
        </w:rPr>
      </w:pPr>
      <w:r w:rsidRPr="00FB1926">
        <w:rPr>
          <w:rFonts w:ascii="Tahoma" w:hAnsi="Tahoma" w:cs="Tahoma"/>
          <w:sz w:val="28"/>
          <w:szCs w:val="28"/>
        </w:rPr>
        <w:t xml:space="preserve">Collecting in and giving back </w:t>
      </w:r>
      <w:r w:rsidR="00FA4FD8">
        <w:rPr>
          <w:rFonts w:ascii="Tahoma" w:hAnsi="Tahoma" w:cs="Tahoma"/>
          <w:sz w:val="28"/>
          <w:szCs w:val="28"/>
        </w:rPr>
        <w:t>classwork/homework</w:t>
      </w:r>
    </w:p>
    <w:p w:rsidR="00E96CCA" w:rsidRPr="00FB1926" w:rsidRDefault="00E96CCA" w:rsidP="00FB1926">
      <w:pPr>
        <w:pStyle w:val="ListParagraph"/>
        <w:numPr>
          <w:ilvl w:val="0"/>
          <w:numId w:val="12"/>
        </w:numPr>
        <w:rPr>
          <w:rFonts w:ascii="Tahoma" w:hAnsi="Tahoma" w:cs="Tahoma"/>
          <w:sz w:val="28"/>
          <w:szCs w:val="28"/>
        </w:rPr>
      </w:pPr>
      <w:r w:rsidRPr="00FB1926">
        <w:rPr>
          <w:rFonts w:ascii="Tahoma" w:hAnsi="Tahoma" w:cs="Tahoma"/>
          <w:sz w:val="28"/>
          <w:szCs w:val="28"/>
        </w:rPr>
        <w:t>Group and pair work</w:t>
      </w:r>
    </w:p>
    <w:p w:rsidR="00E96CCA" w:rsidRPr="00FB1926" w:rsidRDefault="00E96CCA" w:rsidP="00FB1926">
      <w:pPr>
        <w:pStyle w:val="ListParagraph"/>
        <w:numPr>
          <w:ilvl w:val="0"/>
          <w:numId w:val="12"/>
        </w:numPr>
        <w:rPr>
          <w:rFonts w:ascii="Tahoma" w:hAnsi="Tahoma" w:cs="Tahoma"/>
          <w:sz w:val="28"/>
          <w:szCs w:val="28"/>
        </w:rPr>
      </w:pPr>
      <w:r w:rsidRPr="00FB1926">
        <w:rPr>
          <w:rFonts w:ascii="Tahoma" w:hAnsi="Tahoma" w:cs="Tahoma"/>
          <w:sz w:val="28"/>
          <w:szCs w:val="28"/>
        </w:rPr>
        <w:t xml:space="preserve">Giving out books </w:t>
      </w:r>
    </w:p>
    <w:p w:rsidR="00E96CCA" w:rsidRPr="00FB1926" w:rsidRDefault="00E96CCA" w:rsidP="00FB1926">
      <w:pPr>
        <w:pStyle w:val="ListParagraph"/>
        <w:numPr>
          <w:ilvl w:val="0"/>
          <w:numId w:val="12"/>
        </w:numPr>
        <w:rPr>
          <w:rFonts w:ascii="Tahoma" w:hAnsi="Tahoma" w:cs="Tahoma"/>
          <w:sz w:val="28"/>
          <w:szCs w:val="28"/>
        </w:rPr>
      </w:pPr>
      <w:r w:rsidRPr="00FB1926">
        <w:rPr>
          <w:rFonts w:ascii="Tahoma" w:hAnsi="Tahoma" w:cs="Tahoma"/>
          <w:sz w:val="28"/>
          <w:szCs w:val="28"/>
        </w:rPr>
        <w:t>Responding to feedback</w:t>
      </w:r>
    </w:p>
    <w:p w:rsidR="00E96CCA" w:rsidRDefault="00FC5CEE" w:rsidP="00FB1926">
      <w:pPr>
        <w:pStyle w:val="ListParagraph"/>
        <w:numPr>
          <w:ilvl w:val="0"/>
          <w:numId w:val="12"/>
        </w:numPr>
        <w:rPr>
          <w:rFonts w:ascii="Tahoma" w:hAnsi="Tahoma" w:cs="Tahoma"/>
          <w:sz w:val="28"/>
          <w:szCs w:val="28"/>
        </w:rPr>
      </w:pPr>
      <w:r>
        <w:rPr>
          <w:rFonts w:ascii="Tahoma" w:hAnsi="Tahoma" w:cs="Tahoma"/>
          <w:sz w:val="28"/>
          <w:szCs w:val="28"/>
        </w:rPr>
        <w:t>Activity instructions</w:t>
      </w:r>
    </w:p>
    <w:p w:rsidR="00FB1926" w:rsidRPr="00FB1926" w:rsidRDefault="00FB1926" w:rsidP="00FB1926">
      <w:pPr>
        <w:pStyle w:val="ListParagraph"/>
        <w:ind w:left="1440"/>
        <w:rPr>
          <w:rFonts w:ascii="Tahoma" w:hAnsi="Tahoma" w:cs="Tahoma"/>
          <w:sz w:val="28"/>
          <w:szCs w:val="28"/>
        </w:rPr>
      </w:pPr>
    </w:p>
    <w:p w:rsidR="00E96CCA" w:rsidRPr="00FB1926" w:rsidRDefault="00E96CCA">
      <w:pPr>
        <w:rPr>
          <w:rFonts w:ascii="Tahoma" w:hAnsi="Tahoma" w:cs="Tahoma"/>
          <w:sz w:val="28"/>
          <w:szCs w:val="28"/>
        </w:rPr>
      </w:pPr>
      <w:r w:rsidRPr="00FB1926">
        <w:rPr>
          <w:rFonts w:ascii="Tahoma" w:hAnsi="Tahoma" w:cs="Tahoma"/>
          <w:sz w:val="28"/>
          <w:szCs w:val="28"/>
        </w:rPr>
        <w:t>During independent work</w:t>
      </w:r>
      <w:r w:rsidR="007D435E">
        <w:rPr>
          <w:rFonts w:ascii="Tahoma" w:hAnsi="Tahoma" w:cs="Tahoma"/>
          <w:sz w:val="28"/>
          <w:szCs w:val="28"/>
        </w:rPr>
        <w:t>,</w:t>
      </w:r>
      <w:r w:rsidRPr="00FB1926">
        <w:rPr>
          <w:rFonts w:ascii="Tahoma" w:hAnsi="Tahoma" w:cs="Tahoma"/>
          <w:sz w:val="28"/>
          <w:szCs w:val="28"/>
        </w:rPr>
        <w:t xml:space="preserve"> set </w:t>
      </w:r>
      <w:r w:rsidR="009A6710" w:rsidRPr="00FB1926">
        <w:rPr>
          <w:rFonts w:ascii="Tahoma" w:hAnsi="Tahoma" w:cs="Tahoma"/>
          <w:sz w:val="28"/>
          <w:szCs w:val="28"/>
        </w:rPr>
        <w:t>clear</w:t>
      </w:r>
      <w:r w:rsidRPr="00FB1926">
        <w:rPr>
          <w:rFonts w:ascii="Tahoma" w:hAnsi="Tahoma" w:cs="Tahoma"/>
          <w:sz w:val="28"/>
          <w:szCs w:val="28"/>
        </w:rPr>
        <w:t xml:space="preserve"> </w:t>
      </w:r>
      <w:r w:rsidR="009A6710" w:rsidRPr="00FB1926">
        <w:rPr>
          <w:rFonts w:ascii="Tahoma" w:hAnsi="Tahoma" w:cs="Tahoma"/>
          <w:sz w:val="28"/>
          <w:szCs w:val="28"/>
        </w:rPr>
        <w:t>expectations</w:t>
      </w:r>
      <w:r w:rsidRPr="00FB1926">
        <w:rPr>
          <w:rFonts w:ascii="Tahoma" w:hAnsi="Tahoma" w:cs="Tahoma"/>
          <w:sz w:val="28"/>
          <w:szCs w:val="28"/>
        </w:rPr>
        <w:t xml:space="preserve"> and a time limit for the work, give repeated time checks</w:t>
      </w:r>
      <w:r w:rsidR="00270C24">
        <w:rPr>
          <w:rFonts w:ascii="Tahoma" w:hAnsi="Tahoma" w:cs="Tahoma"/>
          <w:sz w:val="28"/>
          <w:szCs w:val="28"/>
        </w:rPr>
        <w:t>.</w:t>
      </w:r>
    </w:p>
    <w:p w:rsidR="00E96CCA" w:rsidRPr="00FB1926" w:rsidRDefault="00E96CCA">
      <w:pPr>
        <w:rPr>
          <w:rFonts w:ascii="Tahoma" w:hAnsi="Tahoma" w:cs="Tahoma"/>
          <w:sz w:val="28"/>
          <w:szCs w:val="28"/>
        </w:rPr>
      </w:pPr>
      <w:r w:rsidRPr="00FB1926">
        <w:rPr>
          <w:rFonts w:ascii="Tahoma" w:hAnsi="Tahoma" w:cs="Tahoma"/>
          <w:sz w:val="28"/>
          <w:szCs w:val="28"/>
        </w:rPr>
        <w:t xml:space="preserve">Use a variety of questioning techniques to control the pace, e.g. </w:t>
      </w:r>
      <w:r w:rsidR="00FC5CEE">
        <w:rPr>
          <w:rFonts w:ascii="Tahoma" w:hAnsi="Tahoma" w:cs="Tahoma"/>
          <w:sz w:val="28"/>
          <w:szCs w:val="28"/>
        </w:rPr>
        <w:t>rapid</w:t>
      </w:r>
      <w:r w:rsidR="009A6710" w:rsidRPr="00FB1926">
        <w:rPr>
          <w:rFonts w:ascii="Tahoma" w:hAnsi="Tahoma" w:cs="Tahoma"/>
          <w:sz w:val="28"/>
          <w:szCs w:val="28"/>
        </w:rPr>
        <w:t>-fire</w:t>
      </w:r>
      <w:r w:rsidRPr="00FB1926">
        <w:rPr>
          <w:rFonts w:ascii="Tahoma" w:hAnsi="Tahoma" w:cs="Tahoma"/>
          <w:sz w:val="28"/>
          <w:szCs w:val="28"/>
        </w:rPr>
        <w:t xml:space="preserve"> </w:t>
      </w:r>
      <w:r w:rsidR="00FC5CEE">
        <w:rPr>
          <w:rFonts w:ascii="Tahoma" w:hAnsi="Tahoma" w:cs="Tahoma"/>
          <w:sz w:val="28"/>
          <w:szCs w:val="28"/>
        </w:rPr>
        <w:t xml:space="preserve">questioning, </w:t>
      </w:r>
      <w:r w:rsidR="009A6710" w:rsidRPr="00FB1926">
        <w:rPr>
          <w:rFonts w:ascii="Tahoma" w:hAnsi="Tahoma" w:cs="Tahoma"/>
          <w:sz w:val="28"/>
          <w:szCs w:val="28"/>
        </w:rPr>
        <w:t>think</w:t>
      </w:r>
      <w:r w:rsidR="00FA4FD8">
        <w:rPr>
          <w:rFonts w:ascii="Tahoma" w:hAnsi="Tahoma" w:cs="Tahoma"/>
          <w:sz w:val="28"/>
          <w:szCs w:val="28"/>
        </w:rPr>
        <w:t>-</w:t>
      </w:r>
      <w:r w:rsidR="00270C24">
        <w:rPr>
          <w:rFonts w:ascii="Tahoma" w:hAnsi="Tahoma" w:cs="Tahoma"/>
          <w:sz w:val="28"/>
          <w:szCs w:val="28"/>
        </w:rPr>
        <w:t>pair</w:t>
      </w:r>
      <w:r w:rsidR="00FA4FD8">
        <w:rPr>
          <w:rFonts w:ascii="Tahoma" w:hAnsi="Tahoma" w:cs="Tahoma"/>
          <w:sz w:val="28"/>
          <w:szCs w:val="28"/>
        </w:rPr>
        <w:t>-</w:t>
      </w:r>
      <w:r w:rsidR="00270C24">
        <w:rPr>
          <w:rFonts w:ascii="Tahoma" w:hAnsi="Tahoma" w:cs="Tahoma"/>
          <w:sz w:val="28"/>
          <w:szCs w:val="28"/>
        </w:rPr>
        <w:t>share</w:t>
      </w:r>
      <w:r w:rsidR="00FC5CEE">
        <w:rPr>
          <w:rFonts w:ascii="Tahoma" w:hAnsi="Tahoma" w:cs="Tahoma"/>
          <w:sz w:val="28"/>
          <w:szCs w:val="28"/>
        </w:rPr>
        <w:t xml:space="preserve"> etc.</w:t>
      </w:r>
    </w:p>
    <w:p w:rsidR="009A6710" w:rsidRPr="00FB1926" w:rsidRDefault="00FC5CEE">
      <w:pPr>
        <w:rPr>
          <w:rFonts w:ascii="Tahoma" w:hAnsi="Tahoma" w:cs="Tahoma"/>
          <w:sz w:val="28"/>
          <w:szCs w:val="28"/>
        </w:rPr>
      </w:pPr>
      <w:r>
        <w:rPr>
          <w:rFonts w:ascii="Tahoma" w:hAnsi="Tahoma" w:cs="Tahoma"/>
          <w:sz w:val="28"/>
          <w:szCs w:val="28"/>
          <w:lang w:eastAsia="zh-CN"/>
        </w:rPr>
        <w:t xml:space="preserve">Wait for a bit longer if necessary </w:t>
      </w:r>
      <w:r w:rsidR="009A6710" w:rsidRPr="00FB1926">
        <w:rPr>
          <w:rFonts w:ascii="Tahoma" w:hAnsi="Tahoma" w:cs="Tahoma"/>
          <w:sz w:val="28"/>
          <w:szCs w:val="28"/>
        </w:rPr>
        <w:t>after a question to ensure</w:t>
      </w:r>
      <w:r w:rsidR="00270C24">
        <w:rPr>
          <w:rFonts w:ascii="Tahoma" w:hAnsi="Tahoma" w:cs="Tahoma"/>
          <w:sz w:val="28"/>
          <w:szCs w:val="28"/>
        </w:rPr>
        <w:t xml:space="preserve"> that all students </w:t>
      </w:r>
      <w:r w:rsidR="00B05C2F">
        <w:rPr>
          <w:rFonts w:ascii="Tahoma" w:hAnsi="Tahoma" w:cs="Tahoma"/>
          <w:sz w:val="28"/>
          <w:szCs w:val="28"/>
        </w:rPr>
        <w:t xml:space="preserve">have time to formulate a response. </w:t>
      </w:r>
      <w:r>
        <w:rPr>
          <w:rFonts w:ascii="Tahoma" w:hAnsi="Tahoma" w:cs="Tahoma"/>
          <w:sz w:val="28"/>
          <w:szCs w:val="28"/>
        </w:rPr>
        <w:t>Be patient with them.</w:t>
      </w:r>
    </w:p>
    <w:p w:rsidR="00D049E8" w:rsidRDefault="00E87D07">
      <w:pPr>
        <w:rPr>
          <w:rFonts w:ascii="Tahoma" w:hAnsi="Tahoma" w:cs="Tahoma"/>
          <w:sz w:val="28"/>
          <w:szCs w:val="28"/>
        </w:rPr>
      </w:pPr>
      <w:r w:rsidRPr="00FB1926">
        <w:rPr>
          <w:rFonts w:ascii="Tahoma" w:hAnsi="Tahoma" w:cs="Tahoma"/>
          <w:sz w:val="28"/>
          <w:szCs w:val="28"/>
        </w:rPr>
        <w:t>Practis</w:t>
      </w:r>
      <w:r w:rsidR="009A6710" w:rsidRPr="00FB1926">
        <w:rPr>
          <w:rFonts w:ascii="Tahoma" w:hAnsi="Tahoma" w:cs="Tahoma"/>
          <w:sz w:val="28"/>
          <w:szCs w:val="28"/>
        </w:rPr>
        <w:t>e your key explanations so that they are clear and concise.</w:t>
      </w:r>
    </w:p>
    <w:p w:rsidR="00B05C2F" w:rsidRPr="00FA4FD8" w:rsidRDefault="00B05C2F">
      <w:pPr>
        <w:rPr>
          <w:rFonts w:ascii="Tahoma" w:hAnsi="Tahoma" w:cs="Tahoma"/>
          <w:color w:val="FF0000"/>
          <w:sz w:val="28"/>
          <w:szCs w:val="28"/>
        </w:rPr>
      </w:pPr>
      <w:r w:rsidRPr="00FA4FD8">
        <w:rPr>
          <w:rFonts w:ascii="Tahoma" w:hAnsi="Tahoma" w:cs="Tahoma"/>
          <w:color w:val="FF0000"/>
          <w:sz w:val="28"/>
          <w:szCs w:val="28"/>
        </w:rPr>
        <w:t xml:space="preserve">Some students with SEND may have difficulties with working memory, </w:t>
      </w:r>
      <w:r w:rsidR="00FE20A7" w:rsidRPr="00FA4FD8">
        <w:rPr>
          <w:rFonts w:ascii="Tahoma" w:hAnsi="Tahoma" w:cs="Tahoma"/>
          <w:color w:val="FF0000"/>
          <w:sz w:val="28"/>
          <w:szCs w:val="28"/>
        </w:rPr>
        <w:t>making it more challenging to</w:t>
      </w:r>
      <w:r w:rsidRPr="00FA4FD8">
        <w:rPr>
          <w:rFonts w:ascii="Tahoma" w:hAnsi="Tahoma" w:cs="Tahoma"/>
          <w:color w:val="FF0000"/>
          <w:sz w:val="28"/>
          <w:szCs w:val="28"/>
        </w:rPr>
        <w:t xml:space="preserve"> retain a sequence of instructions or new information</w:t>
      </w:r>
      <w:r w:rsidR="00FE20A7" w:rsidRPr="00FA4FD8">
        <w:rPr>
          <w:rFonts w:ascii="Tahoma" w:hAnsi="Tahoma" w:cs="Tahoma"/>
          <w:color w:val="FF0000"/>
          <w:sz w:val="28"/>
          <w:szCs w:val="28"/>
        </w:rPr>
        <w:t xml:space="preserve">. </w:t>
      </w:r>
      <w:r w:rsidRPr="00FA4FD8">
        <w:rPr>
          <w:rFonts w:ascii="Tahoma" w:hAnsi="Tahoma" w:cs="Tahoma"/>
          <w:color w:val="FF0000"/>
          <w:sz w:val="28"/>
          <w:szCs w:val="28"/>
        </w:rPr>
        <w:t xml:space="preserve"> </w:t>
      </w:r>
      <w:r w:rsidR="00FE20A7" w:rsidRPr="00FA4FD8">
        <w:rPr>
          <w:rFonts w:ascii="Tahoma" w:hAnsi="Tahoma" w:cs="Tahoma"/>
          <w:color w:val="FF0000"/>
          <w:sz w:val="28"/>
          <w:szCs w:val="28"/>
        </w:rPr>
        <w:t>They</w:t>
      </w:r>
      <w:r w:rsidRPr="00FA4FD8">
        <w:rPr>
          <w:rFonts w:ascii="Tahoma" w:hAnsi="Tahoma" w:cs="Tahoma"/>
          <w:color w:val="FF0000"/>
          <w:sz w:val="28"/>
          <w:szCs w:val="28"/>
        </w:rPr>
        <w:t xml:space="preserve"> may not be able to keep up with the pace of the lesson. Use </w:t>
      </w:r>
      <w:r w:rsidR="00FE20A7" w:rsidRPr="00FA4FD8">
        <w:rPr>
          <w:rFonts w:ascii="Tahoma" w:hAnsi="Tahoma" w:cs="Tahoma"/>
          <w:color w:val="FF0000"/>
          <w:sz w:val="28"/>
          <w:szCs w:val="28"/>
        </w:rPr>
        <w:t>written or visual prompts to support</w:t>
      </w:r>
      <w:r w:rsidR="00FC5CEE">
        <w:rPr>
          <w:rFonts w:ascii="Tahoma" w:hAnsi="Tahoma" w:cs="Tahoma"/>
          <w:color w:val="FF0000"/>
          <w:sz w:val="28"/>
          <w:szCs w:val="28"/>
        </w:rPr>
        <w:t xml:space="preserve"> – where you have a CT or TA to help, deploy them appropriately to help with this.</w:t>
      </w:r>
    </w:p>
    <w:p w:rsidR="00FE20A7" w:rsidRPr="00FA4FD8" w:rsidRDefault="00FE20A7" w:rsidP="00FE20A7">
      <w:pPr>
        <w:rPr>
          <w:rFonts w:ascii="Tahoma" w:hAnsi="Tahoma" w:cs="Tahoma"/>
          <w:color w:val="FF0000"/>
          <w:sz w:val="28"/>
          <w:szCs w:val="28"/>
        </w:rPr>
      </w:pPr>
      <w:r w:rsidRPr="00FA4FD8">
        <w:rPr>
          <w:rFonts w:ascii="Tahoma" w:hAnsi="Tahoma" w:cs="Tahoma"/>
          <w:color w:val="FF0000"/>
          <w:sz w:val="28"/>
          <w:szCs w:val="28"/>
        </w:rPr>
        <w:t xml:space="preserve">At the start </w:t>
      </w:r>
      <w:r w:rsidR="00431F78" w:rsidRPr="00FA4FD8">
        <w:rPr>
          <w:rFonts w:ascii="Tahoma" w:hAnsi="Tahoma" w:cs="Tahoma"/>
          <w:color w:val="FF0000"/>
          <w:sz w:val="28"/>
          <w:szCs w:val="28"/>
        </w:rPr>
        <w:t xml:space="preserve">of individual tasks </w:t>
      </w:r>
      <w:r w:rsidRPr="00FA4FD8">
        <w:rPr>
          <w:rFonts w:ascii="Tahoma" w:hAnsi="Tahoma" w:cs="Tahoma"/>
          <w:color w:val="FF0000"/>
          <w:sz w:val="28"/>
          <w:szCs w:val="28"/>
        </w:rPr>
        <w:t xml:space="preserve">stand back for a moment to monitor who </w:t>
      </w:r>
      <w:r w:rsidR="00431F78" w:rsidRPr="00FA4FD8">
        <w:rPr>
          <w:rFonts w:ascii="Tahoma" w:hAnsi="Tahoma" w:cs="Tahoma"/>
          <w:color w:val="FF0000"/>
          <w:sz w:val="28"/>
          <w:szCs w:val="28"/>
        </w:rPr>
        <w:t>begins to write</w:t>
      </w:r>
      <w:r w:rsidRPr="00FA4FD8">
        <w:rPr>
          <w:rFonts w:ascii="Tahoma" w:hAnsi="Tahoma" w:cs="Tahoma"/>
          <w:color w:val="FF0000"/>
          <w:sz w:val="28"/>
          <w:szCs w:val="28"/>
        </w:rPr>
        <w:t xml:space="preserve"> before targeting </w:t>
      </w:r>
      <w:r w:rsidR="009C3F66">
        <w:rPr>
          <w:rFonts w:ascii="Tahoma" w:hAnsi="Tahoma" w:cs="Tahoma"/>
          <w:color w:val="FF0000"/>
          <w:sz w:val="28"/>
          <w:szCs w:val="28"/>
        </w:rPr>
        <w:t xml:space="preserve">peer </w:t>
      </w:r>
      <w:r w:rsidRPr="00FA4FD8">
        <w:rPr>
          <w:rFonts w:ascii="Tahoma" w:hAnsi="Tahoma" w:cs="Tahoma"/>
          <w:color w:val="FF0000"/>
          <w:sz w:val="28"/>
          <w:szCs w:val="28"/>
        </w:rPr>
        <w:t>support where needed.</w:t>
      </w:r>
    </w:p>
    <w:p w:rsidR="009A6710" w:rsidRPr="00FB1926" w:rsidRDefault="009A6710">
      <w:pPr>
        <w:rPr>
          <w:rFonts w:ascii="Tahoma" w:hAnsi="Tahoma" w:cs="Tahoma"/>
          <w:sz w:val="28"/>
          <w:szCs w:val="28"/>
        </w:rPr>
      </w:pPr>
    </w:p>
    <w:p w:rsidR="009A6710" w:rsidRPr="00FB1926" w:rsidRDefault="00770E8C">
      <w:pPr>
        <w:rPr>
          <w:rFonts w:ascii="Tahoma" w:hAnsi="Tahoma" w:cs="Tahoma"/>
          <w:sz w:val="28"/>
          <w:szCs w:val="28"/>
        </w:rPr>
      </w:pPr>
      <w:r w:rsidRPr="00FB1926">
        <w:rPr>
          <w:rFonts w:ascii="Tahoma" w:hAnsi="Tahoma" w:cs="Tahoma"/>
          <w:noProof/>
          <w:sz w:val="28"/>
          <w:szCs w:val="28"/>
          <w:lang w:eastAsia="zh-CN"/>
        </w:rPr>
        <w:drawing>
          <wp:anchor distT="0" distB="0" distL="114300" distR="114300" simplePos="0" relativeHeight="251695616" behindDoc="1" locked="0" layoutInCell="1" allowOverlap="1" wp14:anchorId="522983FE" wp14:editId="1DB99246">
            <wp:simplePos x="0" y="0"/>
            <wp:positionH relativeFrom="column">
              <wp:posOffset>0</wp:posOffset>
            </wp:positionH>
            <wp:positionV relativeFrom="paragraph">
              <wp:posOffset>6985</wp:posOffset>
            </wp:positionV>
            <wp:extent cx="533400" cy="561975"/>
            <wp:effectExtent l="0" t="0" r="0" b="0"/>
            <wp:wrapTight wrapText="bothSides">
              <wp:wrapPolygon edited="0">
                <wp:start x="0" y="0"/>
                <wp:lineTo x="0" y="3661"/>
                <wp:lineTo x="3857" y="11715"/>
                <wp:lineTo x="0" y="16841"/>
                <wp:lineTo x="0" y="19769"/>
                <wp:lineTo x="771" y="21234"/>
                <wp:lineTo x="20829" y="21234"/>
                <wp:lineTo x="20829" y="19037"/>
                <wp:lineTo x="16200" y="11715"/>
                <wp:lineTo x="20829" y="2197"/>
                <wp:lineTo x="20829" y="732"/>
                <wp:lineTo x="200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1926">
        <w:rPr>
          <w:rFonts w:ascii="Tahoma" w:hAnsi="Tahoma" w:cs="Tahoma"/>
          <w:noProof/>
          <w:sz w:val="28"/>
          <w:szCs w:val="28"/>
          <w:lang w:eastAsia="en-GB"/>
        </w:rPr>
        <w:t>Pace does</w:t>
      </w:r>
      <w:r w:rsidR="00D867DD">
        <w:rPr>
          <w:rFonts w:ascii="Tahoma" w:hAnsi="Tahoma" w:cs="Tahoma"/>
          <w:noProof/>
          <w:sz w:val="28"/>
          <w:szCs w:val="28"/>
          <w:lang w:eastAsia="en-GB"/>
        </w:rPr>
        <w:t xml:space="preserve"> </w:t>
      </w:r>
      <w:r w:rsidR="00FB1926">
        <w:rPr>
          <w:rFonts w:ascii="Tahoma" w:hAnsi="Tahoma" w:cs="Tahoma"/>
          <w:noProof/>
          <w:sz w:val="28"/>
          <w:szCs w:val="28"/>
          <w:lang w:eastAsia="en-GB"/>
        </w:rPr>
        <w:t>n</w:t>
      </w:r>
      <w:r w:rsidR="00D867DD">
        <w:rPr>
          <w:rFonts w:ascii="Tahoma" w:hAnsi="Tahoma" w:cs="Tahoma"/>
          <w:noProof/>
          <w:sz w:val="28"/>
          <w:szCs w:val="28"/>
          <w:lang w:eastAsia="en-GB"/>
        </w:rPr>
        <w:t>o</w:t>
      </w:r>
      <w:r w:rsidR="00FB1926">
        <w:rPr>
          <w:rFonts w:ascii="Tahoma" w:hAnsi="Tahoma" w:cs="Tahoma"/>
          <w:noProof/>
          <w:sz w:val="28"/>
          <w:szCs w:val="28"/>
          <w:lang w:eastAsia="en-GB"/>
        </w:rPr>
        <w:t>t mean just</w:t>
      </w:r>
      <w:r w:rsidR="009A6710" w:rsidRPr="00FB1926">
        <w:rPr>
          <w:rFonts w:ascii="Tahoma" w:hAnsi="Tahoma" w:cs="Tahoma"/>
          <w:sz w:val="28"/>
          <w:szCs w:val="28"/>
        </w:rPr>
        <w:t xml:space="preserve"> getting th</w:t>
      </w:r>
      <w:r w:rsidR="00820C59" w:rsidRPr="00FB1926">
        <w:rPr>
          <w:rFonts w:ascii="Tahoma" w:hAnsi="Tahoma" w:cs="Tahoma"/>
          <w:sz w:val="28"/>
          <w:szCs w:val="28"/>
        </w:rPr>
        <w:t>r</w:t>
      </w:r>
      <w:r w:rsidR="009A6710" w:rsidRPr="00FB1926">
        <w:rPr>
          <w:rFonts w:ascii="Tahoma" w:hAnsi="Tahoma" w:cs="Tahoma"/>
          <w:sz w:val="28"/>
          <w:szCs w:val="28"/>
        </w:rPr>
        <w:t xml:space="preserve">ough </w:t>
      </w:r>
      <w:r w:rsidR="00FB1926">
        <w:rPr>
          <w:rFonts w:ascii="Tahoma" w:hAnsi="Tahoma" w:cs="Tahoma"/>
          <w:sz w:val="28"/>
          <w:szCs w:val="28"/>
        </w:rPr>
        <w:t xml:space="preserve">content </w:t>
      </w:r>
      <w:r w:rsidR="009A6710" w:rsidRPr="00FB1926">
        <w:rPr>
          <w:rFonts w:ascii="Tahoma" w:hAnsi="Tahoma" w:cs="Tahoma"/>
          <w:sz w:val="28"/>
          <w:szCs w:val="28"/>
        </w:rPr>
        <w:t xml:space="preserve">fast, the best teachers vary and control the pace of learning through skilful questioning and a range of activities.  </w:t>
      </w:r>
      <w:r w:rsidR="00D867DD">
        <w:rPr>
          <w:rFonts w:ascii="Tahoma" w:hAnsi="Tahoma" w:cs="Tahoma"/>
          <w:sz w:val="28"/>
          <w:szCs w:val="28"/>
        </w:rPr>
        <w:t>S</w:t>
      </w:r>
      <w:r w:rsidR="009A6710" w:rsidRPr="00FB1926">
        <w:rPr>
          <w:rFonts w:ascii="Tahoma" w:hAnsi="Tahoma" w:cs="Tahoma"/>
          <w:sz w:val="28"/>
          <w:szCs w:val="28"/>
        </w:rPr>
        <w:t>lowing things down to tackle key misconceptions is absolutely crucial to student progress.</w:t>
      </w:r>
    </w:p>
    <w:p w:rsidR="009A6710" w:rsidRDefault="009A6710">
      <w:pPr>
        <w:rPr>
          <w:rFonts w:ascii="Tahoma" w:hAnsi="Tahoma" w:cs="Tahoma"/>
          <w:sz w:val="28"/>
          <w:szCs w:val="28"/>
        </w:rPr>
      </w:pPr>
      <w:r w:rsidRPr="00FB1926">
        <w:rPr>
          <w:rFonts w:ascii="Tahoma" w:hAnsi="Tahoma" w:cs="Tahoma"/>
          <w:sz w:val="28"/>
          <w:szCs w:val="28"/>
        </w:rPr>
        <w:t>Do</w:t>
      </w:r>
      <w:r w:rsidR="00D867DD">
        <w:rPr>
          <w:rFonts w:ascii="Tahoma" w:hAnsi="Tahoma" w:cs="Tahoma"/>
          <w:sz w:val="28"/>
          <w:szCs w:val="28"/>
        </w:rPr>
        <w:t xml:space="preserve"> </w:t>
      </w:r>
      <w:r w:rsidRPr="00FB1926">
        <w:rPr>
          <w:rFonts w:ascii="Tahoma" w:hAnsi="Tahoma" w:cs="Tahoma"/>
          <w:sz w:val="28"/>
          <w:szCs w:val="28"/>
        </w:rPr>
        <w:t>n</w:t>
      </w:r>
      <w:r w:rsidR="00D867DD">
        <w:rPr>
          <w:rFonts w:ascii="Tahoma" w:hAnsi="Tahoma" w:cs="Tahoma"/>
          <w:sz w:val="28"/>
          <w:szCs w:val="28"/>
        </w:rPr>
        <w:t>o</w:t>
      </w:r>
      <w:r w:rsidRPr="00FB1926">
        <w:rPr>
          <w:rFonts w:ascii="Tahoma" w:hAnsi="Tahoma" w:cs="Tahoma"/>
          <w:sz w:val="28"/>
          <w:szCs w:val="28"/>
        </w:rPr>
        <w:t>t allow off ta</w:t>
      </w:r>
      <w:r w:rsidR="00820C59" w:rsidRPr="00FB1926">
        <w:rPr>
          <w:rFonts w:ascii="Tahoma" w:hAnsi="Tahoma" w:cs="Tahoma"/>
          <w:sz w:val="28"/>
          <w:szCs w:val="28"/>
        </w:rPr>
        <w:t>sk chat during independent work; students</w:t>
      </w:r>
      <w:r w:rsidRPr="00FB1926">
        <w:rPr>
          <w:rFonts w:ascii="Tahoma" w:hAnsi="Tahoma" w:cs="Tahoma"/>
          <w:sz w:val="28"/>
          <w:szCs w:val="28"/>
        </w:rPr>
        <w:t xml:space="preserve"> </w:t>
      </w:r>
      <w:r w:rsidR="002505DA" w:rsidRPr="00FB1926">
        <w:rPr>
          <w:rFonts w:ascii="Tahoma" w:hAnsi="Tahoma" w:cs="Tahoma"/>
          <w:sz w:val="28"/>
          <w:szCs w:val="28"/>
        </w:rPr>
        <w:t>cannot</w:t>
      </w:r>
      <w:r w:rsidRPr="00FB1926">
        <w:rPr>
          <w:rFonts w:ascii="Tahoma" w:hAnsi="Tahoma" w:cs="Tahoma"/>
          <w:sz w:val="28"/>
          <w:szCs w:val="28"/>
        </w:rPr>
        <w:t xml:space="preserve"> multitask and it will slow them down.  </w:t>
      </w:r>
    </w:p>
    <w:p w:rsidR="00FA32CA" w:rsidRPr="00FB1926" w:rsidRDefault="00FA32CA">
      <w:pPr>
        <w:rPr>
          <w:rFonts w:ascii="Tahoma" w:hAnsi="Tahoma" w:cs="Tahoma"/>
          <w:sz w:val="28"/>
          <w:szCs w:val="28"/>
        </w:rPr>
      </w:pPr>
    </w:p>
    <w:p w:rsidR="007D435E" w:rsidRPr="00227ACF" w:rsidRDefault="007D435E" w:rsidP="007D435E">
      <w:pPr>
        <w:rPr>
          <w:rFonts w:ascii="Tahoma" w:hAnsi="Tahoma" w:cs="Tahoma"/>
          <w:color w:val="FF0000"/>
          <w:sz w:val="24"/>
          <w:szCs w:val="24"/>
        </w:rPr>
      </w:pPr>
      <w:r>
        <w:rPr>
          <w:rFonts w:ascii="Tahoma" w:hAnsi="Tahoma" w:cs="Tahoma"/>
          <w:color w:val="FF0000"/>
          <w:sz w:val="44"/>
          <w:szCs w:val="44"/>
        </w:rPr>
        <w:t>Notes:</w:t>
      </w:r>
    </w:p>
    <w:p w:rsidR="00770E8C" w:rsidRDefault="00770E8C">
      <w:pPr>
        <w:rPr>
          <w:rFonts w:ascii="Tahoma" w:hAnsi="Tahoma" w:cs="Tahoma"/>
          <w:sz w:val="28"/>
          <w:szCs w:val="28"/>
        </w:rPr>
      </w:pPr>
    </w:p>
    <w:p w:rsidR="00B05C2F" w:rsidRDefault="00B05C2F">
      <w:pPr>
        <w:rPr>
          <w:rFonts w:ascii="Tahoma" w:hAnsi="Tahoma" w:cs="Tahoma"/>
          <w:sz w:val="28"/>
          <w:szCs w:val="28"/>
        </w:rPr>
      </w:pPr>
    </w:p>
    <w:p w:rsidR="00FA32CA" w:rsidRDefault="00B05C2F">
      <w:pPr>
        <w:rPr>
          <w:rFonts w:ascii="Tahoma" w:hAnsi="Tahoma" w:cs="Tahoma"/>
          <w:sz w:val="28"/>
          <w:szCs w:val="28"/>
        </w:rPr>
      </w:pPr>
      <w:r>
        <w:rPr>
          <w:rFonts w:ascii="Tahoma" w:hAnsi="Tahoma" w:cs="Tahoma"/>
          <w:sz w:val="28"/>
          <w:szCs w:val="28"/>
        </w:rPr>
        <w:br w:type="page"/>
      </w:r>
    </w:p>
    <w:p w:rsidR="00820C59" w:rsidRPr="00FA4FD8" w:rsidRDefault="00820C59">
      <w:pPr>
        <w:rPr>
          <w:rFonts w:ascii="Tahoma" w:hAnsi="Tahoma" w:cs="Tahoma"/>
          <w:color w:val="FF0000"/>
          <w:sz w:val="28"/>
          <w:szCs w:val="28"/>
        </w:rPr>
      </w:pPr>
      <w:r w:rsidRPr="00FA4FD8">
        <w:rPr>
          <w:rFonts w:ascii="Tahoma" w:hAnsi="Tahoma" w:cs="Tahoma"/>
          <w:color w:val="FF0000"/>
          <w:sz w:val="44"/>
          <w:szCs w:val="44"/>
        </w:rPr>
        <w:t>P</w:t>
      </w:r>
      <w:r w:rsidR="00763DE5">
        <w:rPr>
          <w:rFonts w:ascii="Tahoma" w:hAnsi="Tahoma" w:cs="Tahoma"/>
          <w:color w:val="FF0000"/>
          <w:sz w:val="44"/>
          <w:szCs w:val="44"/>
        </w:rPr>
        <w:t>6 - P</w:t>
      </w:r>
      <w:r w:rsidRPr="00FA4FD8">
        <w:rPr>
          <w:rFonts w:ascii="Tahoma" w:hAnsi="Tahoma" w:cs="Tahoma"/>
          <w:color w:val="FF0000"/>
          <w:sz w:val="44"/>
          <w:szCs w:val="44"/>
        </w:rPr>
        <w:t>rogress</w:t>
      </w:r>
    </w:p>
    <w:p w:rsidR="00B76AEA" w:rsidRPr="00270C24" w:rsidRDefault="00D867DD" w:rsidP="00B76AEA">
      <w:pPr>
        <w:rPr>
          <w:rFonts w:ascii="Tahoma" w:hAnsi="Tahoma" w:cs="Tahoma"/>
          <w:bCs/>
          <w:sz w:val="28"/>
          <w:szCs w:val="28"/>
        </w:rPr>
      </w:pPr>
      <w:r w:rsidRPr="005E1ED8">
        <w:rPr>
          <w:rFonts w:ascii="Corbel" w:hAnsi="Corbel"/>
          <w:noProof/>
          <w:color w:val="FF0000"/>
          <w:sz w:val="28"/>
          <w:szCs w:val="28"/>
          <w:lang w:eastAsia="zh-CN"/>
        </w:rPr>
        <w:drawing>
          <wp:anchor distT="0" distB="0" distL="114300" distR="114300" simplePos="0" relativeHeight="251715072" behindDoc="0" locked="0" layoutInCell="1" allowOverlap="1" wp14:anchorId="0E2952D6" wp14:editId="625BA2FF">
            <wp:simplePos x="0" y="0"/>
            <wp:positionH relativeFrom="margin">
              <wp:align>left</wp:align>
            </wp:positionH>
            <wp:positionV relativeFrom="paragraph">
              <wp:posOffset>28575</wp:posOffset>
            </wp:positionV>
            <wp:extent cx="589915" cy="5607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duotone>
                        <a:prstClr val="black"/>
                        <a:srgbClr val="FE0000">
                          <a:tint val="45000"/>
                          <a:satMod val="400000"/>
                        </a:srgbClr>
                      </a:duotone>
                      <a:extLst>
                        <a:ext uri="{28A0092B-C50C-407E-A947-70E740481C1C}">
                          <a14:useLocalDpi xmlns:a14="http://schemas.microsoft.com/office/drawing/2010/main" val="0"/>
                        </a:ext>
                      </a:extLst>
                    </a:blip>
                    <a:srcRect l="47036" r="-1"/>
                    <a:stretch/>
                  </pic:blipFill>
                  <pic:spPr bwMode="auto">
                    <a:xfrm>
                      <a:off x="0" y="0"/>
                      <a:ext cx="589915" cy="56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AEA" w:rsidRPr="00270C24">
        <w:rPr>
          <w:rFonts w:ascii="Tahoma" w:hAnsi="Tahoma" w:cs="Tahoma"/>
          <w:bCs/>
          <w:sz w:val="28"/>
          <w:szCs w:val="28"/>
        </w:rPr>
        <w:t xml:space="preserve">Monitor progress through </w:t>
      </w:r>
      <w:r w:rsidR="00FC5CEE">
        <w:rPr>
          <w:rFonts w:ascii="Tahoma" w:hAnsi="Tahoma" w:cs="Tahoma"/>
          <w:bCs/>
          <w:sz w:val="28"/>
          <w:szCs w:val="28"/>
        </w:rPr>
        <w:t>strategies such as “</w:t>
      </w:r>
      <w:r w:rsidR="00B76AEA" w:rsidRPr="00270C24">
        <w:rPr>
          <w:rFonts w:ascii="Tahoma" w:hAnsi="Tahoma" w:cs="Tahoma"/>
          <w:bCs/>
          <w:sz w:val="28"/>
          <w:szCs w:val="28"/>
        </w:rPr>
        <w:t>hands down</w:t>
      </w:r>
      <w:r w:rsidR="00FC5CEE">
        <w:rPr>
          <w:rFonts w:ascii="Tahoma" w:hAnsi="Tahoma" w:cs="Tahoma"/>
          <w:bCs/>
          <w:sz w:val="28"/>
          <w:szCs w:val="28"/>
        </w:rPr>
        <w:t>”</w:t>
      </w:r>
      <w:r w:rsidR="00B76AEA" w:rsidRPr="00270C24">
        <w:rPr>
          <w:rFonts w:ascii="Tahoma" w:hAnsi="Tahoma" w:cs="Tahoma"/>
          <w:bCs/>
          <w:sz w:val="28"/>
          <w:szCs w:val="28"/>
        </w:rPr>
        <w:t xml:space="preserve"> questioning</w:t>
      </w:r>
      <w:r w:rsidR="00FC5CEE">
        <w:rPr>
          <w:rFonts w:ascii="Tahoma" w:hAnsi="Tahoma" w:cs="Tahoma"/>
          <w:bCs/>
          <w:sz w:val="28"/>
          <w:szCs w:val="28"/>
        </w:rPr>
        <w:t>, lollipop sticks etc.</w:t>
      </w:r>
    </w:p>
    <w:p w:rsidR="00B76AEA" w:rsidRPr="00270C24" w:rsidRDefault="00E87D07" w:rsidP="00B76AEA">
      <w:pPr>
        <w:rPr>
          <w:rFonts w:ascii="Tahoma" w:hAnsi="Tahoma" w:cs="Tahoma"/>
          <w:bCs/>
          <w:sz w:val="28"/>
          <w:szCs w:val="28"/>
        </w:rPr>
      </w:pPr>
      <w:r w:rsidRPr="00270C24">
        <w:rPr>
          <w:rFonts w:ascii="Tahoma" w:hAnsi="Tahoma" w:cs="Tahoma"/>
          <w:bCs/>
          <w:sz w:val="28"/>
          <w:szCs w:val="28"/>
        </w:rPr>
        <w:t>Question</w:t>
      </w:r>
      <w:r w:rsidR="00B76AEA" w:rsidRPr="00270C24">
        <w:rPr>
          <w:rFonts w:ascii="Tahoma" w:hAnsi="Tahoma" w:cs="Tahoma"/>
          <w:bCs/>
          <w:sz w:val="28"/>
          <w:szCs w:val="28"/>
        </w:rPr>
        <w:t xml:space="preserve"> more students more often</w:t>
      </w:r>
      <w:r w:rsidR="009C3F66">
        <w:rPr>
          <w:rFonts w:ascii="Tahoma" w:hAnsi="Tahoma" w:cs="Tahoma"/>
          <w:bCs/>
          <w:sz w:val="28"/>
          <w:szCs w:val="28"/>
        </w:rPr>
        <w:t xml:space="preserve"> and at random - make use of lollipop sticks or other methods so that students do not feel they are being singled out.</w:t>
      </w:r>
    </w:p>
    <w:p w:rsidR="00E87D07" w:rsidRPr="00270C24" w:rsidRDefault="00FC5CEE" w:rsidP="00B76AEA">
      <w:pPr>
        <w:rPr>
          <w:rFonts w:ascii="Tahoma" w:hAnsi="Tahoma" w:cs="Tahoma"/>
          <w:bCs/>
          <w:sz w:val="28"/>
          <w:szCs w:val="28"/>
        </w:rPr>
      </w:pPr>
      <w:r>
        <w:rPr>
          <w:rFonts w:ascii="Tahoma" w:hAnsi="Tahoma" w:cs="Tahoma"/>
          <w:bCs/>
          <w:sz w:val="28"/>
          <w:szCs w:val="28"/>
        </w:rPr>
        <w:t xml:space="preserve">Think carefully about the type of </w:t>
      </w:r>
      <w:r w:rsidR="00E87D07" w:rsidRPr="00270C24">
        <w:rPr>
          <w:rFonts w:ascii="Tahoma" w:hAnsi="Tahoma" w:cs="Tahoma"/>
          <w:bCs/>
          <w:sz w:val="28"/>
          <w:szCs w:val="28"/>
        </w:rPr>
        <w:t xml:space="preserve">questions </w:t>
      </w:r>
      <w:r>
        <w:rPr>
          <w:rFonts w:ascii="Tahoma" w:hAnsi="Tahoma" w:cs="Tahoma"/>
          <w:bCs/>
          <w:sz w:val="28"/>
          <w:szCs w:val="28"/>
        </w:rPr>
        <w:t xml:space="preserve">you ask students – aim </w:t>
      </w:r>
      <w:r w:rsidR="00E87D07" w:rsidRPr="00270C24">
        <w:rPr>
          <w:rFonts w:ascii="Tahoma" w:hAnsi="Tahoma" w:cs="Tahoma"/>
          <w:bCs/>
          <w:sz w:val="28"/>
          <w:szCs w:val="28"/>
        </w:rPr>
        <w:t>to extend</w:t>
      </w:r>
      <w:r>
        <w:rPr>
          <w:rFonts w:ascii="Tahoma" w:hAnsi="Tahoma" w:cs="Tahoma"/>
          <w:bCs/>
          <w:sz w:val="28"/>
          <w:szCs w:val="28"/>
        </w:rPr>
        <w:t xml:space="preserve"> </w:t>
      </w:r>
      <w:r w:rsidR="00E87D07" w:rsidRPr="00270C24">
        <w:rPr>
          <w:rFonts w:ascii="Tahoma" w:hAnsi="Tahoma" w:cs="Tahoma"/>
          <w:bCs/>
          <w:sz w:val="28"/>
          <w:szCs w:val="28"/>
        </w:rPr>
        <w:t>thinking</w:t>
      </w:r>
      <w:r>
        <w:rPr>
          <w:rFonts w:ascii="Tahoma" w:hAnsi="Tahoma" w:cs="Tahoma"/>
          <w:bCs/>
          <w:sz w:val="28"/>
          <w:szCs w:val="28"/>
        </w:rPr>
        <w:t xml:space="preserve"> at a level that is appropriate to the individual.</w:t>
      </w:r>
    </w:p>
    <w:p w:rsidR="00D867DD" w:rsidRDefault="00FC5CEE" w:rsidP="00B76AEA">
      <w:pPr>
        <w:rPr>
          <w:rFonts w:ascii="Tahoma" w:hAnsi="Tahoma" w:cs="Tahoma"/>
          <w:bCs/>
          <w:sz w:val="28"/>
          <w:szCs w:val="28"/>
        </w:rPr>
      </w:pPr>
      <w:r>
        <w:rPr>
          <w:rFonts w:ascii="Tahoma" w:hAnsi="Tahoma" w:cs="Tahoma"/>
          <w:bCs/>
          <w:sz w:val="28"/>
          <w:szCs w:val="28"/>
        </w:rPr>
        <w:t>W</w:t>
      </w:r>
      <w:r w:rsidR="00D867DD">
        <w:rPr>
          <w:rFonts w:ascii="Tahoma" w:hAnsi="Tahoma" w:cs="Tahoma"/>
          <w:bCs/>
          <w:sz w:val="28"/>
          <w:szCs w:val="28"/>
        </w:rPr>
        <w:t xml:space="preserve">hat do you expect your students to achieve? Remember that your expectations of </w:t>
      </w:r>
      <w:r>
        <w:rPr>
          <w:rFonts w:ascii="Tahoma" w:hAnsi="Tahoma" w:cs="Tahoma"/>
          <w:bCs/>
          <w:sz w:val="28"/>
          <w:szCs w:val="28"/>
        </w:rPr>
        <w:t xml:space="preserve">individual </w:t>
      </w:r>
      <w:r w:rsidR="00D867DD">
        <w:rPr>
          <w:rFonts w:ascii="Tahoma" w:hAnsi="Tahoma" w:cs="Tahoma"/>
          <w:bCs/>
          <w:sz w:val="28"/>
          <w:szCs w:val="28"/>
        </w:rPr>
        <w:t xml:space="preserve">students </w:t>
      </w:r>
      <w:r>
        <w:rPr>
          <w:rFonts w:ascii="Tahoma" w:hAnsi="Tahoma" w:cs="Tahoma"/>
          <w:bCs/>
          <w:sz w:val="28"/>
          <w:szCs w:val="28"/>
        </w:rPr>
        <w:t xml:space="preserve">or even a whole class </w:t>
      </w:r>
      <w:r w:rsidR="00D867DD">
        <w:rPr>
          <w:rFonts w:ascii="Tahoma" w:hAnsi="Tahoma" w:cs="Tahoma"/>
          <w:bCs/>
          <w:sz w:val="28"/>
          <w:szCs w:val="28"/>
        </w:rPr>
        <w:t>will vary according to their level of confidence</w:t>
      </w:r>
      <w:r>
        <w:rPr>
          <w:rFonts w:ascii="Tahoma" w:hAnsi="Tahoma" w:cs="Tahoma"/>
          <w:bCs/>
          <w:sz w:val="28"/>
          <w:szCs w:val="28"/>
        </w:rPr>
        <w:t xml:space="preserve"> and the amount of support that is available</w:t>
      </w:r>
      <w:r w:rsidR="00601F41">
        <w:rPr>
          <w:rFonts w:ascii="Tahoma" w:hAnsi="Tahoma" w:cs="Tahoma"/>
          <w:bCs/>
          <w:sz w:val="28"/>
          <w:szCs w:val="28"/>
        </w:rPr>
        <w:t xml:space="preserve"> during and between lesson time.</w:t>
      </w:r>
    </w:p>
    <w:p w:rsidR="000921DB" w:rsidRPr="00270C24" w:rsidRDefault="00D867DD" w:rsidP="00B76AEA">
      <w:pPr>
        <w:rPr>
          <w:rFonts w:ascii="Tahoma" w:hAnsi="Tahoma" w:cs="Tahoma"/>
          <w:bCs/>
          <w:sz w:val="28"/>
          <w:szCs w:val="28"/>
        </w:rPr>
      </w:pPr>
      <w:r>
        <w:rPr>
          <w:rFonts w:ascii="Tahoma" w:hAnsi="Tahoma" w:cs="Tahoma"/>
          <w:bCs/>
          <w:sz w:val="28"/>
          <w:szCs w:val="28"/>
        </w:rPr>
        <w:t>Make sure to mark students</w:t>
      </w:r>
      <w:r w:rsidR="00FC5CEE">
        <w:rPr>
          <w:rFonts w:ascii="Tahoma" w:hAnsi="Tahoma" w:cs="Tahoma"/>
          <w:bCs/>
          <w:sz w:val="28"/>
          <w:szCs w:val="28"/>
        </w:rPr>
        <w:t>’</w:t>
      </w:r>
      <w:r>
        <w:rPr>
          <w:rFonts w:ascii="Tahoma" w:hAnsi="Tahoma" w:cs="Tahoma"/>
          <w:bCs/>
          <w:sz w:val="28"/>
          <w:szCs w:val="28"/>
        </w:rPr>
        <w:t xml:space="preserve"> work </w:t>
      </w:r>
      <w:r w:rsidR="00FC5CEE">
        <w:rPr>
          <w:rFonts w:ascii="Tahoma" w:hAnsi="Tahoma" w:cs="Tahoma"/>
          <w:bCs/>
          <w:sz w:val="28"/>
          <w:szCs w:val="28"/>
        </w:rPr>
        <w:t xml:space="preserve">regularly </w:t>
      </w:r>
      <w:r>
        <w:rPr>
          <w:rFonts w:ascii="Tahoma" w:hAnsi="Tahoma" w:cs="Tahoma"/>
          <w:bCs/>
          <w:sz w:val="28"/>
          <w:szCs w:val="28"/>
        </w:rPr>
        <w:t>and for them to be explicitly aware of what they need to do to improve.</w:t>
      </w:r>
      <w:r w:rsidR="009C3F66">
        <w:rPr>
          <w:rFonts w:ascii="Tahoma" w:hAnsi="Tahoma" w:cs="Tahoma"/>
          <w:bCs/>
          <w:sz w:val="28"/>
          <w:szCs w:val="28"/>
        </w:rPr>
        <w:t xml:space="preserve"> Follow the school’s marking policy.</w:t>
      </w:r>
    </w:p>
    <w:p w:rsidR="00B76AEA" w:rsidRPr="00270C24" w:rsidRDefault="00FC5CEE" w:rsidP="00B76AEA">
      <w:pPr>
        <w:rPr>
          <w:rFonts w:ascii="Tahoma" w:hAnsi="Tahoma" w:cs="Tahoma"/>
          <w:bCs/>
          <w:sz w:val="28"/>
          <w:szCs w:val="28"/>
        </w:rPr>
      </w:pPr>
      <w:r>
        <w:rPr>
          <w:rFonts w:ascii="Tahoma" w:hAnsi="Tahoma" w:cs="Tahoma"/>
          <w:bCs/>
          <w:sz w:val="28"/>
          <w:szCs w:val="28"/>
        </w:rPr>
        <w:t>Make sure to model</w:t>
      </w:r>
      <w:r w:rsidR="00601F41">
        <w:rPr>
          <w:rFonts w:ascii="Tahoma" w:hAnsi="Tahoma" w:cs="Tahoma"/>
          <w:bCs/>
          <w:sz w:val="28"/>
          <w:szCs w:val="28"/>
        </w:rPr>
        <w:t xml:space="preserve"> and show</w:t>
      </w:r>
      <w:r>
        <w:rPr>
          <w:rFonts w:ascii="Tahoma" w:hAnsi="Tahoma" w:cs="Tahoma"/>
          <w:bCs/>
          <w:sz w:val="28"/>
          <w:szCs w:val="28"/>
        </w:rPr>
        <w:t xml:space="preserve"> </w:t>
      </w:r>
      <w:r w:rsidR="00601F41">
        <w:rPr>
          <w:rFonts w:ascii="Tahoma" w:hAnsi="Tahoma" w:cs="Tahoma"/>
          <w:bCs/>
          <w:sz w:val="28"/>
          <w:szCs w:val="28"/>
        </w:rPr>
        <w:t xml:space="preserve">examples of good work, particularly those of students whom you are teaching, </w:t>
      </w:r>
      <w:r w:rsidR="00B76AEA" w:rsidRPr="00270C24">
        <w:rPr>
          <w:rFonts w:ascii="Tahoma" w:hAnsi="Tahoma" w:cs="Tahoma"/>
          <w:bCs/>
          <w:sz w:val="28"/>
          <w:szCs w:val="28"/>
        </w:rPr>
        <w:t xml:space="preserve">so that students can see what they need to do to make progress. </w:t>
      </w:r>
    </w:p>
    <w:p w:rsidR="005C07DA" w:rsidRPr="00601F41" w:rsidRDefault="00B76AEA" w:rsidP="005C07DA">
      <w:pPr>
        <w:rPr>
          <w:rFonts w:ascii="Tahoma" w:hAnsi="Tahoma" w:cs="Tahoma"/>
          <w:sz w:val="28"/>
          <w:szCs w:val="28"/>
        </w:rPr>
      </w:pPr>
      <w:r w:rsidRPr="00270C24">
        <w:rPr>
          <w:rFonts w:ascii="Tahoma" w:hAnsi="Tahoma" w:cs="Tahoma"/>
          <w:sz w:val="28"/>
          <w:szCs w:val="28"/>
        </w:rPr>
        <w:t xml:space="preserve">Interleave </w:t>
      </w:r>
      <w:r w:rsidR="00601F41">
        <w:rPr>
          <w:rFonts w:ascii="Tahoma" w:hAnsi="Tahoma" w:cs="Tahoma"/>
          <w:sz w:val="28"/>
          <w:szCs w:val="28"/>
        </w:rPr>
        <w:t xml:space="preserve">prior language learned </w:t>
      </w:r>
      <w:r w:rsidRPr="00270C24">
        <w:rPr>
          <w:rFonts w:ascii="Tahoma" w:hAnsi="Tahoma" w:cs="Tahoma"/>
          <w:sz w:val="28"/>
          <w:szCs w:val="28"/>
        </w:rPr>
        <w:t>through</w:t>
      </w:r>
      <w:r w:rsidR="00601F41">
        <w:rPr>
          <w:rFonts w:ascii="Tahoma" w:hAnsi="Tahoma" w:cs="Tahoma"/>
          <w:sz w:val="28"/>
          <w:szCs w:val="28"/>
        </w:rPr>
        <w:t>out</w:t>
      </w:r>
      <w:r w:rsidRPr="00270C24">
        <w:rPr>
          <w:rFonts w:ascii="Tahoma" w:hAnsi="Tahoma" w:cs="Tahoma"/>
          <w:sz w:val="28"/>
          <w:szCs w:val="28"/>
        </w:rPr>
        <w:t xml:space="preserve"> the </w:t>
      </w:r>
      <w:r w:rsidR="00601F41">
        <w:rPr>
          <w:rFonts w:ascii="Tahoma" w:hAnsi="Tahoma" w:cs="Tahoma"/>
          <w:sz w:val="28"/>
          <w:szCs w:val="28"/>
        </w:rPr>
        <w:t>course of the year</w:t>
      </w:r>
      <w:r w:rsidRPr="00270C24">
        <w:rPr>
          <w:rFonts w:ascii="Tahoma" w:hAnsi="Tahoma" w:cs="Tahoma"/>
          <w:sz w:val="28"/>
          <w:szCs w:val="28"/>
        </w:rPr>
        <w:t xml:space="preserve"> so that they are repeated and reinforced.</w:t>
      </w:r>
      <w:r w:rsidR="00601F41">
        <w:rPr>
          <w:rFonts w:ascii="Tahoma" w:hAnsi="Tahoma" w:cs="Tahoma"/>
          <w:sz w:val="28"/>
          <w:szCs w:val="28"/>
        </w:rPr>
        <w:t xml:space="preserve"> Trust that they know and remember what has been taught to them.</w:t>
      </w:r>
      <w:r w:rsidR="00601F41">
        <w:rPr>
          <w:rFonts w:ascii="Tahoma" w:hAnsi="Tahoma" w:cs="Tahoma" w:hint="eastAsia"/>
          <w:sz w:val="28"/>
          <w:szCs w:val="28"/>
          <w:lang w:eastAsia="zh-CN"/>
        </w:rPr>
        <w:t xml:space="preserve"> </w:t>
      </w:r>
      <w:r w:rsidR="007D435E" w:rsidRPr="007D435E">
        <w:rPr>
          <w:rFonts w:ascii="Tahoma" w:hAnsi="Tahoma" w:cs="Tahoma"/>
          <w:color w:val="000000" w:themeColor="text1"/>
          <w:sz w:val="28"/>
          <w:szCs w:val="28"/>
        </w:rPr>
        <w:t>A spiralled approach is key!</w:t>
      </w:r>
    </w:p>
    <w:p w:rsidR="00E87D07" w:rsidRPr="005C07DA" w:rsidRDefault="005C07DA">
      <w:pPr>
        <w:rPr>
          <w:rFonts w:ascii="Tahoma" w:hAnsi="Tahoma" w:cs="Tahoma"/>
          <w:sz w:val="28"/>
          <w:szCs w:val="28"/>
        </w:rPr>
      </w:pPr>
      <w:r w:rsidRPr="005C07DA">
        <w:rPr>
          <w:rFonts w:ascii="Tahoma" w:hAnsi="Tahoma" w:cs="Tahoma"/>
          <w:sz w:val="28"/>
          <w:szCs w:val="28"/>
        </w:rPr>
        <w:t xml:space="preserve">Provide frequent opportunities for students to practise what they have learned to consolidate their learning and to support </w:t>
      </w:r>
      <w:r w:rsidR="002505DA" w:rsidRPr="005C07DA">
        <w:rPr>
          <w:rFonts w:ascii="Tahoma" w:hAnsi="Tahoma" w:cs="Tahoma"/>
          <w:sz w:val="28"/>
          <w:szCs w:val="28"/>
        </w:rPr>
        <w:t>long-term</w:t>
      </w:r>
      <w:r w:rsidRPr="005C07DA">
        <w:rPr>
          <w:rFonts w:ascii="Tahoma" w:hAnsi="Tahoma" w:cs="Tahoma"/>
          <w:sz w:val="28"/>
          <w:szCs w:val="28"/>
        </w:rPr>
        <w:t xml:space="preserve"> memory. </w:t>
      </w:r>
    </w:p>
    <w:p w:rsidR="005C07DA" w:rsidRDefault="00601F41">
      <w:pPr>
        <w:rPr>
          <w:rFonts w:ascii="Tahoma" w:hAnsi="Tahoma" w:cs="Tahoma"/>
          <w:color w:val="FF0000"/>
          <w:sz w:val="28"/>
          <w:szCs w:val="28"/>
        </w:rPr>
      </w:pPr>
      <w:r>
        <w:rPr>
          <w:rFonts w:ascii="Tahoma" w:hAnsi="Tahoma" w:cs="Tahoma"/>
          <w:color w:val="FF0000"/>
          <w:sz w:val="28"/>
          <w:szCs w:val="28"/>
        </w:rPr>
        <w:t>Ensure you praise students appropriately to confirm that they are making progress – particularly those you notice are sensitive in nature.</w:t>
      </w:r>
    </w:p>
    <w:p w:rsidR="00601F41" w:rsidRDefault="00601F41">
      <w:pPr>
        <w:rPr>
          <w:rFonts w:ascii="Tahoma" w:hAnsi="Tahoma" w:cs="Tahoma"/>
          <w:color w:val="FF0000"/>
          <w:sz w:val="28"/>
          <w:szCs w:val="28"/>
          <w:lang w:eastAsia="zh-CN"/>
        </w:rPr>
      </w:pPr>
      <w:r>
        <w:rPr>
          <w:rFonts w:ascii="Tahoma" w:hAnsi="Tahoma" w:cs="Tahoma"/>
          <w:color w:val="FF0000"/>
          <w:sz w:val="28"/>
          <w:szCs w:val="28"/>
          <w:lang w:eastAsia="zh-CN"/>
        </w:rPr>
        <w:t>Do not lower your expectations, particularly in terms of pronunciation. For example, if they have pronounced a word incorrectly with the incorrect tone, then it is incorrect, period.</w:t>
      </w:r>
    </w:p>
    <w:p w:rsidR="00D867DD" w:rsidRDefault="00601F41">
      <w:pPr>
        <w:rPr>
          <w:rFonts w:ascii="Tahoma" w:hAnsi="Tahoma" w:cs="Tahoma"/>
          <w:color w:val="FF0000"/>
          <w:sz w:val="28"/>
          <w:szCs w:val="28"/>
          <w:lang w:eastAsia="zh-CN"/>
        </w:rPr>
      </w:pPr>
      <w:r>
        <w:rPr>
          <w:rFonts w:ascii="Tahoma" w:hAnsi="Tahoma" w:cs="Tahoma"/>
          <w:color w:val="FF0000"/>
          <w:sz w:val="28"/>
          <w:szCs w:val="28"/>
          <w:lang w:eastAsia="zh-CN"/>
        </w:rPr>
        <w:t>Model and elicit appropriately so students can become more independent and empowered in their learning.</w:t>
      </w:r>
    </w:p>
    <w:p w:rsidR="00601F41" w:rsidRPr="00FA4FD8" w:rsidRDefault="00601F41">
      <w:pPr>
        <w:rPr>
          <w:rFonts w:ascii="Tahoma" w:hAnsi="Tahoma" w:cs="Tahoma"/>
          <w:color w:val="FF0000"/>
          <w:sz w:val="28"/>
          <w:szCs w:val="28"/>
          <w:lang w:eastAsia="zh-CN"/>
        </w:rPr>
      </w:pPr>
      <w:r>
        <w:rPr>
          <w:rFonts w:ascii="Tahoma" w:hAnsi="Tahoma" w:cs="Tahoma" w:hint="eastAsia"/>
          <w:color w:val="FF0000"/>
          <w:sz w:val="28"/>
          <w:szCs w:val="28"/>
          <w:lang w:eastAsia="zh-CN"/>
        </w:rPr>
        <w:t>I</w:t>
      </w:r>
      <w:r>
        <w:rPr>
          <w:rFonts w:ascii="Tahoma" w:hAnsi="Tahoma" w:cs="Tahoma"/>
          <w:color w:val="FF0000"/>
          <w:sz w:val="28"/>
          <w:szCs w:val="28"/>
          <w:lang w:eastAsia="zh-CN"/>
        </w:rPr>
        <w:t>n a primary setting, be sure to check whether CTs have been providing support for learning outside of lessons (e.g. playing songs etc). Communicate with them to ask them why they haven’t and positively negotiate a solution.</w:t>
      </w:r>
    </w:p>
    <w:p w:rsidR="00A23C92" w:rsidRDefault="00B76AEA">
      <w:pPr>
        <w:rPr>
          <w:rFonts w:ascii="Tahoma" w:hAnsi="Tahoma" w:cs="Tahoma"/>
          <w:sz w:val="28"/>
          <w:szCs w:val="28"/>
        </w:rPr>
      </w:pPr>
      <w:r w:rsidRPr="00270C24">
        <w:rPr>
          <w:rFonts w:ascii="Tahoma" w:hAnsi="Tahoma" w:cs="Tahoma"/>
          <w:noProof/>
          <w:sz w:val="28"/>
          <w:szCs w:val="28"/>
          <w:lang w:eastAsia="zh-CN"/>
        </w:rPr>
        <w:drawing>
          <wp:anchor distT="0" distB="0" distL="114300" distR="114300" simplePos="0" relativeHeight="251697664" behindDoc="1" locked="0" layoutInCell="1" allowOverlap="1" wp14:anchorId="13FE73A2" wp14:editId="23A6D376">
            <wp:simplePos x="0" y="0"/>
            <wp:positionH relativeFrom="column">
              <wp:posOffset>0</wp:posOffset>
            </wp:positionH>
            <wp:positionV relativeFrom="paragraph">
              <wp:posOffset>12065</wp:posOffset>
            </wp:positionV>
            <wp:extent cx="533400" cy="5619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ck and cross.png"/>
                    <pic:cNvPicPr/>
                  </pic:nvPicPr>
                  <pic:blipFill rotWithShape="1">
                    <a:blip r:embed="rId31" cstate="print">
                      <a:extLst>
                        <a:ext uri="{28A0092B-C50C-407E-A947-70E740481C1C}">
                          <a14:useLocalDpi xmlns:a14="http://schemas.microsoft.com/office/drawing/2010/main" val="0"/>
                        </a:ext>
                      </a:extLst>
                    </a:blip>
                    <a:srcRect r="50762" b="-3509"/>
                    <a:stretch/>
                  </pic:blipFill>
                  <pic:spPr bwMode="auto">
                    <a:xfrm>
                      <a:off x="0" y="0"/>
                      <a:ext cx="533400" cy="56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6974">
        <w:rPr>
          <w:rFonts w:ascii="Tahoma" w:hAnsi="Tahoma" w:cs="Tahoma"/>
          <w:sz w:val="28"/>
          <w:szCs w:val="28"/>
        </w:rPr>
        <w:t xml:space="preserve">Do not, under any circumstance, deliver lessons that are </w:t>
      </w:r>
      <w:r w:rsidR="00A23C92">
        <w:rPr>
          <w:rFonts w:ascii="Tahoma" w:hAnsi="Tahoma" w:cs="Tahoma"/>
          <w:sz w:val="28"/>
          <w:szCs w:val="28"/>
        </w:rPr>
        <w:t xml:space="preserve">overly </w:t>
      </w:r>
      <w:r w:rsidR="009D6974">
        <w:rPr>
          <w:rFonts w:ascii="Tahoma" w:hAnsi="Tahoma" w:cs="Tahoma"/>
          <w:sz w:val="28"/>
          <w:szCs w:val="28"/>
        </w:rPr>
        <w:t>teacher-fronted – all</w:t>
      </w:r>
      <w:r w:rsidR="00A23C92">
        <w:rPr>
          <w:rFonts w:ascii="Tahoma" w:hAnsi="Tahoma" w:cs="Tahoma"/>
          <w:sz w:val="28"/>
          <w:szCs w:val="28"/>
        </w:rPr>
        <w:t xml:space="preserve"> people, including you, are not able to concentrate listening to someone talk at them at length. Aim to speak for no longer than a couple of minutes at a time whenever you can.</w:t>
      </w:r>
    </w:p>
    <w:p w:rsidR="00D049E8" w:rsidRPr="00601F41" w:rsidRDefault="00D867DD">
      <w:pPr>
        <w:rPr>
          <w:rFonts w:ascii="Tahoma" w:hAnsi="Tahoma" w:cs="Tahoma"/>
          <w:sz w:val="28"/>
          <w:szCs w:val="28"/>
        </w:rPr>
      </w:pPr>
      <w:r>
        <w:rPr>
          <w:rFonts w:ascii="Tahoma" w:hAnsi="Tahoma" w:cs="Tahoma"/>
          <w:sz w:val="28"/>
          <w:szCs w:val="28"/>
        </w:rPr>
        <w:t>Do not assume that if you ha</w:t>
      </w:r>
      <w:r w:rsidR="00B76AEA" w:rsidRPr="00270C24">
        <w:rPr>
          <w:rFonts w:ascii="Tahoma" w:hAnsi="Tahoma" w:cs="Tahoma"/>
          <w:sz w:val="28"/>
          <w:szCs w:val="28"/>
        </w:rPr>
        <w:t xml:space="preserve">ve taught </w:t>
      </w:r>
      <w:r w:rsidR="00601F41">
        <w:rPr>
          <w:rFonts w:ascii="Tahoma" w:hAnsi="Tahoma" w:cs="Tahoma"/>
          <w:sz w:val="28"/>
          <w:szCs w:val="28"/>
        </w:rPr>
        <w:t>something that was taught a long time ago,</w:t>
      </w:r>
      <w:r w:rsidR="00B76AEA" w:rsidRPr="00270C24">
        <w:rPr>
          <w:rFonts w:ascii="Tahoma" w:hAnsi="Tahoma" w:cs="Tahoma"/>
          <w:sz w:val="28"/>
          <w:szCs w:val="28"/>
        </w:rPr>
        <w:t xml:space="preserve"> </w:t>
      </w:r>
      <w:r>
        <w:rPr>
          <w:rFonts w:ascii="Tahoma" w:hAnsi="Tahoma" w:cs="Tahoma"/>
          <w:sz w:val="28"/>
          <w:szCs w:val="28"/>
        </w:rPr>
        <w:t>that the</w:t>
      </w:r>
      <w:r w:rsidR="00B76AEA" w:rsidRPr="00270C24">
        <w:rPr>
          <w:rFonts w:ascii="Tahoma" w:hAnsi="Tahoma" w:cs="Tahoma"/>
          <w:sz w:val="28"/>
          <w:szCs w:val="28"/>
        </w:rPr>
        <w:t xml:space="preserve"> students </w:t>
      </w:r>
      <w:r>
        <w:rPr>
          <w:rFonts w:ascii="Tahoma" w:hAnsi="Tahoma" w:cs="Tahoma"/>
          <w:sz w:val="28"/>
          <w:szCs w:val="28"/>
        </w:rPr>
        <w:t>will know it.</w:t>
      </w:r>
      <w:r w:rsidR="00601F41">
        <w:rPr>
          <w:rFonts w:ascii="Tahoma" w:hAnsi="Tahoma" w:cs="Tahoma"/>
          <w:sz w:val="28"/>
          <w:szCs w:val="28"/>
        </w:rPr>
        <w:t xml:space="preserve"> It is up to you to ensure that there are plenty of opportunities throughout they year to revisit the item taught.</w:t>
      </w:r>
    </w:p>
    <w:p w:rsidR="00B76AEA" w:rsidRDefault="00D867DD">
      <w:pPr>
        <w:rPr>
          <w:rFonts w:ascii="Tahoma" w:hAnsi="Tahoma" w:cs="Tahoma"/>
          <w:sz w:val="28"/>
          <w:szCs w:val="28"/>
        </w:rPr>
      </w:pPr>
      <w:r>
        <w:rPr>
          <w:rFonts w:ascii="Tahoma" w:hAnsi="Tahoma" w:cs="Tahoma"/>
          <w:sz w:val="28"/>
          <w:szCs w:val="28"/>
        </w:rPr>
        <w:t xml:space="preserve">Do not allow students to </w:t>
      </w:r>
      <w:r w:rsidR="003F04E5">
        <w:rPr>
          <w:rFonts w:ascii="Tahoma" w:hAnsi="Tahoma" w:cs="Tahoma"/>
          <w:sz w:val="28"/>
          <w:szCs w:val="28"/>
        </w:rPr>
        <w:t>use</w:t>
      </w:r>
      <w:r>
        <w:rPr>
          <w:rFonts w:ascii="Tahoma" w:hAnsi="Tahoma" w:cs="Tahoma"/>
          <w:sz w:val="28"/>
          <w:szCs w:val="28"/>
        </w:rPr>
        <w:t xml:space="preserve"> reference material when completing tasks</w:t>
      </w:r>
      <w:r w:rsidR="003F04E5">
        <w:rPr>
          <w:rFonts w:ascii="Tahoma" w:hAnsi="Tahoma" w:cs="Tahoma"/>
          <w:sz w:val="28"/>
          <w:szCs w:val="28"/>
        </w:rPr>
        <w:t xml:space="preserve"> unless it is absolutely </w:t>
      </w:r>
      <w:r w:rsidR="00050E31">
        <w:rPr>
          <w:rFonts w:ascii="Tahoma" w:hAnsi="Tahoma" w:cs="Tahoma"/>
          <w:sz w:val="28"/>
          <w:szCs w:val="28"/>
        </w:rPr>
        <w:t>necessary, otherwise they</w:t>
      </w:r>
      <w:r>
        <w:rPr>
          <w:rFonts w:ascii="Tahoma" w:hAnsi="Tahoma" w:cs="Tahoma"/>
          <w:sz w:val="28"/>
          <w:szCs w:val="28"/>
        </w:rPr>
        <w:t xml:space="preserve"> will not be able to </w:t>
      </w:r>
      <w:r w:rsidR="009C3F66">
        <w:rPr>
          <w:rFonts w:ascii="Tahoma" w:hAnsi="Tahoma" w:cs="Tahoma"/>
          <w:sz w:val="28"/>
          <w:szCs w:val="28"/>
        </w:rPr>
        <w:t>demonstrate to</w:t>
      </w:r>
      <w:r>
        <w:rPr>
          <w:rFonts w:ascii="Tahoma" w:hAnsi="Tahoma" w:cs="Tahoma"/>
          <w:sz w:val="28"/>
          <w:szCs w:val="28"/>
        </w:rPr>
        <w:t xml:space="preserve"> you that they </w:t>
      </w:r>
      <w:r w:rsidR="00050E31">
        <w:rPr>
          <w:rFonts w:ascii="Tahoma" w:hAnsi="Tahoma" w:cs="Tahoma"/>
          <w:sz w:val="28"/>
          <w:szCs w:val="28"/>
        </w:rPr>
        <w:t>are</w:t>
      </w:r>
      <w:r>
        <w:rPr>
          <w:rFonts w:ascii="Tahoma" w:hAnsi="Tahoma" w:cs="Tahoma"/>
          <w:sz w:val="28"/>
          <w:szCs w:val="28"/>
        </w:rPr>
        <w:t xml:space="preserve"> retaining what they have learned.</w:t>
      </w:r>
    </w:p>
    <w:p w:rsidR="00FA32CA" w:rsidRPr="009D6974" w:rsidRDefault="00FA32CA">
      <w:pPr>
        <w:rPr>
          <w:rFonts w:ascii="Tahoma" w:hAnsi="Tahoma" w:cs="Tahoma"/>
          <w:sz w:val="28"/>
          <w:szCs w:val="28"/>
        </w:rPr>
      </w:pPr>
    </w:p>
    <w:p w:rsidR="007D435E" w:rsidRPr="00227ACF" w:rsidRDefault="007D435E" w:rsidP="007D435E">
      <w:pPr>
        <w:rPr>
          <w:rFonts w:ascii="Tahoma" w:hAnsi="Tahoma" w:cs="Tahoma"/>
          <w:color w:val="FF0000"/>
          <w:sz w:val="24"/>
          <w:szCs w:val="24"/>
        </w:rPr>
      </w:pPr>
      <w:r>
        <w:rPr>
          <w:rFonts w:ascii="Tahoma" w:hAnsi="Tahoma" w:cs="Tahoma"/>
          <w:color w:val="FF0000"/>
          <w:sz w:val="44"/>
          <w:szCs w:val="44"/>
        </w:rPr>
        <w:t>Notes:</w:t>
      </w: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Default="00FE20A7" w:rsidP="00FE20A7">
      <w:pPr>
        <w:rPr>
          <w:rFonts w:ascii="Tahoma" w:hAnsi="Tahoma" w:cs="Tahoma"/>
          <w:color w:val="70AD47" w:themeColor="accent6"/>
          <w:sz w:val="44"/>
          <w:szCs w:val="44"/>
        </w:rPr>
      </w:pPr>
    </w:p>
    <w:p w:rsidR="00FE20A7" w:rsidRPr="00B05C2F" w:rsidRDefault="00FE20A7" w:rsidP="00FE20A7">
      <w:pPr>
        <w:rPr>
          <w:rFonts w:ascii="Tahoma" w:hAnsi="Tahoma" w:cs="Tahoma"/>
          <w:sz w:val="28"/>
          <w:szCs w:val="28"/>
        </w:rPr>
      </w:pPr>
    </w:p>
    <w:p w:rsidR="00FE20A7" w:rsidRDefault="00FE20A7">
      <w:pPr>
        <w:rPr>
          <w:rFonts w:ascii="Tahoma" w:hAnsi="Tahoma" w:cs="Tahoma"/>
          <w:sz w:val="28"/>
          <w:szCs w:val="28"/>
        </w:rPr>
      </w:pPr>
    </w:p>
    <w:p w:rsidR="00770E8C" w:rsidRPr="00270C24" w:rsidRDefault="00770E8C">
      <w:pPr>
        <w:rPr>
          <w:rFonts w:ascii="Tahoma" w:hAnsi="Tahoma" w:cs="Tahoma"/>
          <w:sz w:val="28"/>
          <w:szCs w:val="28"/>
        </w:rPr>
      </w:pPr>
    </w:p>
    <w:p w:rsidR="00770E8C" w:rsidRPr="00270C24" w:rsidRDefault="00770E8C">
      <w:pPr>
        <w:rPr>
          <w:rFonts w:ascii="Tahoma" w:hAnsi="Tahoma" w:cs="Tahoma"/>
          <w:sz w:val="28"/>
          <w:szCs w:val="28"/>
        </w:rPr>
      </w:pPr>
    </w:p>
    <w:p w:rsidR="00270C24" w:rsidRDefault="00270C24" w:rsidP="00770E8C">
      <w:pPr>
        <w:rPr>
          <w:rFonts w:ascii="Tahoma" w:hAnsi="Tahoma" w:cs="Tahoma"/>
          <w:b/>
          <w:color w:val="70AD47" w:themeColor="accent6"/>
          <w:sz w:val="44"/>
          <w:szCs w:val="44"/>
        </w:rPr>
      </w:pPr>
    </w:p>
    <w:p w:rsidR="00FE20A7" w:rsidRDefault="00FE20A7" w:rsidP="00770E8C">
      <w:pPr>
        <w:rPr>
          <w:rFonts w:ascii="Tahoma" w:hAnsi="Tahoma" w:cs="Tahoma"/>
          <w:b/>
          <w:color w:val="70AD47" w:themeColor="accent6"/>
          <w:sz w:val="44"/>
          <w:szCs w:val="44"/>
        </w:rPr>
      </w:pPr>
    </w:p>
    <w:p w:rsidR="00FE20A7" w:rsidRDefault="00FE20A7" w:rsidP="00770E8C">
      <w:pPr>
        <w:rPr>
          <w:rFonts w:ascii="Tahoma" w:hAnsi="Tahoma" w:cs="Tahoma"/>
          <w:b/>
          <w:color w:val="70AD47" w:themeColor="accent6"/>
          <w:sz w:val="44"/>
          <w:szCs w:val="44"/>
        </w:rPr>
      </w:pPr>
    </w:p>
    <w:p w:rsidR="00762340" w:rsidRPr="00FA4FD8" w:rsidRDefault="00601F41" w:rsidP="00A1288C">
      <w:pPr>
        <w:jc w:val="center"/>
        <w:rPr>
          <w:rFonts w:ascii="Tahoma" w:hAnsi="Tahoma" w:cs="Tahoma"/>
          <w:b/>
          <w:color w:val="FF0000"/>
          <w:sz w:val="24"/>
          <w:szCs w:val="24"/>
        </w:rPr>
      </w:pPr>
      <w:r>
        <w:rPr>
          <w:rFonts w:ascii="Tahoma" w:hAnsi="Tahoma" w:cs="Tahoma"/>
          <w:b/>
          <w:color w:val="FF0000"/>
          <w:sz w:val="44"/>
          <w:szCs w:val="44"/>
        </w:rPr>
        <w:t>The Seven Pillars: Mini-Checklist</w:t>
      </w:r>
    </w:p>
    <w:p w:rsidR="00770E8C" w:rsidRPr="00FA4FD8" w:rsidRDefault="00770E8C" w:rsidP="00770E8C">
      <w:pPr>
        <w:pStyle w:val="NoSpacing"/>
        <w:rPr>
          <w:rFonts w:ascii="Tahoma" w:hAnsi="Tahoma" w:cs="Tahoma"/>
          <w:color w:val="FF0000"/>
          <w:sz w:val="23"/>
          <w:szCs w:val="23"/>
        </w:rPr>
      </w:pPr>
      <w:r w:rsidRPr="00FA4FD8">
        <w:rPr>
          <w:rFonts w:ascii="Tahoma" w:hAnsi="Tahoma" w:cs="Tahoma"/>
          <w:color w:val="FF0000"/>
          <w:sz w:val="23"/>
          <w:szCs w:val="23"/>
        </w:rPr>
        <w:t xml:space="preserve">Classroom climate </w:t>
      </w:r>
    </w:p>
    <w:p w:rsidR="00770E8C" w:rsidRPr="00762340" w:rsidRDefault="00770E8C" w:rsidP="00770E8C">
      <w:pPr>
        <w:pStyle w:val="NoSpacing"/>
        <w:numPr>
          <w:ilvl w:val="0"/>
          <w:numId w:val="8"/>
        </w:numPr>
        <w:rPr>
          <w:rFonts w:ascii="Tahoma" w:hAnsi="Tahoma" w:cs="Tahoma"/>
          <w:sz w:val="23"/>
          <w:szCs w:val="23"/>
        </w:rPr>
      </w:pPr>
      <w:r w:rsidRPr="00762340">
        <w:rPr>
          <w:rFonts w:ascii="Tahoma" w:hAnsi="Tahoma" w:cs="Tahoma"/>
          <w:sz w:val="23"/>
          <w:szCs w:val="23"/>
        </w:rPr>
        <w:t>Strategic seating plans – for peer support and access to the teacher</w:t>
      </w:r>
    </w:p>
    <w:p w:rsidR="00770E8C" w:rsidRPr="00762340" w:rsidRDefault="00770E8C" w:rsidP="00770E8C">
      <w:pPr>
        <w:pStyle w:val="NoSpacing"/>
        <w:numPr>
          <w:ilvl w:val="0"/>
          <w:numId w:val="8"/>
        </w:numPr>
        <w:rPr>
          <w:rFonts w:ascii="Tahoma" w:hAnsi="Tahoma" w:cs="Tahoma"/>
          <w:sz w:val="23"/>
          <w:szCs w:val="23"/>
        </w:rPr>
      </w:pPr>
      <w:r w:rsidRPr="00762340">
        <w:rPr>
          <w:rFonts w:ascii="Tahoma" w:hAnsi="Tahoma" w:cs="Tahoma"/>
          <w:sz w:val="23"/>
          <w:szCs w:val="23"/>
        </w:rPr>
        <w:t>High expectations for everyone</w:t>
      </w:r>
    </w:p>
    <w:p w:rsidR="00770E8C" w:rsidRPr="00762340" w:rsidRDefault="00770E8C" w:rsidP="00770E8C">
      <w:pPr>
        <w:pStyle w:val="ListParagraph"/>
        <w:numPr>
          <w:ilvl w:val="0"/>
          <w:numId w:val="2"/>
        </w:numPr>
        <w:rPr>
          <w:rFonts w:ascii="Tahoma" w:hAnsi="Tahoma" w:cs="Tahoma"/>
          <w:sz w:val="23"/>
          <w:szCs w:val="23"/>
        </w:rPr>
      </w:pPr>
      <w:r w:rsidRPr="00762340">
        <w:rPr>
          <w:rFonts w:ascii="Tahoma" w:hAnsi="Tahoma" w:cs="Tahoma"/>
          <w:sz w:val="23"/>
          <w:szCs w:val="23"/>
        </w:rPr>
        <w:t>Relentless routines</w:t>
      </w:r>
    </w:p>
    <w:p w:rsidR="009D6974" w:rsidRDefault="009D6974" w:rsidP="00770E8C">
      <w:pPr>
        <w:pStyle w:val="ListParagraph"/>
        <w:numPr>
          <w:ilvl w:val="0"/>
          <w:numId w:val="2"/>
        </w:numPr>
        <w:rPr>
          <w:rFonts w:ascii="Tahoma" w:hAnsi="Tahoma" w:cs="Tahoma"/>
          <w:sz w:val="23"/>
          <w:szCs w:val="23"/>
        </w:rPr>
      </w:pPr>
      <w:r>
        <w:rPr>
          <w:rFonts w:ascii="Tahoma" w:hAnsi="Tahoma" w:cs="Tahoma"/>
          <w:sz w:val="23"/>
          <w:szCs w:val="23"/>
        </w:rPr>
        <w:t>Give praise and rewards for positive engagement, participation and classwork</w:t>
      </w:r>
    </w:p>
    <w:p w:rsidR="00770E8C" w:rsidRDefault="00770E8C" w:rsidP="00770E8C">
      <w:pPr>
        <w:pStyle w:val="ListParagraph"/>
        <w:numPr>
          <w:ilvl w:val="0"/>
          <w:numId w:val="2"/>
        </w:numPr>
        <w:rPr>
          <w:rFonts w:ascii="Tahoma" w:hAnsi="Tahoma" w:cs="Tahoma"/>
          <w:sz w:val="23"/>
          <w:szCs w:val="23"/>
        </w:rPr>
      </w:pPr>
      <w:r w:rsidRPr="00762340">
        <w:rPr>
          <w:rFonts w:ascii="Tahoma" w:hAnsi="Tahoma" w:cs="Tahoma"/>
          <w:sz w:val="23"/>
          <w:szCs w:val="23"/>
        </w:rPr>
        <w:t>Calm classroom atmosphere</w:t>
      </w:r>
    </w:p>
    <w:p w:rsidR="009D6974" w:rsidRPr="00762340" w:rsidRDefault="009D6974" w:rsidP="00770E8C">
      <w:pPr>
        <w:pStyle w:val="ListParagraph"/>
        <w:numPr>
          <w:ilvl w:val="0"/>
          <w:numId w:val="2"/>
        </w:numPr>
        <w:rPr>
          <w:rFonts w:ascii="Tahoma" w:hAnsi="Tahoma" w:cs="Tahoma"/>
          <w:sz w:val="23"/>
          <w:szCs w:val="23"/>
        </w:rPr>
      </w:pPr>
      <w:r>
        <w:rPr>
          <w:rFonts w:ascii="Tahoma" w:hAnsi="Tahoma" w:cs="Tahoma" w:hint="eastAsia"/>
          <w:sz w:val="23"/>
          <w:szCs w:val="23"/>
          <w:lang w:eastAsia="zh-CN"/>
        </w:rPr>
        <w:t>I</w:t>
      </w:r>
      <w:r>
        <w:rPr>
          <w:rFonts w:ascii="Tahoma" w:hAnsi="Tahoma" w:cs="Tahoma"/>
          <w:sz w:val="23"/>
          <w:szCs w:val="23"/>
          <w:lang w:eastAsia="zh-CN"/>
        </w:rPr>
        <w:t>n a primary setting, ensure the CT and TA are enforcing the behaviour policy – this is their responsibility</w:t>
      </w:r>
    </w:p>
    <w:p w:rsidR="00770E8C" w:rsidRPr="009D6974" w:rsidRDefault="00770E8C" w:rsidP="00770E8C">
      <w:pPr>
        <w:pStyle w:val="NoSpacing"/>
        <w:rPr>
          <w:rFonts w:ascii="Tahoma" w:hAnsi="Tahoma" w:cs="Tahoma"/>
          <w:sz w:val="23"/>
          <w:szCs w:val="23"/>
        </w:rPr>
      </w:pPr>
    </w:p>
    <w:p w:rsidR="00770E8C" w:rsidRPr="00FA4FD8" w:rsidRDefault="00770E8C" w:rsidP="00770E8C">
      <w:pPr>
        <w:pStyle w:val="NoSpacing"/>
        <w:rPr>
          <w:rFonts w:ascii="Tahoma" w:hAnsi="Tahoma" w:cs="Tahoma"/>
          <w:color w:val="FF0000"/>
          <w:sz w:val="23"/>
          <w:szCs w:val="23"/>
        </w:rPr>
      </w:pPr>
      <w:r w:rsidRPr="00FA4FD8">
        <w:rPr>
          <w:rFonts w:ascii="Tahoma" w:hAnsi="Tahoma" w:cs="Tahoma"/>
          <w:color w:val="FF0000"/>
          <w:sz w:val="23"/>
          <w:szCs w:val="23"/>
        </w:rPr>
        <w:t>Relationships</w:t>
      </w:r>
    </w:p>
    <w:p w:rsidR="00770E8C" w:rsidRPr="00762340" w:rsidRDefault="00770E8C" w:rsidP="00770E8C">
      <w:pPr>
        <w:pStyle w:val="NoSpacing"/>
        <w:numPr>
          <w:ilvl w:val="0"/>
          <w:numId w:val="6"/>
        </w:numPr>
        <w:rPr>
          <w:rFonts w:ascii="Tahoma" w:hAnsi="Tahoma" w:cs="Tahoma"/>
          <w:sz w:val="23"/>
          <w:szCs w:val="23"/>
        </w:rPr>
      </w:pPr>
      <w:r w:rsidRPr="00762340">
        <w:rPr>
          <w:rFonts w:ascii="Tahoma" w:hAnsi="Tahoma" w:cs="Tahoma"/>
          <w:sz w:val="23"/>
          <w:szCs w:val="23"/>
        </w:rPr>
        <w:t xml:space="preserve">Avoid </w:t>
      </w:r>
      <w:r w:rsidR="009D6974">
        <w:rPr>
          <w:rFonts w:ascii="Tahoma" w:hAnsi="Tahoma" w:cs="Tahoma"/>
          <w:sz w:val="23"/>
          <w:szCs w:val="23"/>
        </w:rPr>
        <w:t>being rude, even if people are rude to you</w:t>
      </w:r>
      <w:r w:rsidRPr="00762340">
        <w:rPr>
          <w:rFonts w:ascii="Tahoma" w:hAnsi="Tahoma" w:cs="Tahoma"/>
          <w:sz w:val="23"/>
          <w:szCs w:val="23"/>
        </w:rPr>
        <w:t xml:space="preserve"> </w:t>
      </w:r>
    </w:p>
    <w:p w:rsidR="00770E8C" w:rsidRPr="00762340" w:rsidRDefault="00770E8C" w:rsidP="00770E8C">
      <w:pPr>
        <w:pStyle w:val="NoSpacing"/>
        <w:numPr>
          <w:ilvl w:val="0"/>
          <w:numId w:val="6"/>
        </w:numPr>
        <w:rPr>
          <w:rFonts w:ascii="Tahoma" w:hAnsi="Tahoma" w:cs="Tahoma"/>
          <w:sz w:val="23"/>
          <w:szCs w:val="23"/>
        </w:rPr>
      </w:pPr>
      <w:r w:rsidRPr="00762340">
        <w:rPr>
          <w:rFonts w:ascii="Tahoma" w:hAnsi="Tahoma" w:cs="Tahoma"/>
          <w:sz w:val="23"/>
          <w:szCs w:val="23"/>
        </w:rPr>
        <w:t>Be persistent</w:t>
      </w:r>
      <w:r w:rsidR="009D6974">
        <w:rPr>
          <w:rFonts w:ascii="Tahoma" w:hAnsi="Tahoma" w:cs="Tahoma"/>
          <w:sz w:val="23"/>
          <w:szCs w:val="23"/>
        </w:rPr>
        <w:t xml:space="preserve"> with your expectations</w:t>
      </w:r>
    </w:p>
    <w:p w:rsidR="00770E8C" w:rsidRPr="00762340" w:rsidRDefault="00770E8C" w:rsidP="00770E8C">
      <w:pPr>
        <w:pStyle w:val="ListParagraph"/>
        <w:numPr>
          <w:ilvl w:val="0"/>
          <w:numId w:val="2"/>
        </w:numPr>
        <w:rPr>
          <w:rFonts w:ascii="Tahoma" w:hAnsi="Tahoma" w:cs="Tahoma"/>
          <w:sz w:val="23"/>
          <w:szCs w:val="23"/>
        </w:rPr>
      </w:pPr>
      <w:r w:rsidRPr="00762340">
        <w:rPr>
          <w:rFonts w:ascii="Tahoma" w:hAnsi="Tahoma" w:cs="Tahoma"/>
          <w:sz w:val="23"/>
          <w:szCs w:val="23"/>
        </w:rPr>
        <w:t>Give clear roles and responsibilities</w:t>
      </w:r>
      <w:r w:rsidR="009D6974">
        <w:rPr>
          <w:rFonts w:ascii="Tahoma" w:hAnsi="Tahoma" w:cs="Tahoma"/>
          <w:sz w:val="23"/>
          <w:szCs w:val="23"/>
        </w:rPr>
        <w:t xml:space="preserve"> (including to CTs and T</w:t>
      </w:r>
      <w:r w:rsidR="009D6974">
        <w:rPr>
          <w:rFonts w:ascii="Tahoma" w:hAnsi="Tahoma" w:cs="Tahoma" w:hint="eastAsia"/>
          <w:sz w:val="23"/>
          <w:szCs w:val="23"/>
          <w:lang w:eastAsia="zh-CN"/>
        </w:rPr>
        <w:t>A</w:t>
      </w:r>
      <w:r w:rsidR="009D6974">
        <w:rPr>
          <w:rFonts w:ascii="Tahoma" w:hAnsi="Tahoma" w:cs="Tahoma"/>
          <w:sz w:val="23"/>
          <w:szCs w:val="23"/>
          <w:lang w:eastAsia="zh-CN"/>
        </w:rPr>
        <w:t>s)</w:t>
      </w:r>
    </w:p>
    <w:p w:rsidR="00770E8C" w:rsidRDefault="00B05C2F" w:rsidP="00770E8C">
      <w:pPr>
        <w:pStyle w:val="ListParagraph"/>
        <w:numPr>
          <w:ilvl w:val="0"/>
          <w:numId w:val="2"/>
        </w:numPr>
        <w:rPr>
          <w:rFonts w:ascii="Tahoma" w:hAnsi="Tahoma" w:cs="Tahoma"/>
          <w:sz w:val="23"/>
          <w:szCs w:val="23"/>
        </w:rPr>
      </w:pPr>
      <w:r w:rsidRPr="00762340">
        <w:rPr>
          <w:rFonts w:ascii="Tahoma" w:hAnsi="Tahoma" w:cs="Tahoma"/>
          <w:sz w:val="23"/>
          <w:szCs w:val="23"/>
        </w:rPr>
        <w:t>Build relationships and know your</w:t>
      </w:r>
      <w:r w:rsidR="007D435E">
        <w:rPr>
          <w:rFonts w:ascii="Tahoma" w:hAnsi="Tahoma" w:cs="Tahoma"/>
          <w:sz w:val="23"/>
          <w:szCs w:val="23"/>
        </w:rPr>
        <w:t xml:space="preserve"> students</w:t>
      </w:r>
    </w:p>
    <w:p w:rsidR="007D435E" w:rsidRPr="00762340" w:rsidRDefault="007D435E" w:rsidP="00770E8C">
      <w:pPr>
        <w:pStyle w:val="ListParagraph"/>
        <w:numPr>
          <w:ilvl w:val="0"/>
          <w:numId w:val="2"/>
        </w:numPr>
        <w:rPr>
          <w:rFonts w:ascii="Tahoma" w:hAnsi="Tahoma" w:cs="Tahoma"/>
          <w:sz w:val="23"/>
          <w:szCs w:val="23"/>
        </w:rPr>
      </w:pPr>
      <w:r>
        <w:rPr>
          <w:rFonts w:ascii="Tahoma" w:hAnsi="Tahoma" w:cs="Tahoma"/>
          <w:sz w:val="23"/>
          <w:szCs w:val="23"/>
        </w:rPr>
        <w:t>Be aware of any SEN/PP students and know how best to engage them</w:t>
      </w:r>
    </w:p>
    <w:p w:rsidR="00770E8C" w:rsidRPr="00762340" w:rsidRDefault="00770E8C" w:rsidP="00770E8C">
      <w:pPr>
        <w:pStyle w:val="ListParagraph"/>
        <w:numPr>
          <w:ilvl w:val="0"/>
          <w:numId w:val="2"/>
        </w:numPr>
        <w:rPr>
          <w:rFonts w:ascii="Tahoma" w:hAnsi="Tahoma" w:cs="Tahoma"/>
          <w:sz w:val="23"/>
          <w:szCs w:val="23"/>
        </w:rPr>
      </w:pPr>
      <w:r w:rsidRPr="00762340">
        <w:rPr>
          <w:rFonts w:ascii="Tahoma" w:hAnsi="Tahoma" w:cs="Tahoma"/>
          <w:sz w:val="23"/>
          <w:szCs w:val="23"/>
        </w:rPr>
        <w:t>Create space in the lesson</w:t>
      </w:r>
      <w:r w:rsidR="00B05C2F" w:rsidRPr="00762340">
        <w:rPr>
          <w:rFonts w:ascii="Tahoma" w:hAnsi="Tahoma" w:cs="Tahoma"/>
          <w:sz w:val="23"/>
          <w:szCs w:val="23"/>
        </w:rPr>
        <w:t xml:space="preserve"> for conversations with individual students</w:t>
      </w:r>
      <w:r w:rsidRPr="00762340">
        <w:rPr>
          <w:rFonts w:ascii="Tahoma" w:hAnsi="Tahoma" w:cs="Tahoma"/>
          <w:sz w:val="23"/>
          <w:szCs w:val="23"/>
        </w:rPr>
        <w:t xml:space="preserve"> </w:t>
      </w:r>
    </w:p>
    <w:p w:rsidR="00770E8C" w:rsidRPr="00762340" w:rsidRDefault="00770E8C" w:rsidP="00770E8C">
      <w:pPr>
        <w:pStyle w:val="NoSpacing"/>
        <w:rPr>
          <w:rFonts w:ascii="Tahoma" w:hAnsi="Tahoma" w:cs="Tahoma"/>
          <w:color w:val="70AD47" w:themeColor="accent6"/>
          <w:sz w:val="23"/>
          <w:szCs w:val="23"/>
        </w:rPr>
      </w:pPr>
    </w:p>
    <w:p w:rsidR="00770E8C" w:rsidRPr="00FA4FD8" w:rsidRDefault="00770E8C" w:rsidP="00770E8C">
      <w:pPr>
        <w:pStyle w:val="NoSpacing"/>
        <w:rPr>
          <w:rFonts w:ascii="Tahoma" w:hAnsi="Tahoma" w:cs="Tahoma"/>
          <w:color w:val="FF0000"/>
          <w:sz w:val="23"/>
          <w:szCs w:val="23"/>
        </w:rPr>
      </w:pPr>
      <w:r w:rsidRPr="00FA4FD8">
        <w:rPr>
          <w:rFonts w:ascii="Tahoma" w:hAnsi="Tahoma" w:cs="Tahoma"/>
          <w:color w:val="FF0000"/>
          <w:sz w:val="23"/>
          <w:szCs w:val="23"/>
        </w:rPr>
        <w:t>Instructions</w:t>
      </w:r>
    </w:p>
    <w:p w:rsidR="00770E8C" w:rsidRDefault="00770E8C" w:rsidP="00770E8C">
      <w:pPr>
        <w:pStyle w:val="NoSpacing"/>
        <w:numPr>
          <w:ilvl w:val="0"/>
          <w:numId w:val="7"/>
        </w:numPr>
        <w:rPr>
          <w:rFonts w:ascii="Tahoma" w:hAnsi="Tahoma" w:cs="Tahoma"/>
          <w:sz w:val="23"/>
          <w:szCs w:val="23"/>
        </w:rPr>
      </w:pPr>
      <w:r w:rsidRPr="00762340">
        <w:rPr>
          <w:rFonts w:ascii="Tahoma" w:hAnsi="Tahoma" w:cs="Tahoma"/>
          <w:sz w:val="23"/>
          <w:szCs w:val="23"/>
        </w:rPr>
        <w:t>Short, clear instructions</w:t>
      </w:r>
      <w:r w:rsidR="009D6974">
        <w:rPr>
          <w:rFonts w:ascii="Tahoma" w:hAnsi="Tahoma" w:cs="Tahoma"/>
          <w:sz w:val="23"/>
          <w:szCs w:val="23"/>
        </w:rPr>
        <w:t xml:space="preserve"> that are given step by step</w:t>
      </w:r>
    </w:p>
    <w:p w:rsidR="009D6974" w:rsidRPr="00762340" w:rsidRDefault="009D6974" w:rsidP="00770E8C">
      <w:pPr>
        <w:pStyle w:val="NoSpacing"/>
        <w:numPr>
          <w:ilvl w:val="0"/>
          <w:numId w:val="7"/>
        </w:numPr>
        <w:rPr>
          <w:rFonts w:ascii="Tahoma" w:hAnsi="Tahoma" w:cs="Tahoma"/>
          <w:sz w:val="23"/>
          <w:szCs w:val="23"/>
        </w:rPr>
      </w:pPr>
      <w:r>
        <w:rPr>
          <w:rFonts w:ascii="Tahoma" w:hAnsi="Tahoma" w:cs="Tahoma" w:hint="eastAsia"/>
          <w:sz w:val="23"/>
          <w:szCs w:val="23"/>
          <w:lang w:eastAsia="zh-CN"/>
        </w:rPr>
        <w:t>H</w:t>
      </w:r>
      <w:r>
        <w:rPr>
          <w:rFonts w:ascii="Tahoma" w:hAnsi="Tahoma" w:cs="Tahoma"/>
          <w:sz w:val="23"/>
          <w:szCs w:val="23"/>
          <w:lang w:eastAsia="zh-CN"/>
        </w:rPr>
        <w:t>ave instructions repeated back to you</w:t>
      </w:r>
    </w:p>
    <w:p w:rsidR="00770E8C" w:rsidRPr="00762340" w:rsidRDefault="009D6974" w:rsidP="00770E8C">
      <w:pPr>
        <w:pStyle w:val="NoSpacing"/>
        <w:numPr>
          <w:ilvl w:val="0"/>
          <w:numId w:val="7"/>
        </w:numPr>
        <w:rPr>
          <w:rFonts w:ascii="Tahoma" w:hAnsi="Tahoma" w:cs="Tahoma"/>
          <w:sz w:val="23"/>
          <w:szCs w:val="23"/>
        </w:rPr>
      </w:pPr>
      <w:r>
        <w:rPr>
          <w:rFonts w:ascii="Tahoma" w:hAnsi="Tahoma" w:cs="Tahoma"/>
          <w:sz w:val="23"/>
          <w:szCs w:val="23"/>
        </w:rPr>
        <w:t>Give w</w:t>
      </w:r>
      <w:r w:rsidR="00770E8C" w:rsidRPr="00762340">
        <w:rPr>
          <w:rFonts w:ascii="Tahoma" w:hAnsi="Tahoma" w:cs="Tahoma"/>
          <w:sz w:val="23"/>
          <w:szCs w:val="23"/>
        </w:rPr>
        <w:t xml:space="preserve">ritten or visual support for instructions </w:t>
      </w:r>
      <w:r>
        <w:rPr>
          <w:rFonts w:ascii="Tahoma" w:hAnsi="Tahoma" w:cs="Tahoma"/>
          <w:sz w:val="23"/>
          <w:szCs w:val="23"/>
        </w:rPr>
        <w:t>whenever appropriate</w:t>
      </w:r>
    </w:p>
    <w:p w:rsidR="00770E8C" w:rsidRPr="00762340" w:rsidRDefault="009D6974" w:rsidP="00770E8C">
      <w:pPr>
        <w:pStyle w:val="ListParagraph"/>
        <w:numPr>
          <w:ilvl w:val="0"/>
          <w:numId w:val="7"/>
        </w:numPr>
        <w:rPr>
          <w:rFonts w:ascii="Tahoma" w:hAnsi="Tahoma" w:cs="Tahoma"/>
          <w:sz w:val="23"/>
          <w:szCs w:val="23"/>
        </w:rPr>
      </w:pPr>
      <w:r>
        <w:rPr>
          <w:rFonts w:ascii="Tahoma" w:hAnsi="Tahoma" w:cs="Tahoma"/>
          <w:sz w:val="23"/>
          <w:szCs w:val="23"/>
        </w:rPr>
        <w:t>Set time limits where appropriate and stick to them</w:t>
      </w:r>
    </w:p>
    <w:p w:rsidR="00770E8C" w:rsidRPr="00762340" w:rsidRDefault="00770E8C" w:rsidP="00770E8C">
      <w:pPr>
        <w:pStyle w:val="NoSpacing"/>
        <w:rPr>
          <w:rFonts w:ascii="Tahoma" w:hAnsi="Tahoma" w:cs="Tahoma"/>
          <w:color w:val="70AD47" w:themeColor="accent6"/>
          <w:sz w:val="23"/>
          <w:szCs w:val="23"/>
        </w:rPr>
      </w:pPr>
    </w:p>
    <w:p w:rsidR="00770E8C" w:rsidRPr="00FA4FD8" w:rsidRDefault="00770E8C" w:rsidP="00770E8C">
      <w:pPr>
        <w:pStyle w:val="NoSpacing"/>
        <w:rPr>
          <w:rFonts w:ascii="Tahoma" w:hAnsi="Tahoma" w:cs="Tahoma"/>
          <w:color w:val="FF0000"/>
          <w:sz w:val="23"/>
          <w:szCs w:val="23"/>
        </w:rPr>
      </w:pPr>
      <w:r w:rsidRPr="00FA4FD8">
        <w:rPr>
          <w:rFonts w:ascii="Tahoma" w:hAnsi="Tahoma" w:cs="Tahoma"/>
          <w:color w:val="FF0000"/>
          <w:sz w:val="23"/>
          <w:szCs w:val="23"/>
        </w:rPr>
        <w:t>Resources</w:t>
      </w:r>
    </w:p>
    <w:p w:rsidR="00770E8C" w:rsidRPr="00762340" w:rsidRDefault="00FA4FD8" w:rsidP="00770E8C">
      <w:pPr>
        <w:pStyle w:val="NoSpacing"/>
        <w:numPr>
          <w:ilvl w:val="0"/>
          <w:numId w:val="9"/>
        </w:numPr>
        <w:rPr>
          <w:rFonts w:ascii="Tahoma" w:hAnsi="Tahoma" w:cs="Tahoma"/>
          <w:sz w:val="23"/>
          <w:szCs w:val="23"/>
        </w:rPr>
      </w:pPr>
      <w:r>
        <w:rPr>
          <w:rFonts w:ascii="Tahoma" w:hAnsi="Tahoma" w:cs="Tahoma"/>
          <w:sz w:val="23"/>
          <w:szCs w:val="23"/>
        </w:rPr>
        <w:t>Kaiti or Heiti font for Chinese characters, Sans Serif font for English</w:t>
      </w:r>
    </w:p>
    <w:p w:rsidR="00770E8C" w:rsidRPr="00762340" w:rsidRDefault="00770E8C" w:rsidP="00770E8C">
      <w:pPr>
        <w:pStyle w:val="ListParagraph"/>
        <w:numPr>
          <w:ilvl w:val="0"/>
          <w:numId w:val="4"/>
        </w:numPr>
        <w:rPr>
          <w:rFonts w:ascii="Tahoma" w:hAnsi="Tahoma" w:cs="Tahoma"/>
          <w:sz w:val="23"/>
          <w:szCs w:val="23"/>
        </w:rPr>
      </w:pPr>
      <w:r w:rsidRPr="00762340">
        <w:rPr>
          <w:rFonts w:ascii="Tahoma" w:hAnsi="Tahoma" w:cs="Tahoma"/>
          <w:sz w:val="23"/>
          <w:szCs w:val="23"/>
        </w:rPr>
        <w:t>Large enough font size</w:t>
      </w:r>
    </w:p>
    <w:p w:rsidR="00770E8C" w:rsidRPr="00762340" w:rsidRDefault="009D6974" w:rsidP="00770E8C">
      <w:pPr>
        <w:pStyle w:val="ListParagraph"/>
        <w:numPr>
          <w:ilvl w:val="0"/>
          <w:numId w:val="4"/>
        </w:numPr>
        <w:rPr>
          <w:rFonts w:ascii="Tahoma" w:hAnsi="Tahoma" w:cs="Tahoma"/>
          <w:sz w:val="23"/>
          <w:szCs w:val="23"/>
        </w:rPr>
      </w:pPr>
      <w:r>
        <w:rPr>
          <w:rFonts w:ascii="Tahoma" w:hAnsi="Tahoma" w:cs="Tahoma"/>
          <w:sz w:val="23"/>
          <w:szCs w:val="23"/>
        </w:rPr>
        <w:t>Feel free to use d</w:t>
      </w:r>
      <w:r w:rsidR="00770E8C" w:rsidRPr="00762340">
        <w:rPr>
          <w:rFonts w:ascii="Tahoma" w:hAnsi="Tahoma" w:cs="Tahoma"/>
          <w:sz w:val="23"/>
          <w:szCs w:val="23"/>
        </w:rPr>
        <w:t xml:space="preserve">ifferent coloured hand-outs to aid organisation (use pale colours) </w:t>
      </w:r>
    </w:p>
    <w:p w:rsidR="00770E8C" w:rsidRPr="00762340" w:rsidRDefault="00770E8C" w:rsidP="00770E8C">
      <w:pPr>
        <w:pStyle w:val="ListParagraph"/>
        <w:numPr>
          <w:ilvl w:val="0"/>
          <w:numId w:val="4"/>
        </w:numPr>
        <w:rPr>
          <w:rFonts w:ascii="Tahoma" w:hAnsi="Tahoma" w:cs="Tahoma"/>
          <w:sz w:val="23"/>
          <w:szCs w:val="23"/>
        </w:rPr>
      </w:pPr>
      <w:r w:rsidRPr="00762340">
        <w:rPr>
          <w:rFonts w:ascii="Tahoma" w:hAnsi="Tahoma" w:cs="Tahoma"/>
          <w:sz w:val="23"/>
          <w:szCs w:val="23"/>
        </w:rPr>
        <w:t>Have printed resources</w:t>
      </w:r>
      <w:r w:rsidR="009D6974">
        <w:rPr>
          <w:rFonts w:ascii="Tahoma" w:hAnsi="Tahoma" w:cs="Tahoma"/>
          <w:sz w:val="23"/>
          <w:szCs w:val="23"/>
        </w:rPr>
        <w:t xml:space="preserve"> available for extension activities</w:t>
      </w:r>
    </w:p>
    <w:p w:rsidR="00770E8C" w:rsidRDefault="00770E8C" w:rsidP="00770E8C">
      <w:pPr>
        <w:pStyle w:val="ListParagraph"/>
        <w:numPr>
          <w:ilvl w:val="0"/>
          <w:numId w:val="4"/>
        </w:numPr>
        <w:rPr>
          <w:rFonts w:ascii="Tahoma" w:hAnsi="Tahoma" w:cs="Tahoma"/>
          <w:sz w:val="23"/>
          <w:szCs w:val="23"/>
        </w:rPr>
      </w:pPr>
      <w:r w:rsidRPr="00762340">
        <w:rPr>
          <w:rFonts w:ascii="Tahoma" w:hAnsi="Tahoma" w:cs="Tahoma"/>
          <w:sz w:val="23"/>
          <w:szCs w:val="23"/>
        </w:rPr>
        <w:t>Be aware of colours on ppts</w:t>
      </w:r>
      <w:r w:rsidR="009D6974">
        <w:rPr>
          <w:rFonts w:ascii="Tahoma" w:hAnsi="Tahoma" w:cs="Tahoma"/>
          <w:sz w:val="23"/>
          <w:szCs w:val="23"/>
        </w:rPr>
        <w:t xml:space="preserve"> e.g. yellow does not display very well</w:t>
      </w:r>
    </w:p>
    <w:p w:rsidR="009D6974" w:rsidRDefault="009D6974" w:rsidP="00770E8C">
      <w:pPr>
        <w:pStyle w:val="ListParagraph"/>
        <w:numPr>
          <w:ilvl w:val="0"/>
          <w:numId w:val="4"/>
        </w:numPr>
        <w:rPr>
          <w:rFonts w:ascii="Tahoma" w:hAnsi="Tahoma" w:cs="Tahoma"/>
          <w:sz w:val="23"/>
          <w:szCs w:val="23"/>
        </w:rPr>
      </w:pPr>
      <w:r>
        <w:rPr>
          <w:rFonts w:ascii="Tahoma" w:hAnsi="Tahoma" w:cs="Tahoma" w:hint="eastAsia"/>
          <w:sz w:val="23"/>
          <w:szCs w:val="23"/>
          <w:lang w:eastAsia="zh-CN"/>
        </w:rPr>
        <w:t>D</w:t>
      </w:r>
      <w:r>
        <w:rPr>
          <w:rFonts w:ascii="Tahoma" w:hAnsi="Tahoma" w:cs="Tahoma"/>
          <w:sz w:val="23"/>
          <w:szCs w:val="23"/>
          <w:lang w:eastAsia="zh-CN"/>
        </w:rPr>
        <w:t>o not spend hours creating beautifully presented PPTs – do not reinvent the wheel, seek to perfect the wheel instead</w:t>
      </w:r>
    </w:p>
    <w:p w:rsidR="00770E8C" w:rsidRDefault="00770E8C" w:rsidP="00770E8C">
      <w:pPr>
        <w:pStyle w:val="ListParagraph"/>
        <w:numPr>
          <w:ilvl w:val="0"/>
          <w:numId w:val="4"/>
        </w:numPr>
        <w:rPr>
          <w:rFonts w:ascii="Tahoma" w:hAnsi="Tahoma" w:cs="Tahoma"/>
          <w:sz w:val="23"/>
          <w:szCs w:val="23"/>
        </w:rPr>
      </w:pPr>
      <w:r w:rsidRPr="00762340">
        <w:rPr>
          <w:rFonts w:ascii="Tahoma" w:hAnsi="Tahoma" w:cs="Tahoma"/>
          <w:sz w:val="23"/>
          <w:szCs w:val="23"/>
        </w:rPr>
        <w:t xml:space="preserve">Have appropriate equipment to hand e.g. access to IT, practical </w:t>
      </w:r>
      <w:r w:rsidR="00FA4FD8">
        <w:rPr>
          <w:rFonts w:ascii="Tahoma" w:hAnsi="Tahoma" w:cs="Tahoma"/>
          <w:sz w:val="23"/>
          <w:szCs w:val="23"/>
        </w:rPr>
        <w:t>resources</w:t>
      </w:r>
    </w:p>
    <w:p w:rsidR="00FA4FD8" w:rsidRPr="00762340" w:rsidRDefault="00FA4FD8" w:rsidP="00770E8C">
      <w:pPr>
        <w:pStyle w:val="ListParagraph"/>
        <w:numPr>
          <w:ilvl w:val="0"/>
          <w:numId w:val="4"/>
        </w:numPr>
        <w:rPr>
          <w:rFonts w:ascii="Tahoma" w:hAnsi="Tahoma" w:cs="Tahoma"/>
          <w:sz w:val="23"/>
          <w:szCs w:val="23"/>
        </w:rPr>
      </w:pPr>
      <w:r>
        <w:rPr>
          <w:rFonts w:ascii="Tahoma" w:hAnsi="Tahoma" w:cs="Tahoma"/>
          <w:sz w:val="23"/>
          <w:szCs w:val="23"/>
        </w:rPr>
        <w:t>Use of TA (</w:t>
      </w:r>
      <w:r w:rsidR="00B957B8">
        <w:rPr>
          <w:rFonts w:ascii="Tahoma" w:hAnsi="Tahoma" w:cs="Tahoma"/>
          <w:sz w:val="23"/>
          <w:szCs w:val="23"/>
        </w:rPr>
        <w:t>and</w:t>
      </w:r>
      <w:r>
        <w:rPr>
          <w:rFonts w:ascii="Tahoma" w:hAnsi="Tahoma" w:cs="Tahoma"/>
          <w:sz w:val="23"/>
          <w:szCs w:val="23"/>
        </w:rPr>
        <w:t xml:space="preserve"> CT in primary school)</w:t>
      </w:r>
      <w:r w:rsidR="009D6974">
        <w:rPr>
          <w:rFonts w:ascii="Tahoma" w:hAnsi="Tahoma" w:cs="Tahoma"/>
          <w:sz w:val="23"/>
          <w:szCs w:val="23"/>
        </w:rPr>
        <w:t xml:space="preserve"> – </w:t>
      </w:r>
      <w:r w:rsidR="009D6974" w:rsidRPr="00B670AA">
        <w:rPr>
          <w:rFonts w:ascii="Tahoma" w:hAnsi="Tahoma" w:cs="Tahoma"/>
          <w:sz w:val="23"/>
          <w:szCs w:val="23"/>
          <w:u w:val="single"/>
        </w:rPr>
        <w:t>their support is crucial</w:t>
      </w:r>
    </w:p>
    <w:p w:rsidR="00770E8C" w:rsidRPr="00762340" w:rsidRDefault="00770E8C" w:rsidP="00770E8C">
      <w:pPr>
        <w:pStyle w:val="NoSpacing"/>
        <w:rPr>
          <w:rFonts w:ascii="Tahoma" w:hAnsi="Tahoma" w:cs="Tahoma"/>
          <w:sz w:val="23"/>
          <w:szCs w:val="23"/>
        </w:rPr>
      </w:pPr>
    </w:p>
    <w:p w:rsidR="00770E8C" w:rsidRPr="00762340" w:rsidRDefault="00270C24" w:rsidP="00770E8C">
      <w:pPr>
        <w:pStyle w:val="NoSpacing"/>
        <w:rPr>
          <w:rFonts w:ascii="Tahoma" w:hAnsi="Tahoma" w:cs="Tahoma"/>
          <w:color w:val="70AD47" w:themeColor="accent6"/>
          <w:sz w:val="23"/>
          <w:szCs w:val="23"/>
        </w:rPr>
      </w:pPr>
      <w:r w:rsidRPr="00FA4FD8">
        <w:rPr>
          <w:rFonts w:ascii="Tahoma" w:hAnsi="Tahoma" w:cs="Tahoma"/>
          <w:color w:val="FF0000"/>
          <w:sz w:val="23"/>
          <w:szCs w:val="23"/>
        </w:rPr>
        <w:t>Teaching and learning</w:t>
      </w:r>
      <w:r w:rsidR="00770E8C" w:rsidRPr="00FA4FD8">
        <w:rPr>
          <w:rFonts w:ascii="Tahoma" w:hAnsi="Tahoma" w:cs="Tahoma"/>
          <w:color w:val="FF0000"/>
          <w:sz w:val="23"/>
          <w:szCs w:val="23"/>
        </w:rPr>
        <w:t xml:space="preserve"> (see strategies embedded in </w:t>
      </w:r>
      <w:r w:rsidR="00601F41">
        <w:rPr>
          <w:rFonts w:ascii="Tahoma" w:hAnsi="Tahoma" w:cs="Tahoma"/>
          <w:color w:val="FF0000"/>
          <w:sz w:val="23"/>
          <w:szCs w:val="23"/>
        </w:rPr>
        <w:t>T</w:t>
      </w:r>
      <w:r w:rsidR="00770E8C" w:rsidRPr="00FA4FD8">
        <w:rPr>
          <w:rFonts w:ascii="Tahoma" w:hAnsi="Tahoma" w:cs="Tahoma"/>
          <w:color w:val="FF0000"/>
          <w:sz w:val="23"/>
          <w:szCs w:val="23"/>
        </w:rPr>
        <w:t xml:space="preserve">he </w:t>
      </w:r>
      <w:r w:rsidR="00601F41">
        <w:rPr>
          <w:rFonts w:ascii="Tahoma" w:hAnsi="Tahoma" w:cs="Tahoma"/>
          <w:color w:val="FF0000"/>
          <w:sz w:val="23"/>
          <w:szCs w:val="23"/>
        </w:rPr>
        <w:t>Seven Pillars</w:t>
      </w:r>
      <w:r w:rsidR="00770E8C" w:rsidRPr="00FA4FD8">
        <w:rPr>
          <w:rFonts w:ascii="Tahoma" w:hAnsi="Tahoma" w:cs="Tahoma"/>
          <w:color w:val="FF0000"/>
          <w:sz w:val="23"/>
          <w:szCs w:val="23"/>
        </w:rPr>
        <w:t xml:space="preserve">) </w:t>
      </w:r>
    </w:p>
    <w:p w:rsidR="009D6974" w:rsidRDefault="009D6974" w:rsidP="00770E8C">
      <w:pPr>
        <w:pStyle w:val="NoSpacing"/>
        <w:numPr>
          <w:ilvl w:val="0"/>
          <w:numId w:val="10"/>
        </w:numPr>
        <w:rPr>
          <w:rFonts w:ascii="Tahoma" w:hAnsi="Tahoma" w:cs="Tahoma"/>
          <w:sz w:val="23"/>
          <w:szCs w:val="23"/>
        </w:rPr>
      </w:pPr>
      <w:r>
        <w:rPr>
          <w:rFonts w:ascii="Tahoma" w:hAnsi="Tahoma" w:cs="Tahoma"/>
          <w:sz w:val="23"/>
          <w:szCs w:val="23"/>
        </w:rPr>
        <w:t>Start with “why” – why are you teaching what you are teaching?</w:t>
      </w:r>
    </w:p>
    <w:p w:rsidR="00A23C92" w:rsidRDefault="00A23C92" w:rsidP="00770E8C">
      <w:pPr>
        <w:pStyle w:val="NoSpacing"/>
        <w:numPr>
          <w:ilvl w:val="0"/>
          <w:numId w:val="10"/>
        </w:numPr>
        <w:rPr>
          <w:rFonts w:ascii="Tahoma" w:hAnsi="Tahoma" w:cs="Tahoma"/>
          <w:sz w:val="23"/>
          <w:szCs w:val="23"/>
        </w:rPr>
      </w:pPr>
      <w:r>
        <w:rPr>
          <w:rFonts w:ascii="Tahoma" w:hAnsi="Tahoma" w:cs="Tahoma" w:hint="eastAsia"/>
          <w:sz w:val="23"/>
          <w:szCs w:val="23"/>
          <w:lang w:eastAsia="zh-CN"/>
        </w:rPr>
        <w:t>D</w:t>
      </w:r>
      <w:r>
        <w:rPr>
          <w:rFonts w:ascii="Tahoma" w:hAnsi="Tahoma" w:cs="Tahoma"/>
          <w:sz w:val="23"/>
          <w:szCs w:val="23"/>
          <w:lang w:eastAsia="zh-CN"/>
        </w:rPr>
        <w:t>o not talk at students at length – they will not be able to concentrate</w:t>
      </w:r>
    </w:p>
    <w:p w:rsidR="00770E8C" w:rsidRPr="00762340" w:rsidRDefault="009D6974" w:rsidP="00770E8C">
      <w:pPr>
        <w:pStyle w:val="NoSpacing"/>
        <w:numPr>
          <w:ilvl w:val="0"/>
          <w:numId w:val="10"/>
        </w:numPr>
        <w:rPr>
          <w:rFonts w:ascii="Tahoma" w:hAnsi="Tahoma" w:cs="Tahoma"/>
          <w:sz w:val="23"/>
          <w:szCs w:val="23"/>
        </w:rPr>
      </w:pPr>
      <w:r>
        <w:rPr>
          <w:rFonts w:ascii="Tahoma" w:hAnsi="Tahoma" w:cs="Tahoma"/>
          <w:sz w:val="23"/>
          <w:szCs w:val="23"/>
        </w:rPr>
        <w:t>Be aware of students’ capabilities and pitch lesson content accordingly</w:t>
      </w:r>
    </w:p>
    <w:p w:rsidR="00770E8C" w:rsidRPr="00762340" w:rsidRDefault="00770E8C" w:rsidP="00770E8C">
      <w:pPr>
        <w:pStyle w:val="ListParagraph"/>
        <w:numPr>
          <w:ilvl w:val="0"/>
          <w:numId w:val="10"/>
        </w:numPr>
        <w:rPr>
          <w:rFonts w:ascii="Tahoma" w:hAnsi="Tahoma" w:cs="Tahoma"/>
          <w:sz w:val="23"/>
          <w:szCs w:val="23"/>
        </w:rPr>
      </w:pPr>
      <w:r w:rsidRPr="00762340">
        <w:rPr>
          <w:rFonts w:ascii="Tahoma" w:hAnsi="Tahoma" w:cs="Tahoma"/>
          <w:sz w:val="23"/>
          <w:szCs w:val="23"/>
        </w:rPr>
        <w:t>Check understanding through targeted questions</w:t>
      </w:r>
      <w:r w:rsidR="009D6974">
        <w:rPr>
          <w:rFonts w:ascii="Tahoma" w:hAnsi="Tahoma" w:cs="Tahoma"/>
          <w:sz w:val="23"/>
          <w:szCs w:val="23"/>
        </w:rPr>
        <w:t xml:space="preserve"> to pupils of varying capabilities</w:t>
      </w:r>
      <w:r w:rsidR="00A23C92">
        <w:rPr>
          <w:rFonts w:ascii="Tahoma" w:hAnsi="Tahoma" w:cs="Tahoma"/>
          <w:sz w:val="23"/>
          <w:szCs w:val="23"/>
        </w:rPr>
        <w:t xml:space="preserve"> so you know how they are progressing</w:t>
      </w:r>
    </w:p>
    <w:p w:rsidR="00770E8C" w:rsidRPr="00762340" w:rsidRDefault="00770E8C" w:rsidP="00770E8C">
      <w:pPr>
        <w:pStyle w:val="ListParagraph"/>
        <w:numPr>
          <w:ilvl w:val="0"/>
          <w:numId w:val="5"/>
        </w:numPr>
        <w:rPr>
          <w:rFonts w:ascii="Tahoma" w:hAnsi="Tahoma" w:cs="Tahoma"/>
          <w:sz w:val="23"/>
          <w:szCs w:val="23"/>
        </w:rPr>
      </w:pPr>
      <w:r w:rsidRPr="00762340">
        <w:rPr>
          <w:rFonts w:ascii="Tahoma" w:hAnsi="Tahoma" w:cs="Tahoma"/>
          <w:sz w:val="23"/>
          <w:szCs w:val="23"/>
        </w:rPr>
        <w:t>Manage and direct group work with clear roles</w:t>
      </w:r>
    </w:p>
    <w:p w:rsidR="00770E8C" w:rsidRPr="00762340" w:rsidRDefault="009D6974" w:rsidP="00770E8C">
      <w:pPr>
        <w:pStyle w:val="ListParagraph"/>
        <w:numPr>
          <w:ilvl w:val="0"/>
          <w:numId w:val="5"/>
        </w:numPr>
        <w:rPr>
          <w:rFonts w:ascii="Tahoma" w:hAnsi="Tahoma" w:cs="Tahoma"/>
          <w:sz w:val="23"/>
          <w:szCs w:val="23"/>
        </w:rPr>
      </w:pPr>
      <w:r>
        <w:rPr>
          <w:rFonts w:ascii="Tahoma" w:hAnsi="Tahoma" w:cs="Tahoma"/>
          <w:sz w:val="23"/>
          <w:szCs w:val="23"/>
        </w:rPr>
        <w:t>Vary</w:t>
      </w:r>
      <w:r w:rsidR="00A23C92">
        <w:rPr>
          <w:rFonts w:ascii="Tahoma" w:hAnsi="Tahoma" w:cs="Tahoma"/>
          <w:sz w:val="23"/>
          <w:szCs w:val="23"/>
        </w:rPr>
        <w:t xml:space="preserve"> activities, but frequently repeat those which work well and enhance progress</w:t>
      </w:r>
    </w:p>
    <w:p w:rsidR="00770E8C" w:rsidRPr="00762340" w:rsidRDefault="00770E8C" w:rsidP="00770E8C">
      <w:pPr>
        <w:pStyle w:val="ListParagraph"/>
        <w:numPr>
          <w:ilvl w:val="0"/>
          <w:numId w:val="5"/>
        </w:numPr>
        <w:rPr>
          <w:rFonts w:ascii="Tahoma" w:hAnsi="Tahoma" w:cs="Tahoma"/>
          <w:sz w:val="23"/>
          <w:szCs w:val="23"/>
        </w:rPr>
      </w:pPr>
      <w:r w:rsidRPr="00762340">
        <w:rPr>
          <w:rFonts w:ascii="Tahoma" w:hAnsi="Tahoma" w:cs="Tahoma"/>
          <w:sz w:val="23"/>
          <w:szCs w:val="23"/>
        </w:rPr>
        <w:t>Allow opportunities to speak before writing</w:t>
      </w:r>
    </w:p>
    <w:p w:rsidR="00770E8C" w:rsidRPr="00762340" w:rsidRDefault="00B05C2F" w:rsidP="00770E8C">
      <w:pPr>
        <w:pStyle w:val="ListParagraph"/>
        <w:numPr>
          <w:ilvl w:val="0"/>
          <w:numId w:val="5"/>
        </w:numPr>
        <w:rPr>
          <w:rFonts w:ascii="Tahoma" w:hAnsi="Tahoma" w:cs="Tahoma"/>
          <w:sz w:val="23"/>
          <w:szCs w:val="23"/>
        </w:rPr>
      </w:pPr>
      <w:r w:rsidRPr="00762340">
        <w:rPr>
          <w:rFonts w:ascii="Tahoma" w:hAnsi="Tahoma" w:cs="Tahoma"/>
          <w:sz w:val="23"/>
          <w:szCs w:val="23"/>
        </w:rPr>
        <w:t>Chunk more complex extended tasks</w:t>
      </w:r>
      <w:r w:rsidR="00A23C92">
        <w:rPr>
          <w:rFonts w:ascii="Tahoma" w:hAnsi="Tahoma" w:cs="Tahoma"/>
          <w:sz w:val="23"/>
          <w:szCs w:val="23"/>
        </w:rPr>
        <w:t xml:space="preserve"> and always check for understanding</w:t>
      </w:r>
    </w:p>
    <w:p w:rsidR="00770E8C" w:rsidRDefault="00770E8C" w:rsidP="00B05C2F">
      <w:pPr>
        <w:pStyle w:val="ListParagraph"/>
        <w:numPr>
          <w:ilvl w:val="0"/>
          <w:numId w:val="5"/>
        </w:numPr>
        <w:rPr>
          <w:rFonts w:ascii="Tahoma" w:hAnsi="Tahoma" w:cs="Tahoma"/>
          <w:sz w:val="23"/>
          <w:szCs w:val="23"/>
        </w:rPr>
      </w:pPr>
      <w:r w:rsidRPr="00762340">
        <w:rPr>
          <w:rFonts w:ascii="Tahoma" w:hAnsi="Tahoma" w:cs="Tahoma"/>
          <w:sz w:val="23"/>
          <w:szCs w:val="23"/>
        </w:rPr>
        <w:t xml:space="preserve">Repeat and revisit to aid memory </w:t>
      </w:r>
      <w:r w:rsidR="00A23C92">
        <w:rPr>
          <w:rFonts w:ascii="Tahoma" w:hAnsi="Tahoma" w:cs="Tahoma"/>
          <w:sz w:val="23"/>
          <w:szCs w:val="23"/>
        </w:rPr>
        <w:t>– a spiralled approach is key</w:t>
      </w:r>
    </w:p>
    <w:p w:rsidR="00A1288C" w:rsidRDefault="00A1288C" w:rsidP="00A1288C">
      <w:pPr>
        <w:rPr>
          <w:rFonts w:ascii="Tahoma" w:hAnsi="Tahoma" w:cs="Tahoma"/>
          <w:sz w:val="23"/>
          <w:szCs w:val="23"/>
        </w:rPr>
      </w:pPr>
    </w:p>
    <w:p w:rsidR="00A1288C" w:rsidRDefault="00A1288C" w:rsidP="00A1288C">
      <w:pPr>
        <w:rPr>
          <w:rFonts w:ascii="Tahoma" w:hAnsi="Tahoma" w:cs="Tahoma"/>
          <w:sz w:val="23"/>
          <w:szCs w:val="23"/>
        </w:rPr>
      </w:pPr>
    </w:p>
    <w:p w:rsidR="00A1288C" w:rsidRDefault="00A1288C" w:rsidP="00A1288C">
      <w:pPr>
        <w:jc w:val="center"/>
        <w:rPr>
          <w:rFonts w:ascii="Tahoma" w:hAnsi="Tahoma" w:cs="Tahoma"/>
          <w:b/>
          <w:sz w:val="24"/>
          <w:szCs w:val="24"/>
        </w:rPr>
      </w:pPr>
    </w:p>
    <w:p w:rsidR="00684782" w:rsidRDefault="00684782" w:rsidP="00684782">
      <w:pPr>
        <w:tabs>
          <w:tab w:val="left" w:pos="8640"/>
        </w:tabs>
        <w:jc w:val="center"/>
        <w:rPr>
          <w:rFonts w:ascii="Tahoma" w:hAnsi="Tahoma" w:cs="Tahoma"/>
          <w:b/>
          <w:color w:val="70AD47" w:themeColor="accent6"/>
          <w:sz w:val="56"/>
          <w:szCs w:val="56"/>
        </w:rPr>
      </w:pPr>
    </w:p>
    <w:p w:rsidR="00414430" w:rsidRDefault="00414430" w:rsidP="00684782">
      <w:pPr>
        <w:tabs>
          <w:tab w:val="left" w:pos="8640"/>
        </w:tabs>
        <w:jc w:val="center"/>
        <w:rPr>
          <w:rFonts w:ascii="Tahoma" w:hAnsi="Tahoma" w:cs="Tahoma"/>
          <w:b/>
          <w:color w:val="70AD47" w:themeColor="accent6"/>
          <w:sz w:val="56"/>
          <w:szCs w:val="56"/>
        </w:rPr>
      </w:pPr>
    </w:p>
    <w:p w:rsidR="00A93B78" w:rsidRDefault="00A93B78" w:rsidP="0067501F">
      <w:pPr>
        <w:tabs>
          <w:tab w:val="left" w:pos="8640"/>
        </w:tabs>
        <w:rPr>
          <w:rFonts w:ascii="Tahoma" w:hAnsi="Tahoma" w:cs="Tahoma"/>
          <w:b/>
          <w:color w:val="70AD47" w:themeColor="accent6"/>
          <w:sz w:val="56"/>
          <w:szCs w:val="56"/>
          <w:lang w:eastAsia="zh-CN"/>
        </w:rPr>
      </w:pPr>
    </w:p>
    <w:p w:rsidR="00A23C92" w:rsidRDefault="00A23C92" w:rsidP="00A23C92">
      <w:pPr>
        <w:tabs>
          <w:tab w:val="left" w:pos="8640"/>
        </w:tabs>
        <w:rPr>
          <w:rFonts w:ascii="Tahoma" w:hAnsi="Tahoma" w:cs="Tahoma"/>
          <w:b/>
          <w:color w:val="70AD47" w:themeColor="accent6"/>
          <w:sz w:val="56"/>
          <w:szCs w:val="56"/>
        </w:rPr>
      </w:pPr>
    </w:p>
    <w:p w:rsidR="00684782" w:rsidRDefault="00684782" w:rsidP="0067501F">
      <w:pPr>
        <w:tabs>
          <w:tab w:val="left" w:pos="8640"/>
        </w:tabs>
        <w:jc w:val="center"/>
        <w:rPr>
          <w:rFonts w:ascii="Tahoma" w:hAnsi="Tahoma" w:cs="Tahoma"/>
          <w:b/>
          <w:color w:val="FF0000"/>
          <w:sz w:val="56"/>
          <w:szCs w:val="56"/>
        </w:rPr>
      </w:pPr>
      <w:r w:rsidRPr="00FA4FD8">
        <w:rPr>
          <w:rFonts w:ascii="Tahoma" w:hAnsi="Tahoma" w:cs="Tahoma"/>
          <w:b/>
          <w:color w:val="FF0000"/>
          <w:sz w:val="56"/>
          <w:szCs w:val="56"/>
        </w:rPr>
        <w:t>Section 2</w:t>
      </w:r>
    </w:p>
    <w:p w:rsidR="0067501F" w:rsidRPr="0067501F" w:rsidRDefault="0067501F" w:rsidP="0067501F">
      <w:pPr>
        <w:tabs>
          <w:tab w:val="left" w:pos="8640"/>
        </w:tabs>
        <w:jc w:val="center"/>
        <w:rPr>
          <w:rFonts w:ascii="Tahoma" w:hAnsi="Tahoma" w:cs="Tahoma"/>
          <w:b/>
          <w:color w:val="FF0000"/>
          <w:sz w:val="56"/>
          <w:szCs w:val="56"/>
        </w:rPr>
      </w:pPr>
    </w:p>
    <w:p w:rsidR="00684782" w:rsidRPr="00FA4FD8" w:rsidRDefault="00684782" w:rsidP="00414430">
      <w:pPr>
        <w:pStyle w:val="ListParagraph"/>
        <w:tabs>
          <w:tab w:val="left" w:pos="8640"/>
        </w:tabs>
        <w:ind w:left="1080" w:firstLineChars="200" w:firstLine="803"/>
        <w:rPr>
          <w:rFonts w:ascii="Tahoma" w:hAnsi="Tahoma" w:cs="Tahoma"/>
          <w:b/>
          <w:color w:val="FF0000"/>
          <w:sz w:val="40"/>
          <w:szCs w:val="40"/>
        </w:rPr>
      </w:pPr>
      <w:r w:rsidRPr="00FA4FD8">
        <w:rPr>
          <w:rFonts w:ascii="Tahoma" w:hAnsi="Tahoma" w:cs="Tahoma"/>
          <w:b/>
          <w:color w:val="FF0000"/>
          <w:sz w:val="40"/>
          <w:szCs w:val="40"/>
        </w:rPr>
        <w:t>Performance Development</w:t>
      </w:r>
      <w:r w:rsidR="001C2515">
        <w:rPr>
          <w:rFonts w:ascii="Tahoma" w:hAnsi="Tahoma" w:cs="Tahoma"/>
          <w:b/>
          <w:color w:val="FF0000"/>
          <w:sz w:val="40"/>
          <w:szCs w:val="40"/>
        </w:rPr>
        <w:t xml:space="preserve"> Toolkit</w:t>
      </w:r>
    </w:p>
    <w:p w:rsidR="00684782" w:rsidRPr="00D8311C" w:rsidRDefault="00684782" w:rsidP="00684782">
      <w:pPr>
        <w:pStyle w:val="ListParagraph"/>
        <w:tabs>
          <w:tab w:val="left" w:pos="8640"/>
        </w:tabs>
        <w:ind w:left="1080"/>
        <w:rPr>
          <w:rFonts w:ascii="Tahoma" w:hAnsi="Tahoma" w:cs="Tahoma"/>
          <w:b/>
          <w:color w:val="70AD47" w:themeColor="accent6"/>
          <w:sz w:val="28"/>
          <w:szCs w:val="28"/>
        </w:rPr>
      </w:pPr>
    </w:p>
    <w:p w:rsidR="00684782" w:rsidRPr="00684782" w:rsidRDefault="00AF64C2" w:rsidP="00684782">
      <w:pPr>
        <w:pStyle w:val="ListParagraph"/>
        <w:numPr>
          <w:ilvl w:val="0"/>
          <w:numId w:val="16"/>
        </w:numPr>
        <w:tabs>
          <w:tab w:val="left" w:pos="8640"/>
        </w:tabs>
        <w:rPr>
          <w:rFonts w:ascii="Tahoma" w:hAnsi="Tahoma" w:cs="Tahoma"/>
          <w:sz w:val="32"/>
          <w:szCs w:val="32"/>
        </w:rPr>
      </w:pPr>
      <w:r>
        <w:rPr>
          <w:rFonts w:ascii="Tahoma" w:hAnsi="Tahoma" w:cs="Tahoma"/>
          <w:sz w:val="32"/>
          <w:szCs w:val="32"/>
        </w:rPr>
        <w:t>Reflections from Lesson V</w:t>
      </w:r>
      <w:r w:rsidR="00684782" w:rsidRPr="00684782">
        <w:rPr>
          <w:rFonts w:ascii="Tahoma" w:hAnsi="Tahoma" w:cs="Tahoma"/>
          <w:sz w:val="32"/>
          <w:szCs w:val="32"/>
        </w:rPr>
        <w:t>isits</w:t>
      </w:r>
    </w:p>
    <w:p w:rsidR="00684782" w:rsidRPr="00684782" w:rsidRDefault="00AF64C2" w:rsidP="00684782">
      <w:pPr>
        <w:pStyle w:val="ListParagraph"/>
        <w:numPr>
          <w:ilvl w:val="0"/>
          <w:numId w:val="16"/>
        </w:numPr>
        <w:tabs>
          <w:tab w:val="left" w:pos="8640"/>
        </w:tabs>
        <w:rPr>
          <w:rFonts w:ascii="Tahoma" w:hAnsi="Tahoma" w:cs="Tahoma"/>
          <w:sz w:val="32"/>
          <w:szCs w:val="32"/>
        </w:rPr>
      </w:pPr>
      <w:r>
        <w:rPr>
          <w:rFonts w:ascii="Tahoma" w:hAnsi="Tahoma" w:cs="Tahoma"/>
          <w:sz w:val="32"/>
          <w:szCs w:val="32"/>
        </w:rPr>
        <w:t>Reflections from P</w:t>
      </w:r>
      <w:r w:rsidR="00684782" w:rsidRPr="00684782">
        <w:rPr>
          <w:rFonts w:ascii="Tahoma" w:hAnsi="Tahoma" w:cs="Tahoma"/>
          <w:sz w:val="32"/>
          <w:szCs w:val="32"/>
        </w:rPr>
        <w:t>ee</w:t>
      </w:r>
      <w:r>
        <w:rPr>
          <w:rFonts w:ascii="Tahoma" w:hAnsi="Tahoma" w:cs="Tahoma"/>
          <w:sz w:val="32"/>
          <w:szCs w:val="32"/>
        </w:rPr>
        <w:t>r Lesson V</w:t>
      </w:r>
      <w:r w:rsidR="00684782" w:rsidRPr="00684782">
        <w:rPr>
          <w:rFonts w:ascii="Tahoma" w:hAnsi="Tahoma" w:cs="Tahoma"/>
          <w:sz w:val="32"/>
          <w:szCs w:val="32"/>
        </w:rPr>
        <w:t>isits</w:t>
      </w:r>
      <w:r w:rsidR="001C2515">
        <w:rPr>
          <w:rFonts w:ascii="Tahoma" w:hAnsi="Tahoma" w:cs="Tahoma"/>
          <w:sz w:val="32"/>
          <w:szCs w:val="32"/>
        </w:rPr>
        <w:t xml:space="preserve"> (Lesson Study)</w:t>
      </w:r>
    </w:p>
    <w:p w:rsidR="00AD6D0D" w:rsidRDefault="00AD6D0D" w:rsidP="00684782">
      <w:pPr>
        <w:tabs>
          <w:tab w:val="left" w:pos="8640"/>
        </w:tabs>
        <w:jc w:val="center"/>
        <w:rPr>
          <w:rFonts w:ascii="Tahoma" w:hAnsi="Tahoma" w:cs="Tahoma"/>
          <w:b/>
          <w:sz w:val="24"/>
          <w:szCs w:val="24"/>
        </w:rPr>
      </w:pPr>
    </w:p>
    <w:p w:rsidR="00177693" w:rsidRDefault="00177693" w:rsidP="00684782">
      <w:pPr>
        <w:tabs>
          <w:tab w:val="left" w:pos="8640"/>
        </w:tabs>
        <w:jc w:val="center"/>
        <w:rPr>
          <w:rFonts w:ascii="Tahoma" w:hAnsi="Tahoma" w:cs="Tahoma"/>
          <w:b/>
          <w:sz w:val="24"/>
          <w:szCs w:val="24"/>
        </w:rPr>
      </w:pPr>
    </w:p>
    <w:p w:rsidR="00177693" w:rsidRDefault="00177693" w:rsidP="00684782">
      <w:pPr>
        <w:tabs>
          <w:tab w:val="left" w:pos="8640"/>
        </w:tabs>
        <w:jc w:val="center"/>
        <w:rPr>
          <w:rFonts w:ascii="Tahoma" w:hAnsi="Tahoma" w:cs="Tahoma"/>
          <w:b/>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1C2515" w:rsidRDefault="001C2515"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AD6D0D">
      <w:pPr>
        <w:jc w:val="center"/>
        <w:rPr>
          <w:rFonts w:ascii="Tahoma" w:hAnsi="Tahoma" w:cs="Tahoma"/>
          <w:b/>
          <w:color w:val="70AD47" w:themeColor="accent6"/>
          <w:sz w:val="24"/>
          <w:szCs w:val="24"/>
        </w:rPr>
      </w:pPr>
    </w:p>
    <w:p w:rsidR="00684782" w:rsidRDefault="00684782" w:rsidP="00414430">
      <w:pPr>
        <w:rPr>
          <w:rFonts w:ascii="Tahoma" w:hAnsi="Tahoma" w:cs="Tahoma"/>
          <w:b/>
          <w:color w:val="70AD47" w:themeColor="accent6"/>
          <w:sz w:val="24"/>
          <w:szCs w:val="24"/>
        </w:rPr>
      </w:pPr>
    </w:p>
    <w:p w:rsidR="00A62350" w:rsidRDefault="00A62350" w:rsidP="00AD6D0D">
      <w:pPr>
        <w:jc w:val="center"/>
        <w:rPr>
          <w:rFonts w:ascii="Tahoma" w:hAnsi="Tahoma" w:cs="Tahoma"/>
          <w:b/>
          <w:sz w:val="30"/>
          <w:szCs w:val="30"/>
        </w:rPr>
      </w:pPr>
    </w:p>
    <w:p w:rsidR="006B7BC6" w:rsidRPr="00465E72" w:rsidRDefault="006B7BC6" w:rsidP="006B7BC6">
      <w:pPr>
        <w:jc w:val="center"/>
        <w:rPr>
          <w:rFonts w:ascii="Tahoma" w:hAnsi="Tahoma" w:cs="Tahoma"/>
          <w:b/>
          <w:color w:val="FF0000"/>
          <w:sz w:val="30"/>
          <w:szCs w:val="30"/>
        </w:rPr>
      </w:pPr>
      <w:r w:rsidRPr="00465E72">
        <w:rPr>
          <w:rFonts w:ascii="Tahoma" w:hAnsi="Tahoma" w:cs="Tahoma"/>
          <w:b/>
          <w:color w:val="FF0000"/>
          <w:sz w:val="30"/>
          <w:szCs w:val="30"/>
        </w:rPr>
        <w:t>Reflections on Lesson Visit 1</w:t>
      </w:r>
    </w:p>
    <w:tbl>
      <w:tblPr>
        <w:tblW w:w="9900" w:type="dxa"/>
        <w:tblInd w:w="-5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049"/>
        <w:gridCol w:w="4851"/>
      </w:tblGrid>
      <w:tr w:rsidR="00465E72" w:rsidRPr="00465E72" w:rsidTr="00414430">
        <w:trPr>
          <w:trHeight w:val="522"/>
        </w:trPr>
        <w:tc>
          <w:tcPr>
            <w:tcW w:w="5049"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DATE:</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PERIOD:</w:t>
            </w:r>
          </w:p>
        </w:tc>
      </w:tr>
      <w:tr w:rsidR="00465E72" w:rsidRPr="00465E72" w:rsidTr="00414430">
        <w:trPr>
          <w:trHeight w:val="522"/>
        </w:trPr>
        <w:tc>
          <w:tcPr>
            <w:tcW w:w="5049"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CLASS:</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VISITING TEACHER:</w:t>
            </w:r>
          </w:p>
        </w:tc>
      </w:tr>
      <w:tr w:rsidR="00465E72" w:rsidRPr="00465E72" w:rsidTr="00414430">
        <w:trPr>
          <w:trHeight w:val="462"/>
        </w:trPr>
        <w:tc>
          <w:tcPr>
            <w:tcW w:w="5049"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NUMBER OF STUDENTS (NUMBER OF SEN/PP STUDENTS):</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LENGTH:</w:t>
            </w:r>
          </w:p>
        </w:tc>
      </w:tr>
      <w:tr w:rsidR="00465E72" w:rsidRPr="00465E72" w:rsidTr="00414430">
        <w:trPr>
          <w:trHeight w:val="462"/>
        </w:trPr>
        <w:tc>
          <w:tcPr>
            <w:tcW w:w="9900" w:type="dxa"/>
            <w:gridSpan w:val="2"/>
            <w:tcMar>
              <w:top w:w="58" w:type="dxa"/>
              <w:left w:w="58" w:type="dxa"/>
              <w:bottom w:w="58" w:type="dxa"/>
              <w:right w:w="58" w:type="dxa"/>
            </w:tcMar>
          </w:tcPr>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r w:rsidRPr="00465E72">
              <w:rPr>
                <w:rFonts w:ascii="Tahoma" w:eastAsia="Times New Roman" w:hAnsi="Tahoma" w:cs="Tahoma"/>
                <w:b/>
                <w:bCs/>
                <w:kern w:val="28"/>
                <w:sz w:val="20"/>
                <w:szCs w:val="20"/>
                <w:lang w:eastAsia="en-GB"/>
                <w14:cntxtAlts/>
              </w:rPr>
              <w:t>AREA/S OF FOCUS:</w:t>
            </w:r>
          </w:p>
          <w:p w:rsidR="006B7BC6" w:rsidRPr="00465E72" w:rsidRDefault="006B7BC6" w:rsidP="003F3FC2">
            <w:pPr>
              <w:widowControl w:val="0"/>
              <w:spacing w:after="120" w:line="285" w:lineRule="auto"/>
              <w:rPr>
                <w:rFonts w:ascii="Tahoma" w:eastAsia="Times New Roman" w:hAnsi="Tahoma" w:cs="Tahoma"/>
                <w:b/>
                <w:bCs/>
                <w:kern w:val="28"/>
                <w:sz w:val="20"/>
                <w:szCs w:val="20"/>
                <w:lang w:eastAsia="en-GB"/>
                <w14:cntxtAlts/>
              </w:rPr>
            </w:pPr>
          </w:p>
        </w:tc>
      </w:tr>
    </w:tbl>
    <w:p w:rsidR="006B7BC6" w:rsidRPr="00465E72" w:rsidRDefault="006B7BC6" w:rsidP="006B7BC6">
      <w:pPr>
        <w:rPr>
          <w:rFonts w:ascii="Tahoma" w:hAnsi="Tahoma" w:cs="Tahoma"/>
          <w:color w:val="FF0000"/>
          <w:sz w:val="30"/>
          <w:szCs w:val="30"/>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Notes:</w:t>
      </w: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Next steps for development:</w:t>
      </w:r>
    </w:p>
    <w:p w:rsidR="006B7BC6" w:rsidRPr="00465E72" w:rsidRDefault="006B7BC6" w:rsidP="006B7BC6">
      <w:pPr>
        <w:rPr>
          <w:rFonts w:ascii="Tahoma" w:hAnsi="Tahoma" w:cs="Tahoma"/>
          <w:color w:val="FF0000"/>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r w:rsidRPr="00465E72">
        <w:rPr>
          <w:rFonts w:ascii="Tahoma" w:hAnsi="Tahoma" w:cs="Tahoma"/>
          <w:color w:val="FF0000"/>
          <w:sz w:val="32"/>
          <w:szCs w:val="32"/>
        </w:rPr>
        <w:t>Something to do differently straight away:</w:t>
      </w:r>
    </w:p>
    <w:p w:rsidR="006B7BC6" w:rsidRDefault="006B7BC6" w:rsidP="006B7BC6">
      <w:pPr>
        <w:rPr>
          <w:rFonts w:ascii="Tahoma" w:hAnsi="Tahoma" w:cs="Tahoma"/>
          <w:color w:val="70AD47" w:themeColor="accent6"/>
          <w:sz w:val="32"/>
          <w:szCs w:val="32"/>
        </w:rPr>
      </w:pPr>
    </w:p>
    <w:p w:rsidR="00465E72" w:rsidRDefault="00465E72" w:rsidP="006B7BC6">
      <w:pPr>
        <w:rPr>
          <w:rFonts w:ascii="Tahoma" w:hAnsi="Tahoma" w:cs="Tahoma"/>
          <w:color w:val="70AD47" w:themeColor="accent6"/>
          <w:sz w:val="32"/>
          <w:szCs w:val="32"/>
        </w:rPr>
      </w:pPr>
    </w:p>
    <w:p w:rsidR="00FA32CA" w:rsidRDefault="00FA32CA" w:rsidP="006B7BC6">
      <w:pPr>
        <w:rPr>
          <w:rFonts w:ascii="Tahoma" w:hAnsi="Tahoma" w:cs="Tahoma"/>
          <w:color w:val="70AD47" w:themeColor="accent6"/>
          <w:sz w:val="32"/>
          <w:szCs w:val="32"/>
        </w:rPr>
      </w:pPr>
    </w:p>
    <w:p w:rsidR="00465E72" w:rsidRDefault="00465E72" w:rsidP="006B7BC6">
      <w:pPr>
        <w:rPr>
          <w:rFonts w:ascii="Tahoma" w:hAnsi="Tahoma" w:cs="Tahoma"/>
          <w:color w:val="70AD47" w:themeColor="accent6"/>
          <w:sz w:val="32"/>
          <w:szCs w:val="32"/>
        </w:rPr>
      </w:pPr>
    </w:p>
    <w:p w:rsidR="006B7BC6" w:rsidRPr="00465E72" w:rsidRDefault="006B7BC6" w:rsidP="006B7BC6">
      <w:pPr>
        <w:jc w:val="center"/>
        <w:rPr>
          <w:rFonts w:ascii="Tahoma" w:hAnsi="Tahoma" w:cs="Tahoma"/>
          <w:b/>
          <w:color w:val="FF0000"/>
          <w:sz w:val="30"/>
          <w:szCs w:val="30"/>
        </w:rPr>
      </w:pPr>
      <w:r w:rsidRPr="00465E72">
        <w:rPr>
          <w:rFonts w:ascii="Tahoma" w:hAnsi="Tahoma" w:cs="Tahoma"/>
          <w:b/>
          <w:color w:val="FF0000"/>
          <w:sz w:val="30"/>
          <w:szCs w:val="30"/>
        </w:rPr>
        <w:t>Reflections on Lesson Visit 2</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465E72" w:rsidRPr="00465E72" w:rsidTr="00414430">
        <w:trPr>
          <w:trHeight w:val="522"/>
        </w:trPr>
        <w:tc>
          <w:tcPr>
            <w:tcW w:w="4906"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DATE:</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PERIOD:</w:t>
            </w:r>
          </w:p>
        </w:tc>
      </w:tr>
      <w:tr w:rsidR="00465E72" w:rsidRPr="00465E72" w:rsidTr="00414430">
        <w:trPr>
          <w:trHeight w:val="522"/>
        </w:trPr>
        <w:tc>
          <w:tcPr>
            <w:tcW w:w="4906"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CLASS:</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VISITING TEACHER:</w:t>
            </w:r>
          </w:p>
        </w:tc>
      </w:tr>
      <w:tr w:rsidR="00465E72" w:rsidRPr="00465E72" w:rsidTr="00414430">
        <w:trPr>
          <w:trHeight w:val="462"/>
        </w:trPr>
        <w:tc>
          <w:tcPr>
            <w:tcW w:w="4906"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NUMBER OF STUDENTS (NUMBER OF SEN/PP STUDENTS):</w:t>
            </w:r>
          </w:p>
        </w:tc>
        <w:tc>
          <w:tcPr>
            <w:tcW w:w="4851" w:type="dxa"/>
            <w:tcMar>
              <w:top w:w="58" w:type="dxa"/>
              <w:left w:w="58" w:type="dxa"/>
              <w:bottom w:w="58" w:type="dxa"/>
              <w:right w:w="58" w:type="dxa"/>
            </w:tcMar>
            <w:hideMark/>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LENGTH:</w:t>
            </w:r>
          </w:p>
        </w:tc>
      </w:tr>
      <w:tr w:rsidR="00465E72" w:rsidRPr="00465E72" w:rsidTr="00414430">
        <w:trPr>
          <w:trHeight w:val="462"/>
        </w:trPr>
        <w:tc>
          <w:tcPr>
            <w:tcW w:w="9757" w:type="dxa"/>
            <w:gridSpan w:val="2"/>
            <w:tcMar>
              <w:top w:w="58" w:type="dxa"/>
              <w:left w:w="58" w:type="dxa"/>
              <w:bottom w:w="58" w:type="dxa"/>
              <w:right w:w="58" w:type="dxa"/>
            </w:tcMar>
          </w:tcPr>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r w:rsidRPr="00465E72">
              <w:rPr>
                <w:rFonts w:ascii="Tahoma" w:eastAsia="Times New Roman" w:hAnsi="Tahoma" w:cs="Tahoma"/>
                <w:b/>
                <w:bCs/>
                <w:color w:val="000000" w:themeColor="text1"/>
                <w:kern w:val="28"/>
                <w:sz w:val="20"/>
                <w:szCs w:val="20"/>
                <w:lang w:eastAsia="en-GB"/>
                <w14:cntxtAlts/>
              </w:rPr>
              <w:t>AREA/S OF FOCUS:</w:t>
            </w:r>
          </w:p>
          <w:p w:rsidR="006B7BC6" w:rsidRPr="00465E72" w:rsidRDefault="006B7BC6" w:rsidP="003F3FC2">
            <w:pPr>
              <w:widowControl w:val="0"/>
              <w:spacing w:after="120" w:line="285" w:lineRule="auto"/>
              <w:rPr>
                <w:rFonts w:ascii="Tahoma" w:eastAsia="Times New Roman" w:hAnsi="Tahoma" w:cs="Tahoma"/>
                <w:b/>
                <w:bCs/>
                <w:color w:val="000000" w:themeColor="text1"/>
                <w:kern w:val="28"/>
                <w:sz w:val="20"/>
                <w:szCs w:val="20"/>
                <w:lang w:eastAsia="en-GB"/>
                <w14:cntxtAlts/>
              </w:rPr>
            </w:pPr>
          </w:p>
        </w:tc>
      </w:tr>
    </w:tbl>
    <w:p w:rsidR="006B7BC6" w:rsidRPr="00465E72" w:rsidRDefault="006B7BC6" w:rsidP="006B7BC6">
      <w:pPr>
        <w:rPr>
          <w:rFonts w:ascii="Tahoma" w:hAnsi="Tahoma" w:cs="Tahoma"/>
          <w:color w:val="FF0000"/>
          <w:sz w:val="30"/>
          <w:szCs w:val="30"/>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Notes:</w:t>
      </w: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Next steps for development:</w:t>
      </w: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Something to do differently straight away:</w:t>
      </w:r>
    </w:p>
    <w:p w:rsidR="006B7BC6" w:rsidRDefault="006B7BC6" w:rsidP="006B7BC6">
      <w:pPr>
        <w:rPr>
          <w:rFonts w:ascii="Tahoma" w:hAnsi="Tahoma" w:cs="Tahoma"/>
          <w:color w:val="70AD47" w:themeColor="accent6"/>
          <w:sz w:val="32"/>
          <w:szCs w:val="32"/>
        </w:rPr>
      </w:pPr>
    </w:p>
    <w:p w:rsidR="00FA32CA" w:rsidRDefault="00FA32CA" w:rsidP="006B7BC6">
      <w:pPr>
        <w:rPr>
          <w:rFonts w:ascii="Tahoma" w:hAnsi="Tahoma" w:cs="Tahoma"/>
          <w:color w:val="70AD47" w:themeColor="accent6"/>
          <w:sz w:val="32"/>
          <w:szCs w:val="32"/>
        </w:rPr>
      </w:pPr>
    </w:p>
    <w:p w:rsidR="00465E72" w:rsidRPr="00924F56" w:rsidRDefault="00465E72" w:rsidP="006B7BC6">
      <w:pPr>
        <w:rPr>
          <w:rFonts w:ascii="Tahoma" w:hAnsi="Tahoma" w:cs="Tahoma"/>
          <w:color w:val="70AD47" w:themeColor="accent6"/>
          <w:sz w:val="32"/>
          <w:szCs w:val="32"/>
        </w:rPr>
      </w:pPr>
    </w:p>
    <w:p w:rsidR="006B7BC6" w:rsidRPr="00465E72" w:rsidRDefault="006B7BC6" w:rsidP="006B7BC6">
      <w:pPr>
        <w:jc w:val="center"/>
        <w:rPr>
          <w:rFonts w:ascii="Tahoma" w:hAnsi="Tahoma" w:cs="Tahoma"/>
          <w:b/>
          <w:color w:val="FF0000"/>
          <w:sz w:val="30"/>
          <w:szCs w:val="30"/>
        </w:rPr>
      </w:pPr>
      <w:r w:rsidRPr="00465E72">
        <w:rPr>
          <w:rFonts w:ascii="Tahoma" w:hAnsi="Tahoma" w:cs="Tahoma"/>
          <w:b/>
          <w:color w:val="FF0000"/>
          <w:sz w:val="30"/>
          <w:szCs w:val="30"/>
        </w:rPr>
        <w:t>Reflections on Lesson Visit 3</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VISITING TEACHER:</w:t>
            </w:r>
          </w:p>
        </w:tc>
      </w:tr>
      <w:tr w:rsidR="006B7BC6" w:rsidRPr="00924F56" w:rsidTr="00414430">
        <w:trPr>
          <w:trHeight w:val="46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p>
        </w:tc>
      </w:tr>
      <w:tr w:rsidR="006B7BC6" w:rsidRPr="00924F56" w:rsidTr="00414430">
        <w:trPr>
          <w:trHeight w:val="462"/>
        </w:trPr>
        <w:tc>
          <w:tcPr>
            <w:tcW w:w="9757" w:type="dxa"/>
            <w:gridSpan w:val="2"/>
            <w:tcMar>
              <w:top w:w="58" w:type="dxa"/>
              <w:left w:w="58" w:type="dxa"/>
              <w:bottom w:w="58" w:type="dxa"/>
              <w:right w:w="58" w:type="dxa"/>
            </w:tcMar>
          </w:tcPr>
          <w:p w:rsidR="006B7BC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6B7BC6" w:rsidRDefault="006B7BC6" w:rsidP="006B7BC6">
      <w:pPr>
        <w:rPr>
          <w:rFonts w:ascii="Tahoma" w:hAnsi="Tahoma" w:cs="Tahoma"/>
          <w:sz w:val="30"/>
          <w:szCs w:val="30"/>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Notes:</w:t>
      </w: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Next steps for development:</w:t>
      </w: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Something to do differently straight away:</w:t>
      </w:r>
    </w:p>
    <w:p w:rsidR="006B7BC6" w:rsidRDefault="006B7BC6" w:rsidP="006B7BC6">
      <w:pPr>
        <w:rPr>
          <w:rFonts w:ascii="Tahoma" w:hAnsi="Tahoma" w:cs="Tahoma"/>
          <w:color w:val="70AD47" w:themeColor="accent6"/>
          <w:sz w:val="32"/>
          <w:szCs w:val="32"/>
        </w:rPr>
      </w:pPr>
    </w:p>
    <w:p w:rsidR="00FA32CA" w:rsidRDefault="00FA32CA" w:rsidP="006B7BC6">
      <w:pPr>
        <w:rPr>
          <w:rFonts w:ascii="Tahoma" w:hAnsi="Tahoma" w:cs="Tahoma"/>
          <w:color w:val="70AD47" w:themeColor="accent6"/>
          <w:sz w:val="32"/>
          <w:szCs w:val="32"/>
        </w:rPr>
      </w:pPr>
    </w:p>
    <w:p w:rsidR="00465E72" w:rsidRDefault="00465E72" w:rsidP="006B7BC6">
      <w:pPr>
        <w:rPr>
          <w:rFonts w:ascii="Tahoma" w:hAnsi="Tahoma" w:cs="Tahoma"/>
          <w:color w:val="70AD47" w:themeColor="accent6"/>
          <w:sz w:val="32"/>
          <w:szCs w:val="32"/>
        </w:rPr>
      </w:pPr>
    </w:p>
    <w:p w:rsidR="006B7BC6" w:rsidRPr="00465E72" w:rsidRDefault="006B7BC6" w:rsidP="006B7BC6">
      <w:pPr>
        <w:jc w:val="center"/>
        <w:rPr>
          <w:rFonts w:ascii="Tahoma" w:hAnsi="Tahoma" w:cs="Tahoma"/>
          <w:b/>
          <w:color w:val="FF0000"/>
          <w:sz w:val="30"/>
          <w:szCs w:val="30"/>
        </w:rPr>
      </w:pPr>
      <w:r w:rsidRPr="00465E72">
        <w:rPr>
          <w:rFonts w:ascii="Tahoma" w:hAnsi="Tahoma" w:cs="Tahoma"/>
          <w:b/>
          <w:color w:val="FF0000"/>
          <w:sz w:val="30"/>
          <w:szCs w:val="30"/>
        </w:rPr>
        <w:t>Reflections on Lesson Visit 4</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VISITING TEACHER:</w:t>
            </w:r>
          </w:p>
        </w:tc>
      </w:tr>
      <w:tr w:rsidR="006B7BC6" w:rsidRPr="00924F56" w:rsidTr="00414430">
        <w:trPr>
          <w:trHeight w:val="46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p>
        </w:tc>
      </w:tr>
      <w:tr w:rsidR="006B7BC6" w:rsidRPr="00924F56" w:rsidTr="00414430">
        <w:trPr>
          <w:trHeight w:val="462"/>
        </w:trPr>
        <w:tc>
          <w:tcPr>
            <w:tcW w:w="9757" w:type="dxa"/>
            <w:gridSpan w:val="2"/>
            <w:tcMar>
              <w:top w:w="58" w:type="dxa"/>
              <w:left w:w="58" w:type="dxa"/>
              <w:bottom w:w="58" w:type="dxa"/>
              <w:right w:w="58" w:type="dxa"/>
            </w:tcMar>
          </w:tcPr>
          <w:p w:rsidR="006B7BC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6B7BC6" w:rsidRPr="00465E72" w:rsidRDefault="006B7BC6" w:rsidP="006B7BC6">
      <w:pPr>
        <w:rPr>
          <w:rFonts w:ascii="Tahoma" w:hAnsi="Tahoma" w:cs="Tahoma"/>
          <w:color w:val="FF0000"/>
          <w:sz w:val="30"/>
          <w:szCs w:val="30"/>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Notes:</w:t>
      </w: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Next steps for development:</w:t>
      </w: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Something to do differently straight away:</w:t>
      </w:r>
    </w:p>
    <w:p w:rsidR="006B7BC6" w:rsidRDefault="006B7BC6" w:rsidP="006B7BC6">
      <w:pPr>
        <w:rPr>
          <w:rFonts w:ascii="Tahoma" w:hAnsi="Tahoma" w:cs="Tahoma"/>
          <w:color w:val="70AD47" w:themeColor="accent6"/>
          <w:sz w:val="32"/>
          <w:szCs w:val="32"/>
        </w:rPr>
      </w:pPr>
    </w:p>
    <w:p w:rsidR="00FA32CA" w:rsidRDefault="00FA32CA" w:rsidP="006B7BC6">
      <w:pPr>
        <w:rPr>
          <w:rFonts w:ascii="Tahoma" w:hAnsi="Tahoma" w:cs="Tahoma"/>
          <w:color w:val="70AD47" w:themeColor="accent6"/>
          <w:sz w:val="32"/>
          <w:szCs w:val="32"/>
        </w:rPr>
      </w:pPr>
    </w:p>
    <w:p w:rsidR="00465E72" w:rsidRPr="00924F56" w:rsidRDefault="00465E72" w:rsidP="006B7BC6">
      <w:pPr>
        <w:rPr>
          <w:rFonts w:ascii="Tahoma" w:hAnsi="Tahoma" w:cs="Tahoma"/>
          <w:color w:val="70AD47" w:themeColor="accent6"/>
          <w:sz w:val="32"/>
          <w:szCs w:val="32"/>
        </w:rPr>
      </w:pPr>
    </w:p>
    <w:p w:rsidR="006B7BC6" w:rsidRPr="00465E72" w:rsidRDefault="006B7BC6" w:rsidP="006B7BC6">
      <w:pPr>
        <w:jc w:val="center"/>
        <w:rPr>
          <w:rFonts w:ascii="Tahoma" w:hAnsi="Tahoma" w:cs="Tahoma"/>
          <w:b/>
          <w:color w:val="FF0000"/>
          <w:sz w:val="30"/>
          <w:szCs w:val="30"/>
        </w:rPr>
      </w:pPr>
      <w:r w:rsidRPr="00465E72">
        <w:rPr>
          <w:rFonts w:ascii="Tahoma" w:hAnsi="Tahoma" w:cs="Tahoma"/>
          <w:b/>
          <w:color w:val="FF0000"/>
          <w:sz w:val="30"/>
          <w:szCs w:val="30"/>
        </w:rPr>
        <w:t>Reflections on Lesson Visit 5</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6B7BC6" w:rsidRPr="00924F56" w:rsidTr="00414430">
        <w:trPr>
          <w:trHeight w:val="52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VISITING TEACHER:</w:t>
            </w:r>
          </w:p>
        </w:tc>
      </w:tr>
      <w:tr w:rsidR="006B7BC6" w:rsidRPr="00924F56" w:rsidTr="00414430">
        <w:trPr>
          <w:trHeight w:val="462"/>
        </w:trPr>
        <w:tc>
          <w:tcPr>
            <w:tcW w:w="4906"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p>
        </w:tc>
      </w:tr>
      <w:tr w:rsidR="006B7BC6" w:rsidRPr="00924F56" w:rsidTr="00414430">
        <w:trPr>
          <w:trHeight w:val="462"/>
        </w:trPr>
        <w:tc>
          <w:tcPr>
            <w:tcW w:w="9757" w:type="dxa"/>
            <w:gridSpan w:val="2"/>
            <w:tcMar>
              <w:top w:w="58" w:type="dxa"/>
              <w:left w:w="58" w:type="dxa"/>
              <w:bottom w:w="58" w:type="dxa"/>
              <w:right w:w="58" w:type="dxa"/>
            </w:tcMar>
          </w:tcPr>
          <w:p w:rsidR="006B7BC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6B7BC6" w:rsidRPr="00924F56" w:rsidRDefault="006B7BC6"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6B7BC6" w:rsidRDefault="006B7BC6" w:rsidP="006B7BC6">
      <w:pPr>
        <w:rPr>
          <w:rFonts w:ascii="Tahoma" w:hAnsi="Tahoma" w:cs="Tahoma"/>
          <w:sz w:val="30"/>
          <w:szCs w:val="30"/>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Notes:</w:t>
      </w: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Next steps for development:</w:t>
      </w: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Default="006B7BC6" w:rsidP="006B7BC6">
      <w:pPr>
        <w:rPr>
          <w:rFonts w:ascii="Tahoma" w:hAnsi="Tahoma" w:cs="Tahoma"/>
          <w:color w:val="70AD47" w:themeColor="accent6"/>
          <w:sz w:val="32"/>
          <w:szCs w:val="32"/>
        </w:rPr>
      </w:pPr>
    </w:p>
    <w:p w:rsidR="006B7BC6" w:rsidRPr="00465E72" w:rsidRDefault="006B7BC6" w:rsidP="006B7BC6">
      <w:pPr>
        <w:rPr>
          <w:rFonts w:ascii="Tahoma" w:hAnsi="Tahoma" w:cs="Tahoma"/>
          <w:color w:val="FF0000"/>
          <w:sz w:val="32"/>
          <w:szCs w:val="32"/>
        </w:rPr>
      </w:pPr>
      <w:r w:rsidRPr="00465E72">
        <w:rPr>
          <w:rFonts w:ascii="Tahoma" w:hAnsi="Tahoma" w:cs="Tahoma"/>
          <w:color w:val="FF0000"/>
          <w:sz w:val="32"/>
          <w:szCs w:val="32"/>
        </w:rPr>
        <w:t>Something to do differently straight away:</w:t>
      </w:r>
    </w:p>
    <w:p w:rsidR="00063D25" w:rsidRDefault="00063D25" w:rsidP="006B7BC6">
      <w:pPr>
        <w:rPr>
          <w:rFonts w:ascii="Tahoma" w:hAnsi="Tahoma" w:cs="Tahoma"/>
          <w:color w:val="70AD47" w:themeColor="accent6"/>
          <w:sz w:val="32"/>
          <w:szCs w:val="32"/>
        </w:rPr>
      </w:pPr>
    </w:p>
    <w:p w:rsidR="00FA32CA" w:rsidRDefault="00FA32CA" w:rsidP="006B7BC6">
      <w:pPr>
        <w:rPr>
          <w:rFonts w:ascii="Tahoma" w:hAnsi="Tahoma" w:cs="Tahoma"/>
          <w:color w:val="70AD47" w:themeColor="accent6"/>
          <w:sz w:val="32"/>
          <w:szCs w:val="32"/>
        </w:rPr>
      </w:pPr>
    </w:p>
    <w:p w:rsidR="00465E72" w:rsidRDefault="00465E72" w:rsidP="006B7BC6">
      <w:pPr>
        <w:rPr>
          <w:rFonts w:ascii="Tahoma" w:hAnsi="Tahoma" w:cs="Tahoma"/>
          <w:color w:val="70AD47" w:themeColor="accent6"/>
          <w:sz w:val="32"/>
          <w:szCs w:val="32"/>
        </w:rPr>
      </w:pPr>
    </w:p>
    <w:p w:rsidR="00063D25" w:rsidRPr="00465E72" w:rsidRDefault="00063D25" w:rsidP="00063D25">
      <w:pPr>
        <w:jc w:val="center"/>
        <w:rPr>
          <w:rFonts w:ascii="Tahoma" w:hAnsi="Tahoma" w:cs="Tahoma"/>
          <w:b/>
          <w:color w:val="FF0000"/>
          <w:sz w:val="30"/>
          <w:szCs w:val="30"/>
        </w:rPr>
      </w:pPr>
      <w:r w:rsidRPr="00465E72">
        <w:rPr>
          <w:rFonts w:ascii="Tahoma" w:hAnsi="Tahoma" w:cs="Tahoma"/>
          <w:b/>
          <w:color w:val="FF0000"/>
          <w:sz w:val="30"/>
          <w:szCs w:val="30"/>
        </w:rPr>
        <w:t xml:space="preserve">Reflections on Lesson </w:t>
      </w:r>
      <w:r w:rsidR="006813B5">
        <w:rPr>
          <w:rFonts w:ascii="Tahoma" w:hAnsi="Tahoma" w:cs="Tahoma"/>
          <w:b/>
          <w:color w:val="FF0000"/>
          <w:sz w:val="30"/>
          <w:szCs w:val="30"/>
        </w:rPr>
        <w:t>Study</w:t>
      </w:r>
      <w:r w:rsidRPr="00465E72">
        <w:rPr>
          <w:rFonts w:ascii="Tahoma" w:hAnsi="Tahoma" w:cs="Tahoma"/>
          <w:b/>
          <w:color w:val="FF0000"/>
          <w:sz w:val="30"/>
          <w:szCs w:val="30"/>
        </w:rPr>
        <w:t xml:space="preserve"> </w:t>
      </w:r>
      <w:r w:rsidR="00A93B78">
        <w:rPr>
          <w:rFonts w:ascii="Tahoma" w:hAnsi="Tahoma" w:cs="Tahoma"/>
          <w:b/>
          <w:color w:val="FF0000"/>
          <w:sz w:val="30"/>
          <w:szCs w:val="30"/>
        </w:rPr>
        <w:t>1</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063D25" w:rsidRPr="00924F56" w:rsidTr="00414430">
        <w:trPr>
          <w:trHeight w:val="522"/>
        </w:trPr>
        <w:tc>
          <w:tcPr>
            <w:tcW w:w="4906"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063D25" w:rsidRPr="00924F56" w:rsidTr="00414430">
        <w:trPr>
          <w:trHeight w:val="522"/>
        </w:trPr>
        <w:tc>
          <w:tcPr>
            <w:tcW w:w="4906"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TEACHER:</w:t>
            </w:r>
          </w:p>
        </w:tc>
      </w:tr>
      <w:tr w:rsidR="00063D25" w:rsidRPr="00924F56" w:rsidTr="00414430">
        <w:trPr>
          <w:trHeight w:val="462"/>
        </w:trPr>
        <w:tc>
          <w:tcPr>
            <w:tcW w:w="4906"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r w:rsidR="003F3FC2">
              <w:rPr>
                <w:rFonts w:ascii="Tahoma" w:eastAsia="Times New Roman" w:hAnsi="Tahoma" w:cs="Tahoma"/>
                <w:b/>
                <w:bCs/>
                <w:color w:val="000000"/>
                <w:kern w:val="28"/>
                <w:sz w:val="20"/>
                <w:szCs w:val="20"/>
                <w:lang w:eastAsia="en-GB"/>
                <w14:cntxtAlts/>
              </w:rPr>
              <w:t>/TIMING</w:t>
            </w:r>
            <w:r w:rsidRPr="00924F56">
              <w:rPr>
                <w:rFonts w:ascii="Tahoma" w:eastAsia="Times New Roman" w:hAnsi="Tahoma" w:cs="Tahoma"/>
                <w:b/>
                <w:bCs/>
                <w:color w:val="000000"/>
                <w:kern w:val="28"/>
                <w:sz w:val="20"/>
                <w:szCs w:val="20"/>
                <w:lang w:eastAsia="en-GB"/>
                <w14:cntxtAlts/>
              </w:rPr>
              <w:t>:</w:t>
            </w:r>
          </w:p>
        </w:tc>
      </w:tr>
      <w:tr w:rsidR="00063D25" w:rsidRPr="00924F56" w:rsidTr="00414430">
        <w:trPr>
          <w:trHeight w:val="462"/>
        </w:trPr>
        <w:tc>
          <w:tcPr>
            <w:tcW w:w="9757" w:type="dxa"/>
            <w:gridSpan w:val="2"/>
            <w:tcMar>
              <w:top w:w="58" w:type="dxa"/>
              <w:left w:w="58" w:type="dxa"/>
              <w:bottom w:w="58" w:type="dxa"/>
              <w:right w:w="58" w:type="dxa"/>
            </w:tcMar>
          </w:tcPr>
          <w:p w:rsidR="00063D25"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p w:rsidR="00063D25" w:rsidRPr="00924F56" w:rsidRDefault="00063D25"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063D25" w:rsidRDefault="00063D25" w:rsidP="00063D25">
      <w:pPr>
        <w:rPr>
          <w:rFonts w:ascii="Tahoma" w:hAnsi="Tahoma" w:cs="Tahoma"/>
          <w:sz w:val="30"/>
          <w:szCs w:val="30"/>
        </w:rPr>
      </w:pPr>
    </w:p>
    <w:p w:rsidR="00063D25" w:rsidRPr="00465E72" w:rsidRDefault="00063D25" w:rsidP="00063D25">
      <w:pPr>
        <w:rPr>
          <w:rFonts w:ascii="Tahoma" w:hAnsi="Tahoma" w:cs="Tahoma"/>
          <w:color w:val="FF0000"/>
          <w:sz w:val="32"/>
          <w:szCs w:val="32"/>
        </w:rPr>
      </w:pPr>
      <w:r w:rsidRPr="00465E72">
        <w:rPr>
          <w:rFonts w:ascii="Tahoma" w:hAnsi="Tahoma" w:cs="Tahoma"/>
          <w:color w:val="FF0000"/>
          <w:sz w:val="32"/>
          <w:szCs w:val="32"/>
        </w:rPr>
        <w:t>Notes:</w:t>
      </w: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3F3FC2" w:rsidRPr="00465E72" w:rsidRDefault="003F3FC2" w:rsidP="00063D25">
      <w:pPr>
        <w:rPr>
          <w:rFonts w:ascii="Tahoma" w:hAnsi="Tahoma" w:cs="Tahoma"/>
          <w:color w:val="FF0000"/>
          <w:sz w:val="32"/>
          <w:szCs w:val="32"/>
        </w:rPr>
      </w:pPr>
    </w:p>
    <w:p w:rsidR="00063D25" w:rsidRPr="00465E72" w:rsidRDefault="003F3FC2" w:rsidP="00063D25">
      <w:pPr>
        <w:rPr>
          <w:rFonts w:ascii="Tahoma" w:hAnsi="Tahoma" w:cs="Tahoma"/>
          <w:color w:val="FF0000"/>
          <w:sz w:val="32"/>
          <w:szCs w:val="32"/>
        </w:rPr>
      </w:pPr>
      <w:r w:rsidRPr="00465E72">
        <w:rPr>
          <w:rFonts w:ascii="Tahoma" w:hAnsi="Tahoma" w:cs="Tahoma"/>
          <w:color w:val="FF0000"/>
          <w:sz w:val="32"/>
          <w:szCs w:val="32"/>
        </w:rPr>
        <w:t>What will I use to develop my teaching and learning?</w:t>
      </w: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p>
    <w:p w:rsidR="003F3FC2" w:rsidRPr="00465E72" w:rsidRDefault="003F3FC2" w:rsidP="00063D25">
      <w:pPr>
        <w:rPr>
          <w:rFonts w:ascii="Tahoma" w:hAnsi="Tahoma" w:cs="Tahoma"/>
          <w:color w:val="FF0000"/>
          <w:sz w:val="32"/>
          <w:szCs w:val="32"/>
        </w:rPr>
      </w:pPr>
    </w:p>
    <w:p w:rsidR="00063D25" w:rsidRPr="00465E72" w:rsidRDefault="00063D25" w:rsidP="00063D25">
      <w:pPr>
        <w:rPr>
          <w:rFonts w:ascii="Tahoma" w:hAnsi="Tahoma" w:cs="Tahoma"/>
          <w:color w:val="FF0000"/>
          <w:sz w:val="32"/>
          <w:szCs w:val="32"/>
        </w:rPr>
      </w:pPr>
      <w:r w:rsidRPr="00465E72">
        <w:rPr>
          <w:rFonts w:ascii="Tahoma" w:hAnsi="Tahoma" w:cs="Tahoma"/>
          <w:color w:val="FF0000"/>
          <w:sz w:val="32"/>
          <w:szCs w:val="32"/>
        </w:rPr>
        <w:t xml:space="preserve">Something to </w:t>
      </w:r>
      <w:r w:rsidR="003F3FC2" w:rsidRPr="00465E72">
        <w:rPr>
          <w:rFonts w:ascii="Tahoma" w:hAnsi="Tahoma" w:cs="Tahoma"/>
          <w:color w:val="FF0000"/>
          <w:sz w:val="32"/>
          <w:szCs w:val="32"/>
        </w:rPr>
        <w:t>try</w:t>
      </w:r>
      <w:r w:rsidRPr="00465E72">
        <w:rPr>
          <w:rFonts w:ascii="Tahoma" w:hAnsi="Tahoma" w:cs="Tahoma"/>
          <w:color w:val="FF0000"/>
          <w:sz w:val="32"/>
          <w:szCs w:val="32"/>
        </w:rPr>
        <w:t xml:space="preserve"> straight away:</w:t>
      </w:r>
    </w:p>
    <w:p w:rsidR="003F3FC2" w:rsidRDefault="003F3FC2" w:rsidP="00063D25">
      <w:pPr>
        <w:rPr>
          <w:rFonts w:ascii="Tahoma" w:hAnsi="Tahoma" w:cs="Tahoma"/>
          <w:color w:val="70AD47" w:themeColor="accent6"/>
          <w:sz w:val="32"/>
          <w:szCs w:val="32"/>
        </w:rPr>
      </w:pPr>
    </w:p>
    <w:p w:rsidR="003F3FC2" w:rsidRDefault="003F3FC2" w:rsidP="00063D25">
      <w:pPr>
        <w:rPr>
          <w:rFonts w:ascii="Tahoma" w:hAnsi="Tahoma" w:cs="Tahoma"/>
          <w:color w:val="70AD47" w:themeColor="accent6"/>
          <w:sz w:val="32"/>
          <w:szCs w:val="32"/>
        </w:rPr>
      </w:pPr>
    </w:p>
    <w:p w:rsidR="00FA32CA" w:rsidRDefault="00FA32CA" w:rsidP="00063D25">
      <w:pPr>
        <w:rPr>
          <w:rFonts w:ascii="Tahoma" w:hAnsi="Tahoma" w:cs="Tahoma"/>
          <w:color w:val="70AD47" w:themeColor="accent6"/>
          <w:sz w:val="32"/>
          <w:szCs w:val="32"/>
        </w:rPr>
      </w:pPr>
    </w:p>
    <w:p w:rsidR="003F3FC2" w:rsidRPr="00465E72" w:rsidRDefault="006813B5" w:rsidP="003F3FC2">
      <w:pPr>
        <w:jc w:val="center"/>
        <w:rPr>
          <w:rFonts w:ascii="Tahoma" w:hAnsi="Tahoma" w:cs="Tahoma"/>
          <w:b/>
          <w:color w:val="FF0000"/>
          <w:sz w:val="30"/>
          <w:szCs w:val="30"/>
        </w:rPr>
      </w:pPr>
      <w:r w:rsidRPr="00465E72">
        <w:rPr>
          <w:rFonts w:ascii="Tahoma" w:hAnsi="Tahoma" w:cs="Tahoma"/>
          <w:b/>
          <w:color w:val="FF0000"/>
          <w:sz w:val="30"/>
          <w:szCs w:val="30"/>
        </w:rPr>
        <w:t xml:space="preserve">Reflections on Lesson </w:t>
      </w:r>
      <w:r>
        <w:rPr>
          <w:rFonts w:ascii="Tahoma" w:hAnsi="Tahoma" w:cs="Tahoma"/>
          <w:b/>
          <w:color w:val="FF0000"/>
          <w:sz w:val="30"/>
          <w:szCs w:val="30"/>
        </w:rPr>
        <w:t xml:space="preserve">Study </w:t>
      </w:r>
      <w:r w:rsidR="00A93B78">
        <w:rPr>
          <w:rFonts w:ascii="Tahoma" w:hAnsi="Tahoma" w:cs="Tahoma"/>
          <w:b/>
          <w:color w:val="FF0000"/>
          <w:sz w:val="30"/>
          <w:szCs w:val="30"/>
        </w:rPr>
        <w:t>2</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TEACHER:</w:t>
            </w:r>
          </w:p>
        </w:tc>
      </w:tr>
      <w:tr w:rsidR="003F3FC2" w:rsidRPr="00924F56" w:rsidTr="00414430">
        <w:trPr>
          <w:trHeight w:val="46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r>
              <w:rPr>
                <w:rFonts w:ascii="Tahoma" w:eastAsia="Times New Roman" w:hAnsi="Tahoma" w:cs="Tahoma"/>
                <w:b/>
                <w:bCs/>
                <w:color w:val="000000"/>
                <w:kern w:val="28"/>
                <w:sz w:val="20"/>
                <w:szCs w:val="20"/>
                <w:lang w:eastAsia="en-GB"/>
                <w14:cntxtAlts/>
              </w:rPr>
              <w:t>/TIMING</w:t>
            </w:r>
            <w:r w:rsidRPr="00924F56">
              <w:rPr>
                <w:rFonts w:ascii="Tahoma" w:eastAsia="Times New Roman" w:hAnsi="Tahoma" w:cs="Tahoma"/>
                <w:b/>
                <w:bCs/>
                <w:color w:val="000000"/>
                <w:kern w:val="28"/>
                <w:sz w:val="20"/>
                <w:szCs w:val="20"/>
                <w:lang w:eastAsia="en-GB"/>
                <w14:cntxtAlts/>
              </w:rPr>
              <w:t>:</w:t>
            </w:r>
          </w:p>
        </w:tc>
      </w:tr>
      <w:tr w:rsidR="003F3FC2" w:rsidRPr="00924F56" w:rsidTr="00414430">
        <w:trPr>
          <w:trHeight w:val="462"/>
        </w:trPr>
        <w:tc>
          <w:tcPr>
            <w:tcW w:w="9757" w:type="dxa"/>
            <w:gridSpan w:val="2"/>
            <w:tcMar>
              <w:top w:w="58" w:type="dxa"/>
              <w:left w:w="58" w:type="dxa"/>
              <w:bottom w:w="58" w:type="dxa"/>
              <w:right w:w="58" w:type="dxa"/>
            </w:tcMar>
          </w:tcPr>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3F3FC2" w:rsidRDefault="003F3FC2" w:rsidP="003F3FC2">
      <w:pPr>
        <w:rPr>
          <w:rFonts w:ascii="Tahoma" w:hAnsi="Tahoma" w:cs="Tahoma"/>
          <w:sz w:val="30"/>
          <w:szCs w:val="30"/>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Notes:</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What will I use to develop my teaching and learning?</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Something to try straight away:</w:t>
      </w:r>
    </w:p>
    <w:p w:rsidR="003F3FC2" w:rsidRPr="00924F56" w:rsidRDefault="003F3FC2" w:rsidP="003F3FC2">
      <w:pPr>
        <w:rPr>
          <w:rFonts w:ascii="Tahoma" w:hAnsi="Tahoma" w:cs="Tahoma"/>
          <w:color w:val="70AD47" w:themeColor="accent6"/>
          <w:sz w:val="32"/>
          <w:szCs w:val="32"/>
        </w:rPr>
      </w:pPr>
    </w:p>
    <w:p w:rsidR="003F3FC2" w:rsidRDefault="003F3FC2" w:rsidP="00063D25">
      <w:pPr>
        <w:rPr>
          <w:rFonts w:ascii="Tahoma" w:hAnsi="Tahoma" w:cs="Tahoma"/>
          <w:color w:val="70AD47" w:themeColor="accent6"/>
          <w:sz w:val="32"/>
          <w:szCs w:val="32"/>
        </w:rPr>
      </w:pPr>
    </w:p>
    <w:p w:rsidR="00FA32CA" w:rsidRPr="00924F56" w:rsidRDefault="00FA32CA" w:rsidP="00063D25">
      <w:pPr>
        <w:rPr>
          <w:rFonts w:ascii="Tahoma" w:hAnsi="Tahoma" w:cs="Tahoma"/>
          <w:color w:val="70AD47" w:themeColor="accent6"/>
          <w:sz w:val="32"/>
          <w:szCs w:val="32"/>
        </w:rPr>
      </w:pPr>
    </w:p>
    <w:p w:rsidR="003F3FC2" w:rsidRPr="00465E72" w:rsidRDefault="006813B5" w:rsidP="003F3FC2">
      <w:pPr>
        <w:jc w:val="center"/>
        <w:rPr>
          <w:rFonts w:ascii="Tahoma" w:hAnsi="Tahoma" w:cs="Tahoma"/>
          <w:b/>
          <w:color w:val="FF0000"/>
          <w:sz w:val="30"/>
          <w:szCs w:val="30"/>
        </w:rPr>
      </w:pPr>
      <w:r w:rsidRPr="00465E72">
        <w:rPr>
          <w:rFonts w:ascii="Tahoma" w:hAnsi="Tahoma" w:cs="Tahoma"/>
          <w:b/>
          <w:color w:val="FF0000"/>
          <w:sz w:val="30"/>
          <w:szCs w:val="30"/>
        </w:rPr>
        <w:t xml:space="preserve">Reflections on Lesson </w:t>
      </w:r>
      <w:r>
        <w:rPr>
          <w:rFonts w:ascii="Tahoma" w:hAnsi="Tahoma" w:cs="Tahoma"/>
          <w:b/>
          <w:color w:val="FF0000"/>
          <w:sz w:val="30"/>
          <w:szCs w:val="30"/>
        </w:rPr>
        <w:t xml:space="preserve">Study </w:t>
      </w:r>
      <w:r w:rsidR="00A93B78">
        <w:rPr>
          <w:rFonts w:ascii="Tahoma" w:hAnsi="Tahoma" w:cs="Tahoma"/>
          <w:b/>
          <w:color w:val="FF0000"/>
          <w:sz w:val="30"/>
          <w:szCs w:val="30"/>
        </w:rPr>
        <w:t>3</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TEACHER:</w:t>
            </w:r>
          </w:p>
        </w:tc>
      </w:tr>
      <w:tr w:rsidR="003F3FC2" w:rsidRPr="00924F56" w:rsidTr="00414430">
        <w:trPr>
          <w:trHeight w:val="46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r>
              <w:rPr>
                <w:rFonts w:ascii="Tahoma" w:eastAsia="Times New Roman" w:hAnsi="Tahoma" w:cs="Tahoma"/>
                <w:b/>
                <w:bCs/>
                <w:color w:val="000000"/>
                <w:kern w:val="28"/>
                <w:sz w:val="20"/>
                <w:szCs w:val="20"/>
                <w:lang w:eastAsia="en-GB"/>
                <w14:cntxtAlts/>
              </w:rPr>
              <w:t>/TIMING</w:t>
            </w:r>
            <w:r w:rsidRPr="00924F56">
              <w:rPr>
                <w:rFonts w:ascii="Tahoma" w:eastAsia="Times New Roman" w:hAnsi="Tahoma" w:cs="Tahoma"/>
                <w:b/>
                <w:bCs/>
                <w:color w:val="000000"/>
                <w:kern w:val="28"/>
                <w:sz w:val="20"/>
                <w:szCs w:val="20"/>
                <w:lang w:eastAsia="en-GB"/>
                <w14:cntxtAlts/>
              </w:rPr>
              <w:t>:</w:t>
            </w:r>
          </w:p>
        </w:tc>
      </w:tr>
      <w:tr w:rsidR="003F3FC2" w:rsidRPr="00924F56" w:rsidTr="00414430">
        <w:trPr>
          <w:trHeight w:val="462"/>
        </w:trPr>
        <w:tc>
          <w:tcPr>
            <w:tcW w:w="9757" w:type="dxa"/>
            <w:gridSpan w:val="2"/>
            <w:tcMar>
              <w:top w:w="58" w:type="dxa"/>
              <w:left w:w="58" w:type="dxa"/>
              <w:bottom w:w="58" w:type="dxa"/>
              <w:right w:w="58" w:type="dxa"/>
            </w:tcMar>
          </w:tcPr>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3F3FC2" w:rsidRDefault="003F3FC2" w:rsidP="003F3FC2">
      <w:pPr>
        <w:rPr>
          <w:rFonts w:ascii="Tahoma" w:hAnsi="Tahoma" w:cs="Tahoma"/>
          <w:sz w:val="30"/>
          <w:szCs w:val="30"/>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Notes:</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What will I use to develop my teaching and learning?</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Something to try straight away:</w:t>
      </w:r>
    </w:p>
    <w:p w:rsidR="003F3FC2" w:rsidRDefault="003F3FC2" w:rsidP="003F3FC2">
      <w:pPr>
        <w:rPr>
          <w:rFonts w:ascii="Tahoma" w:hAnsi="Tahoma" w:cs="Tahoma"/>
          <w:color w:val="70AD47" w:themeColor="accent6"/>
          <w:sz w:val="32"/>
          <w:szCs w:val="32"/>
        </w:rPr>
      </w:pPr>
    </w:p>
    <w:p w:rsidR="00FA32CA" w:rsidRPr="00924F56" w:rsidRDefault="00FA32CA" w:rsidP="003F3FC2">
      <w:pPr>
        <w:rPr>
          <w:rFonts w:ascii="Tahoma" w:hAnsi="Tahoma" w:cs="Tahoma"/>
          <w:color w:val="70AD47" w:themeColor="accent6"/>
          <w:sz w:val="32"/>
          <w:szCs w:val="32"/>
        </w:rPr>
      </w:pPr>
    </w:p>
    <w:p w:rsidR="00063D25" w:rsidRPr="00924F56" w:rsidRDefault="00063D25" w:rsidP="006B7BC6">
      <w:pPr>
        <w:rPr>
          <w:rFonts w:ascii="Tahoma" w:hAnsi="Tahoma" w:cs="Tahoma"/>
          <w:color w:val="70AD47" w:themeColor="accent6"/>
          <w:sz w:val="32"/>
          <w:szCs w:val="32"/>
        </w:rPr>
      </w:pPr>
    </w:p>
    <w:p w:rsidR="003F3FC2" w:rsidRPr="00465E72" w:rsidRDefault="006813B5" w:rsidP="003F3FC2">
      <w:pPr>
        <w:jc w:val="center"/>
        <w:rPr>
          <w:rFonts w:ascii="Tahoma" w:hAnsi="Tahoma" w:cs="Tahoma"/>
          <w:b/>
          <w:color w:val="FF0000"/>
          <w:sz w:val="30"/>
          <w:szCs w:val="30"/>
        </w:rPr>
      </w:pPr>
      <w:r w:rsidRPr="00465E72">
        <w:rPr>
          <w:rFonts w:ascii="Tahoma" w:hAnsi="Tahoma" w:cs="Tahoma"/>
          <w:b/>
          <w:color w:val="FF0000"/>
          <w:sz w:val="30"/>
          <w:szCs w:val="30"/>
        </w:rPr>
        <w:t xml:space="preserve">Reflections on Lesson </w:t>
      </w:r>
      <w:r>
        <w:rPr>
          <w:rFonts w:ascii="Tahoma" w:hAnsi="Tahoma" w:cs="Tahoma"/>
          <w:b/>
          <w:color w:val="FF0000"/>
          <w:sz w:val="30"/>
          <w:szCs w:val="30"/>
        </w:rPr>
        <w:t>Study</w:t>
      </w:r>
      <w:r w:rsidR="003F3FC2" w:rsidRPr="00465E72">
        <w:rPr>
          <w:rFonts w:ascii="Tahoma" w:hAnsi="Tahoma" w:cs="Tahoma"/>
          <w:b/>
          <w:color w:val="FF0000"/>
          <w:sz w:val="30"/>
          <w:szCs w:val="30"/>
        </w:rPr>
        <w:t xml:space="preserve"> </w:t>
      </w:r>
      <w:r w:rsidR="00A93B78">
        <w:rPr>
          <w:rFonts w:ascii="Tahoma" w:hAnsi="Tahoma" w:cs="Tahoma"/>
          <w:b/>
          <w:color w:val="FF0000"/>
          <w:sz w:val="30"/>
          <w:szCs w:val="30"/>
        </w:rPr>
        <w:t>4</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3F3FC2" w:rsidRPr="00924F56" w:rsidTr="00414430">
        <w:trPr>
          <w:trHeight w:val="52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TEACHER:</w:t>
            </w:r>
          </w:p>
        </w:tc>
      </w:tr>
      <w:tr w:rsidR="003F3FC2" w:rsidRPr="00924F56" w:rsidTr="00414430">
        <w:trPr>
          <w:trHeight w:val="462"/>
        </w:trPr>
        <w:tc>
          <w:tcPr>
            <w:tcW w:w="4906"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r>
              <w:rPr>
                <w:rFonts w:ascii="Tahoma" w:eastAsia="Times New Roman" w:hAnsi="Tahoma" w:cs="Tahoma"/>
                <w:b/>
                <w:bCs/>
                <w:color w:val="000000"/>
                <w:kern w:val="28"/>
                <w:sz w:val="20"/>
                <w:szCs w:val="20"/>
                <w:lang w:eastAsia="en-GB"/>
                <w14:cntxtAlts/>
              </w:rPr>
              <w:t>/TIMING</w:t>
            </w:r>
            <w:r w:rsidRPr="00924F56">
              <w:rPr>
                <w:rFonts w:ascii="Tahoma" w:eastAsia="Times New Roman" w:hAnsi="Tahoma" w:cs="Tahoma"/>
                <w:b/>
                <w:bCs/>
                <w:color w:val="000000"/>
                <w:kern w:val="28"/>
                <w:sz w:val="20"/>
                <w:szCs w:val="20"/>
                <w:lang w:eastAsia="en-GB"/>
                <w14:cntxtAlts/>
              </w:rPr>
              <w:t>:</w:t>
            </w:r>
          </w:p>
        </w:tc>
      </w:tr>
      <w:tr w:rsidR="003F3FC2" w:rsidRPr="00924F56" w:rsidTr="00414430">
        <w:trPr>
          <w:trHeight w:val="462"/>
        </w:trPr>
        <w:tc>
          <w:tcPr>
            <w:tcW w:w="9757" w:type="dxa"/>
            <w:gridSpan w:val="2"/>
            <w:tcMar>
              <w:top w:w="58" w:type="dxa"/>
              <w:left w:w="58" w:type="dxa"/>
              <w:bottom w:w="58" w:type="dxa"/>
              <w:right w:w="58" w:type="dxa"/>
            </w:tcMar>
          </w:tcPr>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3F3FC2"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p w:rsidR="003F3FC2" w:rsidRPr="00924F56" w:rsidRDefault="003F3FC2" w:rsidP="003F3FC2">
            <w:pPr>
              <w:widowControl w:val="0"/>
              <w:spacing w:after="120" w:line="285" w:lineRule="auto"/>
              <w:rPr>
                <w:rFonts w:ascii="Tahoma" w:eastAsia="Times New Roman" w:hAnsi="Tahoma" w:cs="Tahoma"/>
                <w:b/>
                <w:bCs/>
                <w:color w:val="000000"/>
                <w:kern w:val="28"/>
                <w:sz w:val="20"/>
                <w:szCs w:val="20"/>
                <w:lang w:eastAsia="en-GB"/>
                <w14:cntxtAlts/>
              </w:rPr>
            </w:pPr>
          </w:p>
        </w:tc>
      </w:tr>
    </w:tbl>
    <w:p w:rsidR="003F3FC2" w:rsidRDefault="003F3FC2" w:rsidP="003F3FC2">
      <w:pPr>
        <w:rPr>
          <w:rFonts w:ascii="Tahoma" w:hAnsi="Tahoma" w:cs="Tahoma"/>
          <w:sz w:val="30"/>
          <w:szCs w:val="30"/>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Notes:</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r w:rsidRPr="00465E72">
        <w:rPr>
          <w:rFonts w:ascii="Tahoma" w:hAnsi="Tahoma" w:cs="Tahoma"/>
          <w:color w:val="FF0000"/>
          <w:sz w:val="32"/>
          <w:szCs w:val="32"/>
        </w:rPr>
        <w:t>What will I use to develop my teaching and learning?</w:t>
      </w: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Pr="00465E72" w:rsidRDefault="003F3FC2" w:rsidP="003F3FC2">
      <w:pPr>
        <w:rPr>
          <w:rFonts w:ascii="Tahoma" w:hAnsi="Tahoma" w:cs="Tahoma"/>
          <w:color w:val="FF0000"/>
          <w:sz w:val="32"/>
          <w:szCs w:val="32"/>
        </w:rPr>
      </w:pPr>
    </w:p>
    <w:p w:rsidR="003F3FC2" w:rsidRDefault="003F3FC2" w:rsidP="003F3FC2">
      <w:pPr>
        <w:rPr>
          <w:rFonts w:ascii="Tahoma" w:hAnsi="Tahoma" w:cs="Tahoma"/>
          <w:color w:val="FF0000"/>
          <w:sz w:val="32"/>
          <w:szCs w:val="32"/>
        </w:rPr>
      </w:pPr>
      <w:r w:rsidRPr="00465E72">
        <w:rPr>
          <w:rFonts w:ascii="Tahoma" w:hAnsi="Tahoma" w:cs="Tahoma"/>
          <w:color w:val="FF0000"/>
          <w:sz w:val="32"/>
          <w:szCs w:val="32"/>
        </w:rPr>
        <w:t>Something to try straight away:</w:t>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r w:rsidR="001C2515">
        <w:rPr>
          <w:rFonts w:ascii="Tahoma" w:hAnsi="Tahoma" w:cs="Tahoma"/>
          <w:color w:val="FF0000"/>
          <w:sz w:val="32"/>
          <w:szCs w:val="32"/>
        </w:rPr>
        <w:tab/>
      </w:r>
    </w:p>
    <w:p w:rsidR="001C2515" w:rsidRDefault="001C2515" w:rsidP="003F3FC2">
      <w:pPr>
        <w:rPr>
          <w:rFonts w:ascii="Tahoma" w:hAnsi="Tahoma" w:cs="Tahoma"/>
          <w:color w:val="FF0000"/>
          <w:sz w:val="32"/>
          <w:szCs w:val="32"/>
        </w:rPr>
      </w:pPr>
    </w:p>
    <w:p w:rsidR="001C2515" w:rsidRDefault="001C2515" w:rsidP="003F3FC2">
      <w:pPr>
        <w:rPr>
          <w:rFonts w:ascii="Tahoma" w:hAnsi="Tahoma" w:cs="Tahoma"/>
          <w:color w:val="FF0000"/>
          <w:sz w:val="32"/>
          <w:szCs w:val="32"/>
        </w:rPr>
      </w:pPr>
    </w:p>
    <w:p w:rsidR="001C2515" w:rsidRDefault="001C2515" w:rsidP="003F3FC2">
      <w:pPr>
        <w:rPr>
          <w:rFonts w:ascii="Tahoma" w:hAnsi="Tahoma" w:cs="Tahoma"/>
          <w:color w:val="FF0000"/>
          <w:sz w:val="32"/>
          <w:szCs w:val="32"/>
        </w:rPr>
      </w:pPr>
    </w:p>
    <w:p w:rsidR="001C2515" w:rsidRPr="00465E72" w:rsidRDefault="001C2515" w:rsidP="001C2515">
      <w:pPr>
        <w:jc w:val="center"/>
        <w:rPr>
          <w:rFonts w:ascii="Tahoma" w:hAnsi="Tahoma" w:cs="Tahoma"/>
          <w:b/>
          <w:color w:val="FF0000"/>
          <w:sz w:val="30"/>
          <w:szCs w:val="30"/>
        </w:rPr>
      </w:pPr>
      <w:r w:rsidRPr="00465E72">
        <w:rPr>
          <w:rFonts w:ascii="Tahoma" w:hAnsi="Tahoma" w:cs="Tahoma"/>
          <w:b/>
          <w:color w:val="FF0000"/>
          <w:sz w:val="30"/>
          <w:szCs w:val="30"/>
        </w:rPr>
        <w:t xml:space="preserve">Reflections on Lesson </w:t>
      </w:r>
      <w:r>
        <w:rPr>
          <w:rFonts w:ascii="Tahoma" w:hAnsi="Tahoma" w:cs="Tahoma"/>
          <w:b/>
          <w:color w:val="FF0000"/>
          <w:sz w:val="30"/>
          <w:szCs w:val="30"/>
        </w:rPr>
        <w:t>Study</w:t>
      </w:r>
      <w:r w:rsidRPr="00465E72">
        <w:rPr>
          <w:rFonts w:ascii="Tahoma" w:hAnsi="Tahoma" w:cs="Tahoma"/>
          <w:b/>
          <w:color w:val="FF0000"/>
          <w:sz w:val="30"/>
          <w:szCs w:val="30"/>
        </w:rPr>
        <w:t xml:space="preserve"> </w:t>
      </w:r>
      <w:r>
        <w:rPr>
          <w:rFonts w:ascii="Tahoma" w:hAnsi="Tahoma" w:cs="Tahoma"/>
          <w:b/>
          <w:color w:val="FF0000"/>
          <w:sz w:val="30"/>
          <w:szCs w:val="30"/>
        </w:rPr>
        <w:t>5</w:t>
      </w:r>
    </w:p>
    <w:tbl>
      <w:tblPr>
        <w:tblW w:w="9757"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906"/>
        <w:gridCol w:w="4851"/>
      </w:tblGrid>
      <w:tr w:rsidR="001C2515" w:rsidRPr="00924F56" w:rsidTr="001C2515">
        <w:trPr>
          <w:trHeight w:val="522"/>
        </w:trPr>
        <w:tc>
          <w:tcPr>
            <w:tcW w:w="4906"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DATE:</w:t>
            </w:r>
          </w:p>
        </w:tc>
        <w:tc>
          <w:tcPr>
            <w:tcW w:w="4851"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PERIOD:</w:t>
            </w:r>
          </w:p>
        </w:tc>
      </w:tr>
      <w:tr w:rsidR="001C2515" w:rsidRPr="00924F56" w:rsidTr="001C2515">
        <w:trPr>
          <w:trHeight w:val="522"/>
        </w:trPr>
        <w:tc>
          <w:tcPr>
            <w:tcW w:w="4906"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CLASS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TEACHER:</w:t>
            </w:r>
          </w:p>
        </w:tc>
      </w:tr>
      <w:tr w:rsidR="001C2515" w:rsidRPr="00924F56" w:rsidTr="001C2515">
        <w:trPr>
          <w:trHeight w:val="462"/>
        </w:trPr>
        <w:tc>
          <w:tcPr>
            <w:tcW w:w="4906"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NUMBER OF STUDENTS</w:t>
            </w:r>
            <w:r>
              <w:rPr>
                <w:rFonts w:ascii="Tahoma" w:eastAsia="Times New Roman" w:hAnsi="Tahoma" w:cs="Tahoma"/>
                <w:b/>
                <w:bCs/>
                <w:color w:val="000000"/>
                <w:kern w:val="28"/>
                <w:sz w:val="20"/>
                <w:szCs w:val="20"/>
                <w:lang w:eastAsia="en-GB"/>
                <w14:cntxtAlts/>
              </w:rPr>
              <w:t xml:space="preserve"> (NUMBER OF SEN/PP STUDENTS)</w:t>
            </w:r>
            <w:r w:rsidRPr="00924F56">
              <w:rPr>
                <w:rFonts w:ascii="Tahoma" w:eastAsia="Times New Roman" w:hAnsi="Tahoma" w:cs="Tahoma"/>
                <w:b/>
                <w:bCs/>
                <w:color w:val="000000"/>
                <w:kern w:val="28"/>
                <w:sz w:val="20"/>
                <w:szCs w:val="20"/>
                <w:lang w:eastAsia="en-GB"/>
                <w14:cntxtAlts/>
              </w:rPr>
              <w:t>:</w:t>
            </w:r>
          </w:p>
        </w:tc>
        <w:tc>
          <w:tcPr>
            <w:tcW w:w="4851" w:type="dxa"/>
            <w:tcMar>
              <w:top w:w="58" w:type="dxa"/>
              <w:left w:w="58" w:type="dxa"/>
              <w:bottom w:w="58" w:type="dxa"/>
              <w:right w:w="58" w:type="dxa"/>
            </w:tcMar>
            <w:hideMark/>
          </w:tcPr>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sidRPr="00924F56">
              <w:rPr>
                <w:rFonts w:ascii="Tahoma" w:eastAsia="Times New Roman" w:hAnsi="Tahoma" w:cs="Tahoma"/>
                <w:b/>
                <w:bCs/>
                <w:color w:val="000000"/>
                <w:kern w:val="28"/>
                <w:sz w:val="20"/>
                <w:szCs w:val="20"/>
                <w:lang w:eastAsia="en-GB"/>
                <w14:cntxtAlts/>
              </w:rPr>
              <w:t>LENGTH</w:t>
            </w:r>
            <w:r>
              <w:rPr>
                <w:rFonts w:ascii="Tahoma" w:eastAsia="Times New Roman" w:hAnsi="Tahoma" w:cs="Tahoma"/>
                <w:b/>
                <w:bCs/>
                <w:color w:val="000000"/>
                <w:kern w:val="28"/>
                <w:sz w:val="20"/>
                <w:szCs w:val="20"/>
                <w:lang w:eastAsia="en-GB"/>
                <w14:cntxtAlts/>
              </w:rPr>
              <w:t>/TIMING</w:t>
            </w:r>
            <w:r w:rsidRPr="00924F56">
              <w:rPr>
                <w:rFonts w:ascii="Tahoma" w:eastAsia="Times New Roman" w:hAnsi="Tahoma" w:cs="Tahoma"/>
                <w:b/>
                <w:bCs/>
                <w:color w:val="000000"/>
                <w:kern w:val="28"/>
                <w:sz w:val="20"/>
                <w:szCs w:val="20"/>
                <w:lang w:eastAsia="en-GB"/>
                <w14:cntxtAlts/>
              </w:rPr>
              <w:t>:</w:t>
            </w:r>
          </w:p>
        </w:tc>
      </w:tr>
      <w:tr w:rsidR="001C2515" w:rsidRPr="00924F56" w:rsidTr="001C2515">
        <w:trPr>
          <w:trHeight w:val="462"/>
        </w:trPr>
        <w:tc>
          <w:tcPr>
            <w:tcW w:w="9757" w:type="dxa"/>
            <w:gridSpan w:val="2"/>
            <w:tcMar>
              <w:top w:w="58" w:type="dxa"/>
              <w:left w:w="58" w:type="dxa"/>
              <w:bottom w:w="58" w:type="dxa"/>
              <w:right w:w="58" w:type="dxa"/>
            </w:tcMar>
          </w:tcPr>
          <w:p w:rsidR="001C2515"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r>
              <w:rPr>
                <w:rFonts w:ascii="Tahoma" w:eastAsia="Times New Roman" w:hAnsi="Tahoma" w:cs="Tahoma"/>
                <w:b/>
                <w:bCs/>
                <w:color w:val="000000"/>
                <w:kern w:val="28"/>
                <w:sz w:val="20"/>
                <w:szCs w:val="20"/>
                <w:lang w:eastAsia="en-GB"/>
                <w14:cntxtAlts/>
              </w:rPr>
              <w:t>AREA/S OF FOCUS:</w:t>
            </w:r>
          </w:p>
          <w:p w:rsidR="001C2515"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p>
          <w:p w:rsidR="001C2515" w:rsidRPr="00924F56" w:rsidRDefault="001C2515" w:rsidP="001C2515">
            <w:pPr>
              <w:widowControl w:val="0"/>
              <w:spacing w:after="120" w:line="285" w:lineRule="auto"/>
              <w:rPr>
                <w:rFonts w:ascii="Tahoma" w:eastAsia="Times New Roman" w:hAnsi="Tahoma" w:cs="Tahoma"/>
                <w:b/>
                <w:bCs/>
                <w:color w:val="000000"/>
                <w:kern w:val="28"/>
                <w:sz w:val="20"/>
                <w:szCs w:val="20"/>
                <w:lang w:eastAsia="en-GB"/>
                <w14:cntxtAlts/>
              </w:rPr>
            </w:pPr>
          </w:p>
        </w:tc>
      </w:tr>
    </w:tbl>
    <w:p w:rsidR="001C2515" w:rsidRDefault="001C2515" w:rsidP="001C2515">
      <w:pPr>
        <w:rPr>
          <w:rFonts w:ascii="Tahoma" w:hAnsi="Tahoma" w:cs="Tahoma"/>
          <w:sz w:val="30"/>
          <w:szCs w:val="30"/>
        </w:rPr>
      </w:pPr>
    </w:p>
    <w:p w:rsidR="001C2515" w:rsidRPr="00465E72" w:rsidRDefault="001C2515" w:rsidP="001C2515">
      <w:pPr>
        <w:rPr>
          <w:rFonts w:ascii="Tahoma" w:hAnsi="Tahoma" w:cs="Tahoma"/>
          <w:color w:val="FF0000"/>
          <w:sz w:val="32"/>
          <w:szCs w:val="32"/>
        </w:rPr>
      </w:pPr>
      <w:r w:rsidRPr="00465E72">
        <w:rPr>
          <w:rFonts w:ascii="Tahoma" w:hAnsi="Tahoma" w:cs="Tahoma"/>
          <w:color w:val="FF0000"/>
          <w:sz w:val="32"/>
          <w:szCs w:val="32"/>
        </w:rPr>
        <w:t>Notes:</w:t>
      </w: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r w:rsidRPr="00465E72">
        <w:rPr>
          <w:rFonts w:ascii="Tahoma" w:hAnsi="Tahoma" w:cs="Tahoma"/>
          <w:color w:val="FF0000"/>
          <w:sz w:val="32"/>
          <w:szCs w:val="32"/>
        </w:rPr>
        <w:t>What will I use to develop my teaching and learning?</w:t>
      </w: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p>
    <w:p w:rsidR="001C2515" w:rsidRPr="00465E72" w:rsidRDefault="001C2515" w:rsidP="001C2515">
      <w:pPr>
        <w:rPr>
          <w:rFonts w:ascii="Tahoma" w:hAnsi="Tahoma" w:cs="Tahoma"/>
          <w:color w:val="FF0000"/>
          <w:sz w:val="32"/>
          <w:szCs w:val="32"/>
        </w:rPr>
      </w:pPr>
      <w:r w:rsidRPr="00465E72">
        <w:rPr>
          <w:rFonts w:ascii="Tahoma" w:hAnsi="Tahoma" w:cs="Tahoma"/>
          <w:color w:val="FF0000"/>
          <w:sz w:val="32"/>
          <w:szCs w:val="32"/>
        </w:rPr>
        <w:t>Something to try straight away:</w:t>
      </w:r>
    </w:p>
    <w:p w:rsidR="001C2515" w:rsidRDefault="001C2515" w:rsidP="001C2515">
      <w:pPr>
        <w:rPr>
          <w:rFonts w:ascii="Tahoma" w:hAnsi="Tahoma" w:cs="Tahoma"/>
          <w:color w:val="70AD47" w:themeColor="accent6"/>
          <w:sz w:val="32"/>
          <w:szCs w:val="32"/>
        </w:rPr>
      </w:pPr>
    </w:p>
    <w:p w:rsidR="001C2515" w:rsidRPr="00465E72" w:rsidRDefault="001C2515" w:rsidP="003F3FC2">
      <w:pPr>
        <w:rPr>
          <w:rFonts w:ascii="Tahoma" w:hAnsi="Tahoma" w:cs="Tahoma"/>
          <w:color w:val="FF0000"/>
          <w:sz w:val="32"/>
          <w:szCs w:val="32"/>
        </w:rPr>
      </w:pPr>
    </w:p>
    <w:p w:rsidR="003F3FC2" w:rsidRDefault="003F3FC2" w:rsidP="003F3FC2">
      <w:pPr>
        <w:rPr>
          <w:rFonts w:ascii="Tahoma" w:hAnsi="Tahoma" w:cs="Tahoma"/>
          <w:color w:val="70AD47" w:themeColor="accent6"/>
          <w:sz w:val="32"/>
          <w:szCs w:val="32"/>
        </w:rPr>
      </w:pPr>
    </w:p>
    <w:p w:rsidR="00FA32CA" w:rsidRDefault="00FA32CA" w:rsidP="003F3FC2">
      <w:pPr>
        <w:rPr>
          <w:rFonts w:ascii="Tahoma" w:hAnsi="Tahoma" w:cs="Tahoma"/>
          <w:color w:val="70AD47" w:themeColor="accent6"/>
          <w:sz w:val="32"/>
          <w:szCs w:val="32"/>
        </w:rPr>
      </w:pPr>
    </w:p>
    <w:p w:rsidR="00D8311C" w:rsidRDefault="00D8311C" w:rsidP="00D8311C">
      <w:pPr>
        <w:rPr>
          <w:rFonts w:ascii="Tahoma" w:hAnsi="Tahoma" w:cs="Tahoma"/>
          <w:b/>
          <w:sz w:val="24"/>
          <w:szCs w:val="24"/>
        </w:rPr>
      </w:pPr>
    </w:p>
    <w:p w:rsidR="00D8311C" w:rsidRPr="00924F56" w:rsidRDefault="00D8311C" w:rsidP="00D8311C">
      <w:pPr>
        <w:rPr>
          <w:rFonts w:ascii="Tahoma" w:hAnsi="Tahoma" w:cs="Tahoma"/>
          <w:sz w:val="30"/>
          <w:szCs w:val="30"/>
        </w:rPr>
      </w:pPr>
    </w:p>
    <w:p w:rsidR="00D8311C" w:rsidRPr="00D8311C" w:rsidRDefault="00D8311C" w:rsidP="00D8311C">
      <w:pPr>
        <w:ind w:firstLine="720"/>
        <w:rPr>
          <w:rFonts w:ascii="Tahoma" w:hAnsi="Tahoma" w:cs="Tahoma"/>
          <w:sz w:val="30"/>
          <w:szCs w:val="30"/>
        </w:rPr>
      </w:pPr>
    </w:p>
    <w:p w:rsidR="00D8311C" w:rsidRDefault="00D8311C" w:rsidP="00D8311C">
      <w:pPr>
        <w:ind w:firstLine="720"/>
        <w:rPr>
          <w:rFonts w:ascii="Tahoma" w:hAnsi="Tahoma" w:cs="Tahoma"/>
          <w:sz w:val="30"/>
          <w:szCs w:val="30"/>
        </w:rPr>
      </w:pPr>
    </w:p>
    <w:p w:rsidR="001B5CC3" w:rsidRDefault="001B5CC3" w:rsidP="00D8311C">
      <w:pPr>
        <w:ind w:firstLine="720"/>
        <w:rPr>
          <w:rFonts w:ascii="Tahoma" w:hAnsi="Tahoma" w:cs="Tahoma"/>
          <w:sz w:val="30"/>
          <w:szCs w:val="30"/>
        </w:rPr>
      </w:pPr>
    </w:p>
    <w:p w:rsidR="005A3AC3" w:rsidRDefault="005A3AC3" w:rsidP="00D8311C">
      <w:pPr>
        <w:ind w:firstLine="720"/>
        <w:rPr>
          <w:rFonts w:ascii="Tahoma" w:hAnsi="Tahoma" w:cs="Tahoma"/>
          <w:sz w:val="30"/>
          <w:szCs w:val="30"/>
        </w:rPr>
      </w:pPr>
    </w:p>
    <w:p w:rsidR="005A3AC3" w:rsidRDefault="005A3AC3" w:rsidP="00D8311C">
      <w:pPr>
        <w:ind w:firstLine="720"/>
        <w:rPr>
          <w:rFonts w:ascii="Tahoma" w:hAnsi="Tahoma" w:cs="Tahoma"/>
          <w:sz w:val="30"/>
          <w:szCs w:val="30"/>
        </w:rPr>
      </w:pPr>
    </w:p>
    <w:p w:rsidR="005A3AC3" w:rsidRDefault="005A3AC3" w:rsidP="00D8311C">
      <w:pPr>
        <w:ind w:firstLine="720"/>
        <w:rPr>
          <w:rFonts w:ascii="Tahoma" w:hAnsi="Tahoma" w:cs="Tahoma"/>
          <w:sz w:val="30"/>
          <w:szCs w:val="30"/>
        </w:rPr>
      </w:pPr>
    </w:p>
    <w:p w:rsidR="005A3AC3" w:rsidRDefault="005A3AC3" w:rsidP="00D8311C">
      <w:pPr>
        <w:ind w:firstLine="720"/>
        <w:rPr>
          <w:rFonts w:ascii="Tahoma" w:hAnsi="Tahoma" w:cs="Tahoma"/>
          <w:sz w:val="30"/>
          <w:szCs w:val="30"/>
        </w:rPr>
      </w:pPr>
    </w:p>
    <w:p w:rsidR="00FA3A2D" w:rsidRDefault="00FA3A2D" w:rsidP="00FA3A2D">
      <w:pPr>
        <w:tabs>
          <w:tab w:val="left" w:pos="8640"/>
        </w:tabs>
        <w:jc w:val="center"/>
        <w:rPr>
          <w:rFonts w:ascii="Tahoma" w:hAnsi="Tahoma" w:cs="Tahoma"/>
          <w:sz w:val="44"/>
          <w:szCs w:val="44"/>
        </w:rPr>
      </w:pPr>
    </w:p>
    <w:p w:rsidR="00FA3A2D" w:rsidRPr="005E1ED8" w:rsidRDefault="001D5F62" w:rsidP="00FA3A2D">
      <w:pPr>
        <w:tabs>
          <w:tab w:val="left" w:pos="8640"/>
        </w:tabs>
        <w:jc w:val="center"/>
        <w:rPr>
          <w:rFonts w:ascii="Tahoma" w:hAnsi="Tahoma" w:cs="Tahoma"/>
          <w:b/>
          <w:color w:val="FF0000"/>
          <w:sz w:val="56"/>
          <w:szCs w:val="56"/>
        </w:rPr>
      </w:pPr>
      <w:r>
        <w:rPr>
          <w:rFonts w:ascii="Tahoma" w:hAnsi="Tahoma" w:cs="Tahoma"/>
          <w:b/>
          <w:color w:val="FF0000"/>
          <w:sz w:val="56"/>
          <w:szCs w:val="56"/>
        </w:rPr>
        <w:t>Support Material</w:t>
      </w:r>
    </w:p>
    <w:p w:rsidR="00FA3A2D" w:rsidRPr="00684782" w:rsidRDefault="00FA3A2D" w:rsidP="00FA3A2D">
      <w:pPr>
        <w:tabs>
          <w:tab w:val="left" w:pos="8640"/>
        </w:tabs>
        <w:jc w:val="center"/>
        <w:rPr>
          <w:rFonts w:ascii="Tahoma" w:hAnsi="Tahoma" w:cs="Tahoma"/>
          <w:sz w:val="36"/>
          <w:szCs w:val="36"/>
        </w:rPr>
      </w:pPr>
      <w:r w:rsidRPr="005E1ED8">
        <w:rPr>
          <w:rFonts w:ascii="Tahoma" w:hAnsi="Tahoma" w:cs="Tahoma"/>
          <w:b/>
          <w:color w:val="FF0000"/>
          <w:sz w:val="56"/>
          <w:szCs w:val="56"/>
        </w:rPr>
        <w:t xml:space="preserve"> </w:t>
      </w:r>
    </w:p>
    <w:p w:rsidR="00FA3A2D" w:rsidRDefault="008E34E4" w:rsidP="00FA3A2D">
      <w:pPr>
        <w:pStyle w:val="ListParagraph"/>
        <w:numPr>
          <w:ilvl w:val="0"/>
          <w:numId w:val="16"/>
        </w:numPr>
        <w:tabs>
          <w:tab w:val="left" w:pos="8640"/>
        </w:tabs>
        <w:rPr>
          <w:rFonts w:ascii="Tahoma" w:hAnsi="Tahoma" w:cs="Tahoma"/>
          <w:sz w:val="36"/>
          <w:szCs w:val="36"/>
        </w:rPr>
      </w:pPr>
      <w:r>
        <w:rPr>
          <w:rFonts w:ascii="Tahoma" w:hAnsi="Tahoma" w:cs="Tahoma"/>
          <w:sz w:val="36"/>
          <w:szCs w:val="36"/>
        </w:rPr>
        <w:t xml:space="preserve">UK Government </w:t>
      </w:r>
      <w:r w:rsidR="00FA3A2D">
        <w:rPr>
          <w:rFonts w:ascii="Tahoma" w:hAnsi="Tahoma" w:cs="Tahoma"/>
          <w:sz w:val="36"/>
          <w:szCs w:val="36"/>
        </w:rPr>
        <w:t>Teachers’ Standards</w:t>
      </w:r>
    </w:p>
    <w:p w:rsidR="00CB1905" w:rsidRDefault="00A74583" w:rsidP="00FA3A2D">
      <w:pPr>
        <w:pStyle w:val="ListParagraph"/>
        <w:numPr>
          <w:ilvl w:val="0"/>
          <w:numId w:val="16"/>
        </w:numPr>
        <w:tabs>
          <w:tab w:val="left" w:pos="8640"/>
        </w:tabs>
        <w:rPr>
          <w:rFonts w:ascii="Tahoma" w:hAnsi="Tahoma" w:cs="Tahoma"/>
          <w:sz w:val="36"/>
          <w:szCs w:val="36"/>
        </w:rPr>
      </w:pPr>
      <w:r>
        <w:rPr>
          <w:rFonts w:ascii="Tahoma" w:hAnsi="Tahoma" w:cs="Tahoma"/>
          <w:sz w:val="36"/>
          <w:szCs w:val="36"/>
        </w:rPr>
        <w:t>Lesson Checklist</w:t>
      </w:r>
    </w:p>
    <w:p w:rsidR="00FA3A2D" w:rsidRDefault="00A74583" w:rsidP="00FA3A2D">
      <w:pPr>
        <w:pStyle w:val="ListParagraph"/>
        <w:numPr>
          <w:ilvl w:val="0"/>
          <w:numId w:val="16"/>
        </w:numPr>
        <w:tabs>
          <w:tab w:val="left" w:pos="8640"/>
        </w:tabs>
        <w:rPr>
          <w:rFonts w:ascii="Tahoma" w:hAnsi="Tahoma" w:cs="Tahoma"/>
          <w:sz w:val="36"/>
          <w:szCs w:val="36"/>
        </w:rPr>
      </w:pPr>
      <w:r>
        <w:rPr>
          <w:rFonts w:ascii="Tahoma" w:hAnsi="Tahoma" w:cs="Tahoma"/>
          <w:sz w:val="36"/>
          <w:szCs w:val="36"/>
        </w:rPr>
        <w:t>Lesson Plan</w:t>
      </w:r>
      <w:r w:rsidR="001C2515">
        <w:rPr>
          <w:rFonts w:ascii="Tahoma" w:hAnsi="Tahoma" w:cs="Tahoma"/>
          <w:sz w:val="36"/>
          <w:szCs w:val="36"/>
        </w:rPr>
        <w:t xml:space="preserve"> Proforma</w:t>
      </w:r>
    </w:p>
    <w:p w:rsidR="00677C0E" w:rsidRDefault="00A74583" w:rsidP="00FA3A2D">
      <w:pPr>
        <w:pStyle w:val="ListParagraph"/>
        <w:numPr>
          <w:ilvl w:val="0"/>
          <w:numId w:val="16"/>
        </w:numPr>
        <w:tabs>
          <w:tab w:val="left" w:pos="8640"/>
        </w:tabs>
        <w:rPr>
          <w:rFonts w:ascii="Tahoma" w:hAnsi="Tahoma" w:cs="Tahoma"/>
          <w:sz w:val="36"/>
          <w:szCs w:val="36"/>
        </w:rPr>
      </w:pPr>
      <w:r>
        <w:rPr>
          <w:rFonts w:ascii="Tahoma" w:hAnsi="Tahoma" w:cs="Tahoma"/>
          <w:sz w:val="36"/>
          <w:szCs w:val="36"/>
          <w:lang w:eastAsia="zh-CN"/>
        </w:rPr>
        <w:t>Self-</w:t>
      </w:r>
      <w:r w:rsidR="001C2515">
        <w:rPr>
          <w:rFonts w:ascii="Tahoma" w:hAnsi="Tahoma" w:cs="Tahoma"/>
          <w:sz w:val="36"/>
          <w:szCs w:val="36"/>
          <w:lang w:eastAsia="zh-CN"/>
        </w:rPr>
        <w:t>Assessment</w:t>
      </w:r>
      <w:r>
        <w:rPr>
          <w:rFonts w:ascii="Tahoma" w:hAnsi="Tahoma" w:cs="Tahoma"/>
          <w:sz w:val="36"/>
          <w:szCs w:val="36"/>
          <w:lang w:eastAsia="zh-CN"/>
        </w:rPr>
        <w:t xml:space="preserve"> Grid</w:t>
      </w:r>
    </w:p>
    <w:p w:rsidR="00FA3A2D" w:rsidRDefault="00FA3A2D" w:rsidP="00FA3A2D">
      <w:pPr>
        <w:tabs>
          <w:tab w:val="left" w:pos="8640"/>
        </w:tabs>
        <w:rPr>
          <w:rFonts w:ascii="Tahoma" w:hAnsi="Tahoma" w:cs="Tahoma"/>
          <w:sz w:val="36"/>
          <w:szCs w:val="36"/>
        </w:rPr>
      </w:pPr>
    </w:p>
    <w:p w:rsidR="00FA3A2D" w:rsidRDefault="00FA3A2D" w:rsidP="00FA3A2D">
      <w:pPr>
        <w:tabs>
          <w:tab w:val="left" w:pos="8640"/>
        </w:tabs>
        <w:rPr>
          <w:rFonts w:ascii="Tahoma" w:hAnsi="Tahoma" w:cs="Tahoma"/>
          <w:sz w:val="36"/>
          <w:szCs w:val="36"/>
        </w:rPr>
      </w:pPr>
    </w:p>
    <w:p w:rsidR="00FA3A2D" w:rsidRDefault="00FA3A2D" w:rsidP="00FA3A2D">
      <w:pPr>
        <w:tabs>
          <w:tab w:val="left" w:pos="8640"/>
        </w:tabs>
        <w:rPr>
          <w:rFonts w:ascii="Tahoma" w:hAnsi="Tahoma" w:cs="Tahoma"/>
          <w:sz w:val="36"/>
          <w:szCs w:val="36"/>
        </w:rPr>
      </w:pPr>
    </w:p>
    <w:p w:rsidR="00FA3A2D" w:rsidRDefault="00FA3A2D" w:rsidP="00FA3A2D">
      <w:pPr>
        <w:tabs>
          <w:tab w:val="left" w:pos="8640"/>
        </w:tabs>
        <w:rPr>
          <w:rFonts w:ascii="Tahoma" w:hAnsi="Tahoma" w:cs="Tahoma"/>
          <w:sz w:val="36"/>
          <w:szCs w:val="36"/>
        </w:rPr>
      </w:pPr>
    </w:p>
    <w:p w:rsidR="00FA3A2D" w:rsidRDefault="00FA3A2D" w:rsidP="00FA3A2D">
      <w:pPr>
        <w:tabs>
          <w:tab w:val="left" w:pos="8640"/>
        </w:tabs>
        <w:rPr>
          <w:rFonts w:ascii="Tahoma" w:hAnsi="Tahoma" w:cs="Tahoma"/>
          <w:sz w:val="36"/>
          <w:szCs w:val="36"/>
        </w:rPr>
      </w:pPr>
    </w:p>
    <w:p w:rsidR="00FA3A2D" w:rsidRDefault="00FA3A2D" w:rsidP="00FA3A2D">
      <w:pPr>
        <w:tabs>
          <w:tab w:val="left" w:pos="8640"/>
        </w:tabs>
        <w:rPr>
          <w:rFonts w:ascii="Tahoma" w:hAnsi="Tahoma" w:cs="Tahoma"/>
          <w:sz w:val="36"/>
          <w:szCs w:val="36"/>
        </w:rPr>
      </w:pPr>
    </w:p>
    <w:p w:rsidR="00677C0E" w:rsidRPr="00A93B78" w:rsidRDefault="00677C0E" w:rsidP="00A93B78">
      <w:pPr>
        <w:ind w:left="-851" w:hanging="568"/>
        <w:rPr>
          <w:rFonts w:ascii="Tahoma" w:hAnsi="Tahoma" w:cs="Tahoma"/>
          <w:b/>
          <w:color w:val="2E74B5" w:themeColor="accent1" w:themeShade="BF"/>
          <w:sz w:val="64"/>
          <w:szCs w:val="64"/>
        </w:rPr>
      </w:pPr>
    </w:p>
    <w:tbl>
      <w:tblPr>
        <w:tblpPr w:leftFromText="180" w:rightFromText="180" w:horzAnchor="margin" w:tblpY="440"/>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gridCol w:w="34"/>
      </w:tblGrid>
      <w:tr w:rsidR="00677C0E" w:rsidRPr="00CB26D1" w:rsidTr="00711DF3">
        <w:tc>
          <w:tcPr>
            <w:tcW w:w="9527" w:type="dxa"/>
            <w:gridSpan w:val="2"/>
            <w:shd w:val="clear" w:color="auto" w:fill="auto"/>
          </w:tcPr>
          <w:p w:rsidR="00677C0E" w:rsidRPr="00677C0E" w:rsidRDefault="00711DF3" w:rsidP="00677C0E">
            <w:pPr>
              <w:jc w:val="center"/>
              <w:rPr>
                <w:rFonts w:ascii="Tahoma" w:hAnsi="Tahoma" w:cs="Tahoma"/>
                <w:b/>
                <w:color w:val="FF0000"/>
                <w:sz w:val="32"/>
                <w:szCs w:val="24"/>
              </w:rPr>
            </w:pPr>
            <w:r>
              <w:rPr>
                <w:rFonts w:ascii="Tahoma" w:hAnsi="Tahoma" w:cs="Tahoma"/>
                <w:b/>
                <w:color w:val="FF0000"/>
                <w:sz w:val="32"/>
                <w:szCs w:val="24"/>
              </w:rPr>
              <w:t xml:space="preserve">UK Government </w:t>
            </w:r>
            <w:r w:rsidR="00677C0E" w:rsidRPr="00677C0E">
              <w:rPr>
                <w:rFonts w:ascii="Tahoma" w:hAnsi="Tahoma" w:cs="Tahoma"/>
                <w:b/>
                <w:color w:val="FF0000"/>
                <w:sz w:val="32"/>
                <w:szCs w:val="24"/>
              </w:rPr>
              <w:t>Teacher</w:t>
            </w:r>
            <w:r w:rsidR="00677C0E">
              <w:rPr>
                <w:rFonts w:ascii="Tahoma" w:hAnsi="Tahoma" w:cs="Tahoma"/>
                <w:b/>
                <w:color w:val="FF0000"/>
                <w:sz w:val="32"/>
                <w:szCs w:val="24"/>
              </w:rPr>
              <w:t>s’</w:t>
            </w:r>
            <w:r w:rsidR="00677C0E" w:rsidRPr="00677C0E">
              <w:rPr>
                <w:rFonts w:ascii="Tahoma" w:hAnsi="Tahoma" w:cs="Tahoma"/>
                <w:b/>
                <w:color w:val="FF0000"/>
                <w:sz w:val="32"/>
                <w:szCs w:val="24"/>
              </w:rPr>
              <w:t xml:space="preserve"> Standards</w:t>
            </w:r>
          </w:p>
        </w:tc>
      </w:tr>
      <w:tr w:rsidR="00677C0E" w:rsidRPr="00CB26D1" w:rsidTr="00711DF3">
        <w:tc>
          <w:tcPr>
            <w:tcW w:w="9527" w:type="dxa"/>
            <w:gridSpan w:val="2"/>
            <w:shd w:val="clear" w:color="auto" w:fill="D9D9D9"/>
          </w:tcPr>
          <w:p w:rsidR="00677C0E" w:rsidRDefault="00677C0E" w:rsidP="00677C0E">
            <w:pPr>
              <w:tabs>
                <w:tab w:val="num" w:pos="360"/>
              </w:tabs>
              <w:ind w:left="360" w:hanging="360"/>
              <w:rPr>
                <w:rFonts w:ascii="Arial" w:hAnsi="Arial"/>
                <w:b/>
              </w:rPr>
            </w:pPr>
            <w:r>
              <w:rPr>
                <w:rFonts w:ascii="Arial" w:hAnsi="Arial"/>
                <w:b/>
              </w:rPr>
              <w:t>PART ONE – TEACHING</w:t>
            </w:r>
          </w:p>
          <w:p w:rsidR="00677C0E" w:rsidRPr="00CB26D1" w:rsidRDefault="00677C0E" w:rsidP="00677C0E">
            <w:pPr>
              <w:tabs>
                <w:tab w:val="num" w:pos="360"/>
              </w:tabs>
              <w:ind w:left="360" w:hanging="360"/>
              <w:rPr>
                <w:rFonts w:ascii="Arial" w:hAnsi="Arial"/>
                <w:b/>
                <w:sz w:val="20"/>
              </w:rPr>
            </w:pPr>
            <w:r w:rsidRPr="00825629">
              <w:rPr>
                <w:rFonts w:ascii="Arial" w:hAnsi="Arial"/>
                <w:b/>
              </w:rPr>
              <w:t>A teacher must:</w:t>
            </w:r>
          </w:p>
        </w:tc>
      </w:tr>
      <w:tr w:rsidR="00677C0E" w:rsidRPr="00CB26D1" w:rsidTr="00711DF3">
        <w:trPr>
          <w:trHeight w:val="1498"/>
        </w:trPr>
        <w:tc>
          <w:tcPr>
            <w:tcW w:w="9527" w:type="dxa"/>
            <w:gridSpan w:val="2"/>
          </w:tcPr>
          <w:p w:rsidR="00677C0E" w:rsidRDefault="00677C0E" w:rsidP="00677C0E">
            <w:pPr>
              <w:numPr>
                <w:ilvl w:val="0"/>
                <w:numId w:val="20"/>
              </w:numPr>
              <w:spacing w:after="0" w:line="240" w:lineRule="auto"/>
              <w:rPr>
                <w:rFonts w:ascii="Arial" w:hAnsi="Arial"/>
                <w:b/>
                <w:sz w:val="20"/>
              </w:rPr>
            </w:pPr>
            <w:r>
              <w:rPr>
                <w:rFonts w:ascii="Arial" w:hAnsi="Arial"/>
                <w:b/>
                <w:sz w:val="20"/>
              </w:rPr>
              <w:t>Set high expectations which inspire, motivate and challenge pupils</w:t>
            </w:r>
          </w:p>
          <w:p w:rsidR="00677C0E" w:rsidRPr="00677C0E" w:rsidRDefault="00677C0E" w:rsidP="00677C0E">
            <w:pPr>
              <w:spacing w:after="0" w:line="240" w:lineRule="auto"/>
              <w:ind w:left="360"/>
              <w:rPr>
                <w:rFonts w:ascii="Arial" w:hAnsi="Arial"/>
                <w:b/>
                <w:sz w:val="20"/>
              </w:rPr>
            </w:pPr>
          </w:p>
          <w:p w:rsidR="00677C0E" w:rsidRDefault="00677C0E" w:rsidP="00677C0E">
            <w:pPr>
              <w:rPr>
                <w:rFonts w:ascii="Arial" w:hAnsi="Arial"/>
                <w:sz w:val="20"/>
              </w:rPr>
            </w:pPr>
            <w:r>
              <w:rPr>
                <w:rFonts w:ascii="Arial" w:hAnsi="Arial"/>
                <w:sz w:val="20"/>
              </w:rPr>
              <w:t>(1a) establish a safe and stimulating environment for pupils, rooted in mutual respect.</w:t>
            </w:r>
          </w:p>
          <w:p w:rsidR="00677C0E" w:rsidRDefault="00677C0E" w:rsidP="00677C0E">
            <w:pPr>
              <w:rPr>
                <w:rFonts w:ascii="Arial" w:hAnsi="Arial"/>
                <w:sz w:val="20"/>
              </w:rPr>
            </w:pPr>
            <w:r>
              <w:rPr>
                <w:rFonts w:ascii="Arial" w:hAnsi="Arial"/>
                <w:sz w:val="20"/>
              </w:rPr>
              <w:t>(1b) set goals that stretch and challenge pupils of all backgrounds, abilities and dispositions.</w:t>
            </w:r>
          </w:p>
          <w:p w:rsidR="00677C0E" w:rsidRPr="00677C0E" w:rsidRDefault="00677C0E" w:rsidP="00677C0E">
            <w:pPr>
              <w:rPr>
                <w:rFonts w:ascii="Arial" w:hAnsi="Arial"/>
                <w:sz w:val="20"/>
              </w:rPr>
            </w:pPr>
            <w:r>
              <w:rPr>
                <w:rFonts w:ascii="Arial" w:hAnsi="Arial"/>
                <w:sz w:val="20"/>
              </w:rPr>
              <w:t>(1c) demonstrate consistently the positive attitudes, values and behaviour which are expected of pupils.</w:t>
            </w:r>
          </w:p>
        </w:tc>
      </w:tr>
      <w:tr w:rsidR="00677C0E" w:rsidRPr="00CB26D1" w:rsidTr="00711DF3">
        <w:trPr>
          <w:trHeight w:val="743"/>
        </w:trPr>
        <w:tc>
          <w:tcPr>
            <w:tcW w:w="9527" w:type="dxa"/>
            <w:gridSpan w:val="2"/>
          </w:tcPr>
          <w:p w:rsidR="00677C0E" w:rsidRDefault="00677C0E" w:rsidP="00677C0E">
            <w:pPr>
              <w:numPr>
                <w:ilvl w:val="0"/>
                <w:numId w:val="20"/>
              </w:numPr>
              <w:spacing w:after="0" w:line="240" w:lineRule="auto"/>
              <w:rPr>
                <w:rFonts w:ascii="Arial" w:hAnsi="Arial" w:cs="Arial"/>
                <w:b/>
                <w:sz w:val="20"/>
              </w:rPr>
            </w:pPr>
            <w:r>
              <w:rPr>
                <w:rFonts w:ascii="Arial" w:hAnsi="Arial" w:cs="Arial"/>
                <w:b/>
                <w:sz w:val="20"/>
              </w:rPr>
              <w:t xml:space="preserve">Promote good progress and outcomes by </w:t>
            </w:r>
            <w:r w:rsidRPr="00677C0E">
              <w:rPr>
                <w:rFonts w:ascii="Arial" w:hAnsi="Arial" w:cs="Arial"/>
                <w:b/>
                <w:sz w:val="20"/>
              </w:rPr>
              <w:t>pupils</w:t>
            </w:r>
          </w:p>
          <w:p w:rsidR="00677C0E" w:rsidRPr="00677C0E" w:rsidRDefault="00677C0E" w:rsidP="00677C0E">
            <w:pPr>
              <w:spacing w:after="0" w:line="240" w:lineRule="auto"/>
              <w:ind w:left="360"/>
              <w:rPr>
                <w:rFonts w:ascii="Arial" w:hAnsi="Arial" w:cs="Arial"/>
                <w:b/>
                <w:sz w:val="20"/>
              </w:rPr>
            </w:pPr>
          </w:p>
          <w:p w:rsidR="00677C0E" w:rsidRPr="00CB26D1" w:rsidRDefault="00677C0E" w:rsidP="00677C0E">
            <w:pPr>
              <w:rPr>
                <w:rFonts w:ascii="Arial" w:hAnsi="Arial" w:cs="Arial"/>
                <w:sz w:val="20"/>
              </w:rPr>
            </w:pPr>
            <w:r>
              <w:rPr>
                <w:rFonts w:ascii="Arial" w:hAnsi="Arial" w:cs="Arial"/>
                <w:sz w:val="20"/>
              </w:rPr>
              <w:t xml:space="preserve">(2a) </w:t>
            </w:r>
            <w:r w:rsidRPr="00CB26D1">
              <w:rPr>
                <w:rFonts w:ascii="Arial" w:hAnsi="Arial" w:cs="Arial"/>
                <w:sz w:val="20"/>
              </w:rPr>
              <w:t>be accountable for pupils’ attainment,</w:t>
            </w:r>
            <w:r>
              <w:rPr>
                <w:rFonts w:ascii="Arial" w:hAnsi="Arial" w:cs="Arial"/>
                <w:sz w:val="20"/>
              </w:rPr>
              <w:t xml:space="preserve"> </w:t>
            </w:r>
            <w:r w:rsidRPr="00CB26D1">
              <w:rPr>
                <w:rFonts w:ascii="Arial" w:hAnsi="Arial" w:cs="Arial"/>
                <w:sz w:val="20"/>
              </w:rPr>
              <w:t>progress and outcomes</w:t>
            </w:r>
          </w:p>
          <w:p w:rsidR="00677C0E" w:rsidRPr="00677C0E" w:rsidRDefault="00677C0E" w:rsidP="00677C0E">
            <w:pPr>
              <w:rPr>
                <w:rFonts w:ascii="Arial" w:hAnsi="Arial" w:cs="Arial"/>
                <w:sz w:val="20"/>
              </w:rPr>
            </w:pPr>
            <w:r>
              <w:rPr>
                <w:rFonts w:ascii="Arial" w:hAnsi="Arial" w:cs="Arial"/>
                <w:sz w:val="20"/>
              </w:rPr>
              <w:t xml:space="preserve">(2b) </w:t>
            </w:r>
            <w:r w:rsidRPr="00CB26D1">
              <w:rPr>
                <w:rFonts w:ascii="Arial" w:hAnsi="Arial" w:cs="Arial"/>
                <w:sz w:val="20"/>
              </w:rPr>
              <w:t>be aware of pupils’ capabilities and thei</w:t>
            </w:r>
            <w:r>
              <w:rPr>
                <w:rFonts w:ascii="Arial" w:hAnsi="Arial" w:cs="Arial"/>
                <w:sz w:val="20"/>
              </w:rPr>
              <w:t xml:space="preserve">r </w:t>
            </w:r>
            <w:r w:rsidRPr="00CB26D1">
              <w:rPr>
                <w:rFonts w:ascii="Arial" w:hAnsi="Arial" w:cs="Arial"/>
                <w:sz w:val="20"/>
              </w:rPr>
              <w:t>prior knowledge and plan teaching to build</w:t>
            </w:r>
            <w:r>
              <w:rPr>
                <w:rFonts w:ascii="Arial" w:hAnsi="Arial" w:cs="Arial"/>
                <w:sz w:val="20"/>
              </w:rPr>
              <w:t xml:space="preserve"> </w:t>
            </w:r>
            <w:r w:rsidRPr="00CB26D1">
              <w:rPr>
                <w:rFonts w:ascii="Arial" w:hAnsi="Arial" w:cs="Arial"/>
                <w:sz w:val="20"/>
              </w:rPr>
              <w:t>on these</w:t>
            </w:r>
          </w:p>
          <w:p w:rsidR="00677C0E" w:rsidRDefault="00677C0E" w:rsidP="00677C0E">
            <w:pPr>
              <w:rPr>
                <w:rFonts w:ascii="Arial" w:hAnsi="Arial" w:cs="Arial"/>
                <w:sz w:val="20"/>
              </w:rPr>
            </w:pPr>
            <w:r>
              <w:rPr>
                <w:rFonts w:ascii="Arial" w:hAnsi="Arial" w:cs="Arial"/>
                <w:sz w:val="20"/>
              </w:rPr>
              <w:t xml:space="preserve">(2c) </w:t>
            </w:r>
            <w:r w:rsidRPr="00CB26D1">
              <w:rPr>
                <w:rFonts w:ascii="Arial" w:hAnsi="Arial" w:cs="Arial"/>
                <w:sz w:val="20"/>
              </w:rPr>
              <w:t>guide pupils to reflect on the progress they</w:t>
            </w:r>
            <w:r>
              <w:rPr>
                <w:rFonts w:ascii="Arial" w:hAnsi="Arial" w:cs="Arial"/>
                <w:sz w:val="20"/>
              </w:rPr>
              <w:t xml:space="preserve"> </w:t>
            </w:r>
            <w:r w:rsidRPr="00CB26D1">
              <w:rPr>
                <w:rFonts w:ascii="Arial" w:hAnsi="Arial" w:cs="Arial"/>
                <w:sz w:val="20"/>
              </w:rPr>
              <w:t>have made and their emerging needs</w:t>
            </w:r>
          </w:p>
          <w:p w:rsidR="00677C0E" w:rsidRDefault="00677C0E" w:rsidP="00677C0E">
            <w:pPr>
              <w:rPr>
                <w:rFonts w:ascii="Arial" w:hAnsi="Arial" w:cs="Arial"/>
                <w:sz w:val="20"/>
              </w:rPr>
            </w:pPr>
            <w:r>
              <w:rPr>
                <w:rFonts w:ascii="Arial" w:hAnsi="Arial" w:cs="Arial"/>
                <w:sz w:val="20"/>
              </w:rPr>
              <w:t xml:space="preserve">(2d) </w:t>
            </w:r>
            <w:r w:rsidRPr="00CB26D1">
              <w:rPr>
                <w:rFonts w:ascii="Arial" w:hAnsi="Arial" w:cs="Arial"/>
                <w:sz w:val="20"/>
              </w:rPr>
              <w:t>demonstrate knowledge and understanding o</w:t>
            </w:r>
            <w:r>
              <w:rPr>
                <w:rFonts w:ascii="Arial" w:hAnsi="Arial" w:cs="Arial"/>
                <w:sz w:val="20"/>
              </w:rPr>
              <w:t xml:space="preserve">f </w:t>
            </w:r>
            <w:r w:rsidRPr="00CB26D1">
              <w:rPr>
                <w:rFonts w:ascii="Arial" w:hAnsi="Arial" w:cs="Arial"/>
                <w:sz w:val="20"/>
              </w:rPr>
              <w:t>how pupils learn and how this impacts on teachin</w:t>
            </w:r>
            <w:r>
              <w:rPr>
                <w:rFonts w:ascii="Arial" w:hAnsi="Arial" w:cs="Arial"/>
                <w:sz w:val="20"/>
              </w:rPr>
              <w:t>g</w:t>
            </w:r>
          </w:p>
          <w:p w:rsidR="00677C0E" w:rsidRPr="00677C0E" w:rsidRDefault="00677C0E" w:rsidP="00677C0E">
            <w:pPr>
              <w:rPr>
                <w:rFonts w:ascii="Arial" w:hAnsi="Arial" w:cs="Arial"/>
                <w:sz w:val="20"/>
              </w:rPr>
            </w:pPr>
            <w:r>
              <w:rPr>
                <w:rFonts w:ascii="Arial" w:hAnsi="Arial" w:cs="Arial"/>
                <w:sz w:val="20"/>
              </w:rPr>
              <w:t xml:space="preserve">(2e) </w:t>
            </w:r>
            <w:r w:rsidRPr="00CB26D1">
              <w:rPr>
                <w:rFonts w:ascii="Arial" w:hAnsi="Arial" w:cs="Arial"/>
                <w:sz w:val="20"/>
              </w:rPr>
              <w:t>encourage pupils to take a responsible</w:t>
            </w:r>
            <w:r>
              <w:rPr>
                <w:rFonts w:ascii="Arial" w:hAnsi="Arial" w:cs="Arial"/>
                <w:sz w:val="20"/>
              </w:rPr>
              <w:t xml:space="preserve"> </w:t>
            </w:r>
            <w:r w:rsidRPr="00CB26D1">
              <w:rPr>
                <w:rFonts w:ascii="Arial" w:hAnsi="Arial" w:cs="Arial"/>
                <w:sz w:val="20"/>
              </w:rPr>
              <w:t>and</w:t>
            </w:r>
            <w:r>
              <w:rPr>
                <w:rFonts w:ascii="Arial" w:hAnsi="Arial" w:cs="Arial"/>
                <w:sz w:val="20"/>
              </w:rPr>
              <w:t xml:space="preserve"> </w:t>
            </w:r>
            <w:r w:rsidRPr="00CB26D1">
              <w:rPr>
                <w:rFonts w:ascii="Arial" w:hAnsi="Arial" w:cs="Arial"/>
                <w:sz w:val="20"/>
              </w:rPr>
              <w:t>conscientious attitude to their own work and study</w:t>
            </w:r>
          </w:p>
        </w:tc>
      </w:tr>
      <w:tr w:rsidR="00677C0E" w:rsidRPr="004C77F8" w:rsidTr="00711DF3">
        <w:tc>
          <w:tcPr>
            <w:tcW w:w="9527" w:type="dxa"/>
            <w:gridSpan w:val="2"/>
          </w:tcPr>
          <w:p w:rsidR="00677C0E" w:rsidRDefault="00677C0E" w:rsidP="00677C0E">
            <w:pPr>
              <w:numPr>
                <w:ilvl w:val="0"/>
                <w:numId w:val="20"/>
              </w:numPr>
              <w:spacing w:after="0" w:line="240" w:lineRule="auto"/>
              <w:rPr>
                <w:rFonts w:ascii="Arial" w:hAnsi="Arial" w:cs="Arial"/>
                <w:b/>
                <w:sz w:val="20"/>
              </w:rPr>
            </w:pPr>
            <w:r>
              <w:rPr>
                <w:rFonts w:ascii="Arial" w:hAnsi="Arial" w:cs="Arial"/>
                <w:b/>
                <w:sz w:val="20"/>
              </w:rPr>
              <w:t xml:space="preserve">Demonstrate good subject and curriculum </w:t>
            </w:r>
            <w:r w:rsidRPr="00677C0E">
              <w:rPr>
                <w:rFonts w:ascii="Arial" w:hAnsi="Arial" w:cs="Arial"/>
                <w:b/>
                <w:sz w:val="20"/>
              </w:rPr>
              <w:t>knowledge</w:t>
            </w:r>
          </w:p>
          <w:p w:rsidR="00677C0E" w:rsidRPr="00677C0E" w:rsidRDefault="00677C0E" w:rsidP="00677C0E">
            <w:pPr>
              <w:spacing w:after="0" w:line="240" w:lineRule="auto"/>
              <w:ind w:left="360"/>
              <w:rPr>
                <w:rFonts w:ascii="Arial" w:hAnsi="Arial" w:cs="Arial"/>
                <w:b/>
                <w:sz w:val="20"/>
              </w:rPr>
            </w:pPr>
          </w:p>
          <w:p w:rsidR="00677C0E" w:rsidRDefault="00677C0E" w:rsidP="00677C0E">
            <w:pPr>
              <w:rPr>
                <w:rFonts w:ascii="Arial" w:hAnsi="Arial" w:cs="Arial"/>
                <w:sz w:val="20"/>
              </w:rPr>
            </w:pPr>
            <w:r>
              <w:rPr>
                <w:rFonts w:ascii="Arial" w:hAnsi="Arial" w:cs="Arial"/>
                <w:sz w:val="20"/>
              </w:rPr>
              <w:t xml:space="preserve">(3a) </w:t>
            </w:r>
            <w:r w:rsidRPr="00290194">
              <w:rPr>
                <w:rFonts w:ascii="Arial" w:hAnsi="Arial" w:cs="Arial"/>
                <w:sz w:val="20"/>
              </w:rPr>
              <w:t>have a secure knowledge of the relevant subject(s) and curriculum areas, foster and</w:t>
            </w:r>
            <w:r>
              <w:rPr>
                <w:rFonts w:ascii="Arial" w:hAnsi="Arial" w:cs="Arial"/>
                <w:sz w:val="20"/>
              </w:rPr>
              <w:t xml:space="preserve"> </w:t>
            </w:r>
            <w:r w:rsidRPr="00290194">
              <w:rPr>
                <w:rFonts w:ascii="Arial" w:hAnsi="Arial" w:cs="Arial"/>
                <w:sz w:val="20"/>
              </w:rPr>
              <w:t>maintain pupils’ interest in the subject, and</w:t>
            </w:r>
            <w:r>
              <w:rPr>
                <w:rFonts w:ascii="Arial" w:hAnsi="Arial" w:cs="Arial"/>
                <w:sz w:val="20"/>
              </w:rPr>
              <w:t xml:space="preserve"> </w:t>
            </w:r>
            <w:r w:rsidRPr="00290194">
              <w:rPr>
                <w:rFonts w:ascii="Arial" w:hAnsi="Arial" w:cs="Arial"/>
                <w:sz w:val="20"/>
              </w:rPr>
              <w:t>address misunderstandings</w:t>
            </w:r>
          </w:p>
          <w:p w:rsidR="00677C0E" w:rsidRPr="00677C0E" w:rsidRDefault="00677C0E" w:rsidP="00677C0E">
            <w:pPr>
              <w:rPr>
                <w:rFonts w:ascii="Arial" w:hAnsi="Arial" w:cs="Arial"/>
                <w:sz w:val="20"/>
              </w:rPr>
            </w:pPr>
            <w:r>
              <w:rPr>
                <w:rFonts w:ascii="Arial" w:hAnsi="Arial" w:cs="Arial"/>
                <w:sz w:val="20"/>
              </w:rPr>
              <w:t xml:space="preserve">(3b) </w:t>
            </w:r>
            <w:r w:rsidRPr="00290194">
              <w:rPr>
                <w:rFonts w:ascii="Arial" w:hAnsi="Arial" w:cs="Arial"/>
                <w:sz w:val="20"/>
              </w:rPr>
              <w:t>demonstrate a critical understanding of developments in the subject and curriculum</w:t>
            </w:r>
            <w:r>
              <w:rPr>
                <w:rFonts w:ascii="Arial" w:hAnsi="Arial" w:cs="Arial"/>
                <w:sz w:val="20"/>
              </w:rPr>
              <w:t xml:space="preserve"> </w:t>
            </w:r>
            <w:r w:rsidRPr="00290194">
              <w:rPr>
                <w:rFonts w:ascii="Arial" w:hAnsi="Arial" w:cs="Arial"/>
                <w:sz w:val="20"/>
              </w:rPr>
              <w:t>areas,</w:t>
            </w:r>
            <w:r>
              <w:rPr>
                <w:rFonts w:ascii="Arial" w:hAnsi="Arial" w:cs="Arial"/>
                <w:sz w:val="20"/>
              </w:rPr>
              <w:t xml:space="preserve"> </w:t>
            </w:r>
            <w:r w:rsidRPr="00290194">
              <w:rPr>
                <w:rFonts w:ascii="Arial" w:hAnsi="Arial" w:cs="Arial"/>
                <w:sz w:val="20"/>
              </w:rPr>
              <w:t>and</w:t>
            </w:r>
            <w:r>
              <w:rPr>
                <w:rFonts w:ascii="Arial" w:hAnsi="Arial" w:cs="Arial"/>
                <w:sz w:val="20"/>
              </w:rPr>
              <w:t xml:space="preserve"> promote the value of scholarship</w:t>
            </w:r>
          </w:p>
          <w:p w:rsidR="00677C0E" w:rsidRPr="00677C0E" w:rsidRDefault="00677C0E" w:rsidP="00677C0E">
            <w:pPr>
              <w:ind w:left="100" w:hangingChars="50" w:hanging="100"/>
              <w:rPr>
                <w:rFonts w:ascii="Arial" w:hAnsi="Arial" w:cs="Arial"/>
                <w:sz w:val="20"/>
              </w:rPr>
            </w:pPr>
            <w:r>
              <w:rPr>
                <w:rFonts w:ascii="Arial" w:hAnsi="Arial" w:cs="Arial"/>
                <w:sz w:val="20"/>
              </w:rPr>
              <w:t xml:space="preserve">(3c) </w:t>
            </w:r>
            <w:r w:rsidRPr="00290194">
              <w:rPr>
                <w:rFonts w:ascii="Arial" w:hAnsi="Arial" w:cs="Arial"/>
                <w:sz w:val="20"/>
              </w:rPr>
              <w:t>demonstrate an understanding of and take</w:t>
            </w:r>
            <w:r>
              <w:rPr>
                <w:rFonts w:ascii="Arial" w:hAnsi="Arial" w:cs="Arial"/>
                <w:sz w:val="20"/>
              </w:rPr>
              <w:t xml:space="preserve"> </w:t>
            </w:r>
            <w:r w:rsidRPr="00290194">
              <w:rPr>
                <w:rFonts w:ascii="Arial" w:hAnsi="Arial" w:cs="Arial"/>
                <w:sz w:val="20"/>
              </w:rPr>
              <w:t>responsibility for promoting high standards of</w:t>
            </w:r>
            <w:r>
              <w:rPr>
                <w:rFonts w:ascii="Arial" w:hAnsi="Arial" w:cs="Arial"/>
                <w:sz w:val="20"/>
              </w:rPr>
              <w:t xml:space="preserve"> </w:t>
            </w:r>
            <w:r w:rsidRPr="00290194">
              <w:rPr>
                <w:rFonts w:ascii="Arial" w:hAnsi="Arial" w:cs="Arial"/>
                <w:sz w:val="20"/>
              </w:rPr>
              <w:t>literacy,</w:t>
            </w:r>
            <w:r>
              <w:rPr>
                <w:rFonts w:ascii="Arial" w:hAnsi="Arial" w:cs="Arial"/>
                <w:sz w:val="20"/>
              </w:rPr>
              <w:t xml:space="preserve"> </w:t>
            </w:r>
            <w:r w:rsidRPr="00290194">
              <w:rPr>
                <w:rFonts w:ascii="Arial" w:hAnsi="Arial" w:cs="Arial"/>
                <w:sz w:val="20"/>
              </w:rPr>
              <w:t>articulacy and the correct use of standard English whatever the teacher’s</w:t>
            </w:r>
            <w:r>
              <w:rPr>
                <w:rFonts w:ascii="Arial" w:hAnsi="Arial" w:cs="Arial"/>
                <w:sz w:val="20"/>
              </w:rPr>
              <w:t xml:space="preserve"> </w:t>
            </w:r>
            <w:r w:rsidRPr="00290194">
              <w:rPr>
                <w:rFonts w:ascii="Arial" w:hAnsi="Arial" w:cs="Arial"/>
                <w:sz w:val="20"/>
              </w:rPr>
              <w:t>specialist subject</w:t>
            </w:r>
          </w:p>
          <w:p w:rsidR="00677C0E" w:rsidRDefault="00677C0E" w:rsidP="00677C0E">
            <w:pPr>
              <w:rPr>
                <w:rFonts w:ascii="Arial" w:hAnsi="Arial" w:cs="Arial"/>
                <w:sz w:val="20"/>
              </w:rPr>
            </w:pPr>
            <w:r>
              <w:rPr>
                <w:rFonts w:ascii="Arial" w:hAnsi="Arial" w:cs="Arial"/>
                <w:sz w:val="20"/>
              </w:rPr>
              <w:t xml:space="preserve">(3d) </w:t>
            </w:r>
            <w:r w:rsidRPr="00290194">
              <w:rPr>
                <w:rFonts w:ascii="Arial" w:hAnsi="Arial" w:cs="Arial"/>
                <w:sz w:val="20"/>
              </w:rPr>
              <w:t xml:space="preserve">if teaching early reading, demonstrate a clear understanding of systematic synthetic phonics </w:t>
            </w:r>
          </w:p>
          <w:p w:rsidR="00677C0E" w:rsidRPr="004C77F8" w:rsidRDefault="00677C0E" w:rsidP="00677C0E">
            <w:pPr>
              <w:rPr>
                <w:rFonts w:ascii="Arial" w:hAnsi="Arial" w:cs="Arial"/>
                <w:sz w:val="20"/>
              </w:rPr>
            </w:pPr>
            <w:r>
              <w:rPr>
                <w:rFonts w:ascii="Arial" w:hAnsi="Arial" w:cs="Arial"/>
                <w:sz w:val="20"/>
              </w:rPr>
              <w:t xml:space="preserve">(3e) </w:t>
            </w:r>
            <w:r w:rsidRPr="00290194">
              <w:rPr>
                <w:rFonts w:ascii="Arial" w:hAnsi="Arial" w:cs="Arial"/>
                <w:sz w:val="20"/>
              </w:rPr>
              <w:t>if teaching early mathematics, demonstrate a clear understanding of appropriate teaching strategies</w:t>
            </w:r>
          </w:p>
        </w:tc>
      </w:tr>
      <w:tr w:rsidR="00677C0E" w:rsidRPr="00290194" w:rsidTr="00711DF3">
        <w:trPr>
          <w:trHeight w:val="2460"/>
        </w:trPr>
        <w:tc>
          <w:tcPr>
            <w:tcW w:w="9527" w:type="dxa"/>
            <w:gridSpan w:val="2"/>
          </w:tcPr>
          <w:p w:rsidR="00677C0E" w:rsidRDefault="00677C0E" w:rsidP="00677C0E">
            <w:pPr>
              <w:pStyle w:val="ListParagraph"/>
              <w:numPr>
                <w:ilvl w:val="0"/>
                <w:numId w:val="20"/>
              </w:numPr>
              <w:rPr>
                <w:rFonts w:ascii="Arial" w:hAnsi="Arial"/>
                <w:b/>
                <w:sz w:val="20"/>
              </w:rPr>
            </w:pPr>
            <w:r w:rsidRPr="00677C0E">
              <w:rPr>
                <w:rFonts w:ascii="Arial" w:hAnsi="Arial"/>
                <w:b/>
                <w:sz w:val="20"/>
              </w:rPr>
              <w:t>Plan and teach well-structured lessons</w:t>
            </w:r>
          </w:p>
          <w:p w:rsidR="00677C0E" w:rsidRPr="00677C0E" w:rsidRDefault="00677C0E" w:rsidP="00677C0E">
            <w:pPr>
              <w:pStyle w:val="ListParagraph"/>
              <w:ind w:left="360"/>
              <w:rPr>
                <w:rFonts w:ascii="Arial" w:hAnsi="Arial"/>
                <w:b/>
                <w:sz w:val="20"/>
              </w:rPr>
            </w:pPr>
          </w:p>
          <w:p w:rsidR="00677C0E" w:rsidRPr="00290194" w:rsidRDefault="00677C0E" w:rsidP="00677C0E">
            <w:pPr>
              <w:rPr>
                <w:rFonts w:ascii="Arial" w:hAnsi="Arial" w:cs="Arial"/>
                <w:sz w:val="20"/>
              </w:rPr>
            </w:pPr>
            <w:r>
              <w:rPr>
                <w:rFonts w:ascii="Arial" w:hAnsi="Arial" w:cs="Arial"/>
                <w:sz w:val="20"/>
              </w:rPr>
              <w:t xml:space="preserve">(4a) </w:t>
            </w:r>
            <w:r w:rsidRPr="00290194">
              <w:rPr>
                <w:rFonts w:ascii="Arial" w:hAnsi="Arial" w:cs="Arial"/>
                <w:sz w:val="20"/>
              </w:rPr>
              <w:t>impart knowledge and develop understanding through effective use of lesson time</w:t>
            </w:r>
          </w:p>
          <w:p w:rsidR="00677C0E" w:rsidRPr="00677C0E" w:rsidRDefault="00677C0E" w:rsidP="00677C0E">
            <w:pPr>
              <w:rPr>
                <w:rFonts w:ascii="Arial" w:hAnsi="Arial" w:cs="Arial"/>
                <w:sz w:val="20"/>
              </w:rPr>
            </w:pPr>
            <w:r>
              <w:rPr>
                <w:rFonts w:ascii="Arial" w:hAnsi="Arial" w:cs="Arial"/>
                <w:sz w:val="20"/>
              </w:rPr>
              <w:t xml:space="preserve">(4b) </w:t>
            </w:r>
            <w:r w:rsidRPr="00290194">
              <w:rPr>
                <w:rFonts w:ascii="Arial" w:hAnsi="Arial" w:cs="Arial"/>
                <w:sz w:val="20"/>
              </w:rPr>
              <w:t>promote a love of learning and children’s</w:t>
            </w:r>
            <w:r>
              <w:rPr>
                <w:rFonts w:ascii="Arial" w:hAnsi="Arial" w:cs="Arial"/>
                <w:sz w:val="20"/>
              </w:rPr>
              <w:t xml:space="preserve"> </w:t>
            </w:r>
            <w:r w:rsidRPr="00290194">
              <w:rPr>
                <w:rFonts w:ascii="Arial" w:hAnsi="Arial" w:cs="Arial"/>
                <w:sz w:val="20"/>
              </w:rPr>
              <w:t xml:space="preserve">intellectual curiosity </w:t>
            </w:r>
          </w:p>
          <w:p w:rsidR="00677C0E" w:rsidRPr="00677C0E" w:rsidRDefault="00677C0E" w:rsidP="00677C0E">
            <w:pPr>
              <w:rPr>
                <w:rFonts w:ascii="Arial" w:hAnsi="Arial" w:cs="Arial"/>
                <w:sz w:val="20"/>
              </w:rPr>
            </w:pPr>
            <w:r>
              <w:rPr>
                <w:rFonts w:ascii="Arial" w:hAnsi="Arial" w:cs="Arial"/>
                <w:sz w:val="20"/>
              </w:rPr>
              <w:t xml:space="preserve">(4c) </w:t>
            </w:r>
            <w:r w:rsidRPr="00290194">
              <w:rPr>
                <w:rFonts w:ascii="Arial" w:hAnsi="Arial" w:cs="Arial"/>
                <w:sz w:val="20"/>
              </w:rPr>
              <w:t>set homework and plan other out–of-class</w:t>
            </w:r>
            <w:r>
              <w:rPr>
                <w:rFonts w:ascii="Arial" w:hAnsi="Arial" w:cs="Arial"/>
                <w:sz w:val="20"/>
              </w:rPr>
              <w:t xml:space="preserve"> </w:t>
            </w:r>
            <w:r w:rsidRPr="00290194">
              <w:rPr>
                <w:rFonts w:ascii="Arial" w:hAnsi="Arial" w:cs="Arial"/>
                <w:sz w:val="20"/>
              </w:rPr>
              <w:t>activities to consolidate and extend the knowledge and</w:t>
            </w:r>
            <w:r>
              <w:rPr>
                <w:rFonts w:ascii="Arial" w:hAnsi="Arial" w:cs="Arial"/>
                <w:sz w:val="20"/>
              </w:rPr>
              <w:t xml:space="preserve"> </w:t>
            </w:r>
            <w:r w:rsidRPr="00290194">
              <w:rPr>
                <w:rFonts w:ascii="Arial" w:hAnsi="Arial" w:cs="Arial"/>
                <w:sz w:val="20"/>
              </w:rPr>
              <w:t>understanding pupils have</w:t>
            </w:r>
            <w:r>
              <w:rPr>
                <w:rFonts w:ascii="Arial" w:hAnsi="Arial" w:cs="Arial"/>
                <w:sz w:val="20"/>
              </w:rPr>
              <w:t xml:space="preserve"> </w:t>
            </w:r>
            <w:r w:rsidRPr="00290194">
              <w:rPr>
                <w:rFonts w:ascii="Arial" w:hAnsi="Arial" w:cs="Arial"/>
                <w:sz w:val="20"/>
              </w:rPr>
              <w:t>acquired</w:t>
            </w:r>
          </w:p>
          <w:p w:rsidR="00677C0E" w:rsidRPr="00677C0E" w:rsidRDefault="00677C0E" w:rsidP="00677C0E">
            <w:pPr>
              <w:rPr>
                <w:rFonts w:ascii="Arial" w:hAnsi="Arial" w:cs="Arial"/>
                <w:sz w:val="20"/>
              </w:rPr>
            </w:pPr>
            <w:r>
              <w:rPr>
                <w:rFonts w:ascii="Arial" w:hAnsi="Arial" w:cs="Arial"/>
                <w:sz w:val="20"/>
              </w:rPr>
              <w:t xml:space="preserve">(4d) </w:t>
            </w:r>
            <w:r w:rsidRPr="00290194">
              <w:rPr>
                <w:rFonts w:ascii="Arial" w:hAnsi="Arial" w:cs="Arial"/>
                <w:sz w:val="20"/>
              </w:rPr>
              <w:t>reflect systematically on the effectiveness of</w:t>
            </w:r>
            <w:r>
              <w:rPr>
                <w:rFonts w:ascii="Arial" w:hAnsi="Arial" w:cs="Arial"/>
                <w:sz w:val="20"/>
              </w:rPr>
              <w:t xml:space="preserve"> </w:t>
            </w:r>
            <w:r w:rsidRPr="00290194">
              <w:rPr>
                <w:rFonts w:ascii="Arial" w:hAnsi="Arial" w:cs="Arial"/>
                <w:sz w:val="20"/>
              </w:rPr>
              <w:t>lessons and approaches</w:t>
            </w:r>
            <w:r>
              <w:rPr>
                <w:rFonts w:ascii="Arial" w:hAnsi="Arial" w:cs="Arial"/>
                <w:sz w:val="20"/>
              </w:rPr>
              <w:t xml:space="preserve"> </w:t>
            </w:r>
            <w:r w:rsidRPr="00290194">
              <w:rPr>
                <w:rFonts w:ascii="Arial" w:hAnsi="Arial" w:cs="Arial"/>
                <w:sz w:val="20"/>
              </w:rPr>
              <w:t>to teaching</w:t>
            </w:r>
          </w:p>
          <w:p w:rsidR="00677C0E" w:rsidRPr="00677C0E" w:rsidRDefault="00677C0E" w:rsidP="00677C0E">
            <w:pPr>
              <w:rPr>
                <w:rFonts w:ascii="Arial" w:hAnsi="Arial" w:cs="Arial"/>
                <w:sz w:val="20"/>
              </w:rPr>
            </w:pPr>
            <w:r>
              <w:rPr>
                <w:rFonts w:ascii="Arial" w:hAnsi="Arial" w:cs="Arial"/>
                <w:sz w:val="20"/>
              </w:rPr>
              <w:t xml:space="preserve">(4e) </w:t>
            </w:r>
            <w:r w:rsidRPr="00290194">
              <w:rPr>
                <w:rFonts w:ascii="Arial" w:hAnsi="Arial" w:cs="Arial"/>
                <w:sz w:val="20"/>
              </w:rPr>
              <w:t>contribute to the desi</w:t>
            </w:r>
            <w:r>
              <w:rPr>
                <w:rFonts w:ascii="Arial" w:hAnsi="Arial" w:cs="Arial"/>
                <w:sz w:val="20"/>
              </w:rPr>
              <w:t xml:space="preserve">gn and provision of an engaging curriculum within </w:t>
            </w:r>
            <w:r w:rsidRPr="00290194">
              <w:rPr>
                <w:rFonts w:ascii="Arial" w:hAnsi="Arial" w:cs="Arial"/>
                <w:sz w:val="20"/>
              </w:rPr>
              <w:t>the relevant subject</w:t>
            </w:r>
            <w:r>
              <w:rPr>
                <w:rFonts w:ascii="Arial" w:hAnsi="Arial" w:cs="Arial"/>
                <w:sz w:val="20"/>
              </w:rPr>
              <w:t xml:space="preserve"> </w:t>
            </w:r>
            <w:r w:rsidRPr="00290194">
              <w:rPr>
                <w:rFonts w:ascii="Arial" w:hAnsi="Arial" w:cs="Arial"/>
                <w:sz w:val="20"/>
              </w:rPr>
              <w:t>area(s)</w:t>
            </w:r>
          </w:p>
        </w:tc>
      </w:tr>
      <w:tr w:rsidR="00677C0E" w:rsidRPr="00290194" w:rsidTr="00711DF3">
        <w:trPr>
          <w:trHeight w:val="982"/>
        </w:trPr>
        <w:tc>
          <w:tcPr>
            <w:tcW w:w="9527" w:type="dxa"/>
            <w:gridSpan w:val="2"/>
          </w:tcPr>
          <w:p w:rsidR="00677C0E" w:rsidRDefault="00677C0E" w:rsidP="00677C0E">
            <w:pPr>
              <w:numPr>
                <w:ilvl w:val="0"/>
                <w:numId w:val="21"/>
              </w:numPr>
              <w:spacing w:after="0" w:line="240" w:lineRule="auto"/>
              <w:rPr>
                <w:rFonts w:ascii="Arial" w:hAnsi="Arial" w:cs="Arial"/>
                <w:b/>
                <w:sz w:val="20"/>
              </w:rPr>
            </w:pPr>
            <w:r>
              <w:rPr>
                <w:rFonts w:ascii="Arial" w:hAnsi="Arial" w:cs="Arial"/>
                <w:b/>
                <w:sz w:val="20"/>
              </w:rPr>
              <w:t xml:space="preserve">Adapt teaching to respond to the strengths </w:t>
            </w:r>
            <w:r w:rsidRPr="00677C0E">
              <w:rPr>
                <w:rFonts w:ascii="Arial" w:hAnsi="Arial" w:cs="Arial"/>
                <w:b/>
                <w:sz w:val="20"/>
              </w:rPr>
              <w:t>and needs of all pupils</w:t>
            </w:r>
          </w:p>
          <w:p w:rsidR="00677C0E" w:rsidRPr="00677C0E" w:rsidRDefault="00677C0E" w:rsidP="00677C0E">
            <w:pPr>
              <w:spacing w:after="0" w:line="240" w:lineRule="auto"/>
              <w:rPr>
                <w:rFonts w:ascii="Arial" w:hAnsi="Arial" w:cs="Arial"/>
                <w:b/>
                <w:sz w:val="20"/>
              </w:rPr>
            </w:pPr>
          </w:p>
          <w:p w:rsidR="00677C0E" w:rsidRPr="00677C0E" w:rsidRDefault="00677C0E" w:rsidP="00677C0E">
            <w:pPr>
              <w:rPr>
                <w:rFonts w:ascii="Arial" w:hAnsi="Arial" w:cs="Arial"/>
                <w:sz w:val="20"/>
              </w:rPr>
            </w:pPr>
            <w:r>
              <w:rPr>
                <w:rFonts w:ascii="Arial" w:hAnsi="Arial" w:cs="Arial"/>
                <w:sz w:val="20"/>
              </w:rPr>
              <w:t xml:space="preserve">(5a) </w:t>
            </w:r>
            <w:r w:rsidRPr="00EB776E">
              <w:rPr>
                <w:rFonts w:ascii="Arial" w:hAnsi="Arial" w:cs="Arial"/>
                <w:sz w:val="20"/>
              </w:rPr>
              <w:t>know when and how to differentiate</w:t>
            </w:r>
            <w:r>
              <w:rPr>
                <w:rFonts w:ascii="Arial" w:hAnsi="Arial" w:cs="Arial"/>
                <w:sz w:val="20"/>
              </w:rPr>
              <w:t xml:space="preserve"> </w:t>
            </w:r>
            <w:r w:rsidRPr="00EB776E">
              <w:rPr>
                <w:rFonts w:ascii="Arial" w:hAnsi="Arial" w:cs="Arial"/>
                <w:sz w:val="20"/>
              </w:rPr>
              <w:t>appropriately, using approaches which enable</w:t>
            </w:r>
            <w:r>
              <w:rPr>
                <w:rFonts w:ascii="Arial" w:hAnsi="Arial" w:cs="Arial"/>
                <w:sz w:val="20"/>
              </w:rPr>
              <w:t xml:space="preserve"> </w:t>
            </w:r>
            <w:r w:rsidRPr="00EB776E">
              <w:rPr>
                <w:rFonts w:ascii="Arial" w:hAnsi="Arial" w:cs="Arial"/>
                <w:sz w:val="20"/>
              </w:rPr>
              <w:t xml:space="preserve">pupils to be taught effectively </w:t>
            </w:r>
          </w:p>
          <w:p w:rsidR="00677C0E" w:rsidRPr="00677C0E" w:rsidRDefault="00677C0E" w:rsidP="00677C0E">
            <w:pPr>
              <w:rPr>
                <w:rFonts w:ascii="Arial" w:hAnsi="Arial" w:cs="Arial"/>
                <w:sz w:val="20"/>
              </w:rPr>
            </w:pPr>
            <w:r>
              <w:rPr>
                <w:rFonts w:ascii="Arial" w:hAnsi="Arial" w:cs="Arial"/>
                <w:sz w:val="20"/>
              </w:rPr>
              <w:t xml:space="preserve">(5b) </w:t>
            </w:r>
            <w:r w:rsidRPr="00EB776E">
              <w:rPr>
                <w:rFonts w:ascii="Arial" w:hAnsi="Arial" w:cs="Arial"/>
                <w:sz w:val="20"/>
              </w:rPr>
              <w:t>have a secure understanding of how a range o</w:t>
            </w:r>
            <w:r>
              <w:rPr>
                <w:rFonts w:ascii="Arial" w:hAnsi="Arial" w:cs="Arial"/>
                <w:sz w:val="20"/>
              </w:rPr>
              <w:t xml:space="preserve">f </w:t>
            </w:r>
            <w:r w:rsidRPr="00EB776E">
              <w:rPr>
                <w:rFonts w:ascii="Arial" w:hAnsi="Arial" w:cs="Arial"/>
                <w:sz w:val="20"/>
              </w:rPr>
              <w:t>factors can i</w:t>
            </w:r>
            <w:r>
              <w:rPr>
                <w:rFonts w:ascii="Arial" w:hAnsi="Arial" w:cs="Arial"/>
                <w:sz w:val="20"/>
              </w:rPr>
              <w:t>nhibit pupils’ ability to learn</w:t>
            </w:r>
            <w:r w:rsidRPr="00EB776E">
              <w:rPr>
                <w:rFonts w:ascii="Arial" w:hAnsi="Arial" w:cs="Arial"/>
                <w:sz w:val="20"/>
              </w:rPr>
              <w:t>, and how best to overcome these</w:t>
            </w:r>
          </w:p>
          <w:p w:rsidR="00677C0E" w:rsidRDefault="00677C0E" w:rsidP="00677C0E">
            <w:pPr>
              <w:rPr>
                <w:rFonts w:ascii="Arial" w:hAnsi="Arial" w:cs="Arial"/>
                <w:sz w:val="20"/>
              </w:rPr>
            </w:pPr>
            <w:r>
              <w:rPr>
                <w:rFonts w:ascii="Arial" w:hAnsi="Arial" w:cs="Arial"/>
                <w:sz w:val="20"/>
              </w:rPr>
              <w:t xml:space="preserve">(5c) </w:t>
            </w:r>
            <w:r w:rsidRPr="00EB776E">
              <w:rPr>
                <w:rFonts w:ascii="Arial" w:hAnsi="Arial" w:cs="Arial"/>
                <w:sz w:val="20"/>
              </w:rPr>
              <w:t>demonstra</w:t>
            </w:r>
            <w:r>
              <w:rPr>
                <w:rFonts w:ascii="Arial" w:hAnsi="Arial" w:cs="Arial"/>
                <w:sz w:val="20"/>
              </w:rPr>
              <w:t>te an awareness of the physical</w:t>
            </w:r>
            <w:r w:rsidRPr="00EB776E">
              <w:rPr>
                <w:rFonts w:ascii="Arial" w:hAnsi="Arial" w:cs="Arial"/>
                <w:sz w:val="20"/>
              </w:rPr>
              <w:t>, social and intel</w:t>
            </w:r>
            <w:r>
              <w:rPr>
                <w:rFonts w:ascii="Arial" w:hAnsi="Arial" w:cs="Arial"/>
                <w:sz w:val="20"/>
              </w:rPr>
              <w:t>lectual development of children</w:t>
            </w:r>
            <w:r w:rsidRPr="00EB776E">
              <w:rPr>
                <w:rFonts w:ascii="Arial" w:hAnsi="Arial" w:cs="Arial"/>
                <w:sz w:val="20"/>
              </w:rPr>
              <w:t xml:space="preserve">, and how to adapt teaching to support pupils’ education at different stages of development </w:t>
            </w:r>
          </w:p>
          <w:p w:rsidR="00677C0E" w:rsidRPr="00677C0E" w:rsidRDefault="00677C0E" w:rsidP="00677C0E">
            <w:pPr>
              <w:rPr>
                <w:rFonts w:ascii="Arial" w:hAnsi="Arial" w:cs="Arial"/>
                <w:sz w:val="20"/>
              </w:rPr>
            </w:pPr>
            <w:r>
              <w:rPr>
                <w:rFonts w:ascii="Arial" w:hAnsi="Arial" w:cs="Arial"/>
                <w:sz w:val="20"/>
              </w:rPr>
              <w:t xml:space="preserve">(5d) </w:t>
            </w:r>
            <w:r w:rsidRPr="00EB776E">
              <w:rPr>
                <w:rFonts w:ascii="Arial" w:hAnsi="Arial" w:cs="Arial"/>
                <w:sz w:val="20"/>
              </w:rPr>
              <w:t>have a clear understanding of the needs of all</w:t>
            </w:r>
            <w:r>
              <w:rPr>
                <w:rFonts w:ascii="Arial" w:hAnsi="Arial" w:cs="Arial"/>
                <w:sz w:val="20"/>
              </w:rPr>
              <w:t xml:space="preserve"> </w:t>
            </w:r>
            <w:r w:rsidRPr="00EB776E">
              <w:rPr>
                <w:rFonts w:ascii="Arial" w:hAnsi="Arial" w:cs="Arial"/>
                <w:sz w:val="20"/>
              </w:rPr>
              <w:t>pupils, including those with special education needs; those of high ability; those with English</w:t>
            </w:r>
            <w:r>
              <w:rPr>
                <w:rFonts w:ascii="Arial" w:hAnsi="Arial" w:cs="Arial"/>
                <w:sz w:val="20"/>
              </w:rPr>
              <w:t xml:space="preserve"> </w:t>
            </w:r>
            <w:r w:rsidRPr="00EB776E">
              <w:rPr>
                <w:rFonts w:ascii="Arial" w:hAnsi="Arial" w:cs="Arial"/>
                <w:sz w:val="20"/>
              </w:rPr>
              <w:t>as an additional language; those with disabilities; and be able to use and evaluate</w:t>
            </w:r>
            <w:r>
              <w:rPr>
                <w:rFonts w:ascii="Arial" w:hAnsi="Arial" w:cs="Arial"/>
                <w:sz w:val="20"/>
              </w:rPr>
              <w:t xml:space="preserve"> </w:t>
            </w:r>
            <w:r w:rsidRPr="00EB776E">
              <w:rPr>
                <w:rFonts w:ascii="Arial" w:hAnsi="Arial" w:cs="Arial"/>
                <w:sz w:val="20"/>
              </w:rPr>
              <w:t>distinctive teaching approaches to engage and</w:t>
            </w:r>
            <w:r>
              <w:rPr>
                <w:rFonts w:ascii="Arial" w:hAnsi="Arial" w:cs="Arial"/>
                <w:sz w:val="20"/>
              </w:rPr>
              <w:t xml:space="preserve"> </w:t>
            </w:r>
            <w:r w:rsidRPr="00EB776E">
              <w:rPr>
                <w:rFonts w:ascii="Arial" w:hAnsi="Arial" w:cs="Arial"/>
                <w:sz w:val="20"/>
              </w:rPr>
              <w:t>support them</w:t>
            </w:r>
          </w:p>
        </w:tc>
      </w:tr>
      <w:tr w:rsidR="00677C0E" w:rsidRPr="00EB776E" w:rsidTr="00711DF3">
        <w:trPr>
          <w:trHeight w:val="522"/>
        </w:trPr>
        <w:tc>
          <w:tcPr>
            <w:tcW w:w="9527" w:type="dxa"/>
            <w:gridSpan w:val="2"/>
          </w:tcPr>
          <w:p w:rsidR="00677C0E" w:rsidRDefault="00677C0E" w:rsidP="00677C0E">
            <w:pPr>
              <w:numPr>
                <w:ilvl w:val="0"/>
                <w:numId w:val="21"/>
              </w:numPr>
              <w:spacing w:after="0" w:line="240" w:lineRule="auto"/>
              <w:rPr>
                <w:rFonts w:ascii="Arial" w:hAnsi="Arial" w:cs="Arial"/>
                <w:b/>
                <w:sz w:val="20"/>
              </w:rPr>
            </w:pPr>
            <w:r>
              <w:rPr>
                <w:rFonts w:ascii="Arial" w:hAnsi="Arial" w:cs="Arial"/>
                <w:b/>
                <w:sz w:val="20"/>
              </w:rPr>
              <w:t xml:space="preserve">Make accurate and productive use of </w:t>
            </w:r>
            <w:r w:rsidRPr="00677C0E">
              <w:rPr>
                <w:rFonts w:ascii="Arial" w:hAnsi="Arial" w:cs="Arial"/>
                <w:b/>
                <w:sz w:val="20"/>
              </w:rPr>
              <w:t>assessment</w:t>
            </w:r>
          </w:p>
          <w:p w:rsidR="00677C0E" w:rsidRPr="00677C0E" w:rsidRDefault="00677C0E" w:rsidP="00677C0E">
            <w:pPr>
              <w:spacing w:after="0" w:line="240" w:lineRule="auto"/>
              <w:ind w:left="360"/>
              <w:rPr>
                <w:rFonts w:ascii="Arial" w:hAnsi="Arial" w:cs="Arial"/>
                <w:b/>
                <w:sz w:val="20"/>
              </w:rPr>
            </w:pPr>
          </w:p>
          <w:p w:rsidR="00677C0E" w:rsidRPr="00677C0E" w:rsidRDefault="00677C0E" w:rsidP="00677C0E">
            <w:pPr>
              <w:ind w:left="100" w:hangingChars="50" w:hanging="100"/>
              <w:rPr>
                <w:rFonts w:ascii="Arial" w:hAnsi="Arial" w:cs="Arial"/>
                <w:sz w:val="20"/>
              </w:rPr>
            </w:pPr>
            <w:r>
              <w:rPr>
                <w:rFonts w:ascii="Arial" w:hAnsi="Arial" w:cs="Arial"/>
                <w:sz w:val="20"/>
              </w:rPr>
              <w:t xml:space="preserve">(6a) </w:t>
            </w:r>
            <w:r w:rsidRPr="00EB776E">
              <w:rPr>
                <w:rFonts w:ascii="Arial" w:hAnsi="Arial" w:cs="Arial"/>
                <w:sz w:val="20"/>
              </w:rPr>
              <w:t>know and understand how to the relevant subject and curriculum areas, including</w:t>
            </w:r>
            <w:r>
              <w:rPr>
                <w:rFonts w:ascii="Arial" w:hAnsi="Arial" w:cs="Arial"/>
                <w:sz w:val="20"/>
              </w:rPr>
              <w:t xml:space="preserve"> </w:t>
            </w:r>
            <w:r w:rsidRPr="00EB776E">
              <w:rPr>
                <w:rFonts w:ascii="Arial" w:hAnsi="Arial" w:cs="Arial"/>
                <w:sz w:val="20"/>
              </w:rPr>
              <w:t>statutory</w:t>
            </w:r>
            <w:r>
              <w:rPr>
                <w:rFonts w:ascii="Arial" w:hAnsi="Arial" w:cs="Arial"/>
                <w:sz w:val="20"/>
              </w:rPr>
              <w:t xml:space="preserve"> </w:t>
            </w:r>
            <w:r w:rsidRPr="00EB776E">
              <w:rPr>
                <w:rFonts w:ascii="Arial" w:hAnsi="Arial" w:cs="Arial"/>
                <w:sz w:val="20"/>
              </w:rPr>
              <w:t>assessment requirements</w:t>
            </w:r>
          </w:p>
          <w:p w:rsidR="00677C0E" w:rsidRPr="00677C0E" w:rsidRDefault="00677C0E" w:rsidP="00677C0E">
            <w:pPr>
              <w:rPr>
                <w:rFonts w:ascii="Arial" w:hAnsi="Arial" w:cs="Arial"/>
                <w:sz w:val="20"/>
              </w:rPr>
            </w:pPr>
            <w:r>
              <w:rPr>
                <w:rFonts w:ascii="Arial" w:hAnsi="Arial" w:cs="Arial"/>
                <w:sz w:val="20"/>
              </w:rPr>
              <w:t xml:space="preserve">(6b) </w:t>
            </w:r>
            <w:r w:rsidRPr="00EB776E">
              <w:rPr>
                <w:rFonts w:ascii="Arial" w:hAnsi="Arial" w:cs="Arial"/>
                <w:sz w:val="20"/>
              </w:rPr>
              <w:t>make use of formative and summative assessment to secure pupils’ progres</w:t>
            </w:r>
            <w:r>
              <w:rPr>
                <w:rFonts w:ascii="Arial" w:hAnsi="Arial" w:cs="Arial"/>
                <w:sz w:val="20"/>
              </w:rPr>
              <w:t>s</w:t>
            </w:r>
          </w:p>
          <w:p w:rsidR="00677C0E" w:rsidRDefault="00677C0E" w:rsidP="00677C0E">
            <w:pPr>
              <w:rPr>
                <w:rFonts w:ascii="Arial" w:hAnsi="Arial" w:cs="Arial"/>
                <w:sz w:val="20"/>
              </w:rPr>
            </w:pPr>
            <w:r>
              <w:rPr>
                <w:rFonts w:ascii="Arial" w:hAnsi="Arial" w:cs="Arial"/>
                <w:sz w:val="20"/>
              </w:rPr>
              <w:t xml:space="preserve">(6c) </w:t>
            </w:r>
            <w:r w:rsidRPr="00EB776E">
              <w:rPr>
                <w:rFonts w:ascii="Arial" w:hAnsi="Arial" w:cs="Arial"/>
                <w:sz w:val="20"/>
              </w:rPr>
              <w:t>use relevant data to monitor progress, set</w:t>
            </w:r>
            <w:r>
              <w:rPr>
                <w:rFonts w:ascii="Arial" w:hAnsi="Arial" w:cs="Arial"/>
                <w:sz w:val="20"/>
              </w:rPr>
              <w:t xml:space="preserve"> </w:t>
            </w:r>
            <w:r w:rsidRPr="00EB776E">
              <w:rPr>
                <w:rFonts w:ascii="Arial" w:hAnsi="Arial" w:cs="Arial"/>
                <w:sz w:val="20"/>
              </w:rPr>
              <w:t>targets, and plan subsequent lessons</w:t>
            </w:r>
          </w:p>
          <w:p w:rsidR="00677C0E" w:rsidRPr="00677C0E" w:rsidRDefault="00677C0E" w:rsidP="00677C0E">
            <w:pPr>
              <w:rPr>
                <w:rFonts w:ascii="Arial" w:hAnsi="Arial" w:cs="Arial"/>
                <w:sz w:val="20"/>
              </w:rPr>
            </w:pPr>
            <w:r>
              <w:rPr>
                <w:rFonts w:ascii="Arial" w:hAnsi="Arial" w:cs="Arial"/>
                <w:sz w:val="20"/>
              </w:rPr>
              <w:t xml:space="preserve">(6d) </w:t>
            </w:r>
            <w:r w:rsidRPr="00EB776E">
              <w:rPr>
                <w:rFonts w:ascii="Arial" w:hAnsi="Arial" w:cs="Arial"/>
                <w:sz w:val="20"/>
              </w:rPr>
              <w:t>give pupils regular feedback, both orally and through accurate marking, and encourage</w:t>
            </w:r>
            <w:r>
              <w:rPr>
                <w:rFonts w:ascii="Arial" w:hAnsi="Arial" w:cs="Arial"/>
                <w:sz w:val="20"/>
              </w:rPr>
              <w:t xml:space="preserve"> </w:t>
            </w:r>
            <w:r w:rsidRPr="00EB776E">
              <w:rPr>
                <w:rFonts w:ascii="Arial" w:hAnsi="Arial" w:cs="Arial"/>
                <w:sz w:val="20"/>
              </w:rPr>
              <w:t>pupils to respond to the feedback</w:t>
            </w:r>
          </w:p>
        </w:tc>
      </w:tr>
      <w:tr w:rsidR="00677C0E" w:rsidRPr="00825629" w:rsidTr="00711DF3">
        <w:trPr>
          <w:trHeight w:val="1182"/>
        </w:trPr>
        <w:tc>
          <w:tcPr>
            <w:tcW w:w="9527" w:type="dxa"/>
            <w:gridSpan w:val="2"/>
          </w:tcPr>
          <w:p w:rsidR="00677C0E" w:rsidRDefault="00677C0E" w:rsidP="00677C0E">
            <w:pPr>
              <w:numPr>
                <w:ilvl w:val="0"/>
                <w:numId w:val="21"/>
              </w:numPr>
              <w:spacing w:after="0" w:line="240" w:lineRule="auto"/>
              <w:rPr>
                <w:rFonts w:ascii="Arial" w:hAnsi="Arial" w:cs="Arial"/>
                <w:b/>
                <w:sz w:val="20"/>
              </w:rPr>
            </w:pPr>
            <w:r>
              <w:rPr>
                <w:rFonts w:ascii="Arial" w:hAnsi="Arial" w:cs="Arial"/>
                <w:b/>
                <w:sz w:val="20"/>
              </w:rPr>
              <w:t xml:space="preserve">Manage behaviour effectively to ensure a </w:t>
            </w:r>
          </w:p>
          <w:p w:rsidR="00677C0E" w:rsidRDefault="00677C0E" w:rsidP="00677C0E">
            <w:pPr>
              <w:ind w:left="360"/>
              <w:rPr>
                <w:rFonts w:ascii="Arial" w:hAnsi="Arial" w:cs="Arial"/>
                <w:b/>
                <w:sz w:val="20"/>
              </w:rPr>
            </w:pPr>
            <w:r>
              <w:rPr>
                <w:rFonts w:ascii="Arial" w:hAnsi="Arial" w:cs="Arial"/>
                <w:b/>
                <w:sz w:val="20"/>
              </w:rPr>
              <w:t>good and safe learning environment</w:t>
            </w:r>
          </w:p>
          <w:p w:rsidR="00677C0E" w:rsidRPr="00825629" w:rsidRDefault="00677C0E" w:rsidP="00677C0E">
            <w:pPr>
              <w:rPr>
                <w:rFonts w:ascii="Arial" w:hAnsi="Arial" w:cs="Arial"/>
                <w:sz w:val="20"/>
              </w:rPr>
            </w:pPr>
            <w:r>
              <w:rPr>
                <w:rFonts w:ascii="Arial" w:hAnsi="Arial" w:cs="Arial"/>
                <w:sz w:val="20"/>
              </w:rPr>
              <w:t xml:space="preserve">(7a) </w:t>
            </w:r>
            <w:r w:rsidRPr="00825629">
              <w:rPr>
                <w:rFonts w:ascii="Arial" w:hAnsi="Arial" w:cs="Arial"/>
                <w:sz w:val="20"/>
              </w:rPr>
              <w:t xml:space="preserve">have clear rules and routines for behaviour in classrooms, and take responsibility for promoting good and courteous behaviour both </w:t>
            </w:r>
            <w:r>
              <w:rPr>
                <w:rFonts w:ascii="Arial" w:hAnsi="Arial" w:cs="Arial"/>
                <w:sz w:val="20"/>
              </w:rPr>
              <w:t>i</w:t>
            </w:r>
            <w:r w:rsidRPr="00825629">
              <w:rPr>
                <w:rFonts w:ascii="Arial" w:hAnsi="Arial" w:cs="Arial"/>
                <w:sz w:val="20"/>
              </w:rPr>
              <w:t>n classrooms and around the schools, in</w:t>
            </w:r>
            <w:r>
              <w:rPr>
                <w:rFonts w:ascii="Arial" w:hAnsi="Arial" w:cs="Arial"/>
                <w:sz w:val="20"/>
              </w:rPr>
              <w:t xml:space="preserve"> </w:t>
            </w:r>
            <w:r w:rsidRPr="00825629">
              <w:rPr>
                <w:rFonts w:ascii="Arial" w:hAnsi="Arial" w:cs="Arial"/>
                <w:sz w:val="20"/>
              </w:rPr>
              <w:t>accordance with the school’s behaviour policy</w:t>
            </w:r>
          </w:p>
          <w:p w:rsidR="00677C0E" w:rsidRPr="00825629" w:rsidRDefault="00677C0E" w:rsidP="00677C0E">
            <w:pPr>
              <w:rPr>
                <w:rFonts w:ascii="Arial" w:hAnsi="Arial" w:cs="Arial"/>
                <w:sz w:val="20"/>
              </w:rPr>
            </w:pPr>
            <w:r>
              <w:rPr>
                <w:rFonts w:ascii="Arial" w:hAnsi="Arial" w:cs="Arial"/>
                <w:sz w:val="20"/>
              </w:rPr>
              <w:t xml:space="preserve">(7b) </w:t>
            </w:r>
            <w:r w:rsidRPr="00825629">
              <w:rPr>
                <w:rFonts w:ascii="Arial" w:hAnsi="Arial" w:cs="Arial"/>
                <w:sz w:val="20"/>
              </w:rPr>
              <w:t>have high expectations of behaviour, and</w:t>
            </w:r>
            <w:r>
              <w:rPr>
                <w:rFonts w:ascii="Arial" w:hAnsi="Arial" w:cs="Arial"/>
                <w:sz w:val="20"/>
              </w:rPr>
              <w:t xml:space="preserve"> </w:t>
            </w:r>
            <w:r w:rsidRPr="00825629">
              <w:rPr>
                <w:rFonts w:ascii="Arial" w:hAnsi="Arial" w:cs="Arial"/>
                <w:sz w:val="20"/>
              </w:rPr>
              <w:t>establish a framework for discip</w:t>
            </w:r>
            <w:r>
              <w:rPr>
                <w:rFonts w:ascii="Arial" w:hAnsi="Arial" w:cs="Arial"/>
                <w:sz w:val="20"/>
              </w:rPr>
              <w:t>line with a range of strategies, using praise</w:t>
            </w:r>
            <w:r w:rsidRPr="00825629">
              <w:rPr>
                <w:rFonts w:ascii="Arial" w:hAnsi="Arial" w:cs="Arial"/>
                <w:sz w:val="20"/>
              </w:rPr>
              <w:t>,</w:t>
            </w:r>
            <w:r>
              <w:rPr>
                <w:rFonts w:ascii="Arial" w:hAnsi="Arial" w:cs="Arial"/>
                <w:sz w:val="20"/>
              </w:rPr>
              <w:t xml:space="preserve"> </w:t>
            </w:r>
            <w:r w:rsidRPr="00825629">
              <w:rPr>
                <w:rFonts w:ascii="Arial" w:hAnsi="Arial" w:cs="Arial"/>
                <w:sz w:val="20"/>
              </w:rPr>
              <w:t>sanctions and</w:t>
            </w:r>
            <w:r>
              <w:rPr>
                <w:rFonts w:ascii="Arial" w:hAnsi="Arial" w:cs="Arial"/>
                <w:sz w:val="20"/>
              </w:rPr>
              <w:t xml:space="preserve"> </w:t>
            </w:r>
            <w:r w:rsidRPr="00825629">
              <w:rPr>
                <w:rFonts w:ascii="Arial" w:hAnsi="Arial" w:cs="Arial"/>
                <w:sz w:val="20"/>
              </w:rPr>
              <w:t>rewards consis</w:t>
            </w:r>
            <w:r>
              <w:rPr>
                <w:rFonts w:ascii="Arial" w:hAnsi="Arial" w:cs="Arial"/>
                <w:sz w:val="20"/>
              </w:rPr>
              <w:t>tently and fairly</w:t>
            </w:r>
          </w:p>
          <w:p w:rsidR="00677C0E" w:rsidRPr="00677C0E" w:rsidRDefault="00677C0E" w:rsidP="00677C0E">
            <w:pPr>
              <w:rPr>
                <w:rFonts w:ascii="Arial" w:hAnsi="Arial" w:cs="Arial"/>
                <w:sz w:val="20"/>
              </w:rPr>
            </w:pPr>
            <w:r>
              <w:rPr>
                <w:rFonts w:ascii="Arial" w:hAnsi="Arial" w:cs="Arial"/>
                <w:sz w:val="20"/>
              </w:rPr>
              <w:t>(7c) manage classes effectively</w:t>
            </w:r>
            <w:r w:rsidRPr="00825629">
              <w:rPr>
                <w:rFonts w:ascii="Arial" w:hAnsi="Arial" w:cs="Arial"/>
                <w:sz w:val="20"/>
              </w:rPr>
              <w:t>, using approaches which are appropriate to pupils’ needs in order to involve and motivate them</w:t>
            </w:r>
          </w:p>
          <w:p w:rsidR="00677C0E" w:rsidRPr="00677C0E" w:rsidRDefault="00677C0E" w:rsidP="00677C0E">
            <w:pPr>
              <w:rPr>
                <w:rFonts w:ascii="Arial" w:hAnsi="Arial" w:cs="Arial"/>
                <w:sz w:val="20"/>
              </w:rPr>
            </w:pPr>
            <w:r>
              <w:rPr>
                <w:rFonts w:ascii="Arial" w:hAnsi="Arial" w:cs="Arial"/>
                <w:sz w:val="20"/>
              </w:rPr>
              <w:t xml:space="preserve">(7d) </w:t>
            </w:r>
            <w:r w:rsidRPr="00825629">
              <w:rPr>
                <w:rFonts w:ascii="Arial" w:hAnsi="Arial" w:cs="Arial"/>
                <w:sz w:val="20"/>
              </w:rPr>
              <w:t>maintain good relationships with pupils,</w:t>
            </w:r>
            <w:r>
              <w:rPr>
                <w:rFonts w:ascii="Arial" w:hAnsi="Arial" w:cs="Arial"/>
                <w:sz w:val="20"/>
              </w:rPr>
              <w:t xml:space="preserve"> exercise appropriate authority</w:t>
            </w:r>
            <w:r w:rsidRPr="00825629">
              <w:rPr>
                <w:rFonts w:ascii="Arial" w:hAnsi="Arial" w:cs="Arial"/>
                <w:sz w:val="20"/>
              </w:rPr>
              <w:t>, and act decisively when necessar</w:t>
            </w:r>
            <w:r>
              <w:rPr>
                <w:rFonts w:ascii="Arial" w:hAnsi="Arial" w:cs="Arial"/>
                <w:sz w:val="20"/>
              </w:rPr>
              <w:t>y</w:t>
            </w:r>
          </w:p>
        </w:tc>
      </w:tr>
      <w:tr w:rsidR="00677C0E" w:rsidRPr="00825629" w:rsidTr="00711DF3">
        <w:trPr>
          <w:trHeight w:val="860"/>
        </w:trPr>
        <w:tc>
          <w:tcPr>
            <w:tcW w:w="9527" w:type="dxa"/>
            <w:gridSpan w:val="2"/>
          </w:tcPr>
          <w:p w:rsidR="00677C0E" w:rsidRDefault="00677C0E" w:rsidP="00677C0E">
            <w:pPr>
              <w:rPr>
                <w:rFonts w:ascii="Arial" w:hAnsi="Arial" w:cs="Arial"/>
                <w:b/>
                <w:sz w:val="20"/>
              </w:rPr>
            </w:pPr>
            <w:r>
              <w:rPr>
                <w:rFonts w:ascii="Arial" w:hAnsi="Arial" w:cs="Arial"/>
                <w:b/>
                <w:sz w:val="20"/>
              </w:rPr>
              <w:t>8.  Fulfil wider professional responsibilities</w:t>
            </w:r>
          </w:p>
          <w:p w:rsidR="00677C0E" w:rsidRPr="00825629" w:rsidRDefault="00677C0E" w:rsidP="00677C0E">
            <w:pPr>
              <w:rPr>
                <w:rFonts w:ascii="Arial" w:hAnsi="Arial" w:cs="Arial"/>
                <w:sz w:val="20"/>
              </w:rPr>
            </w:pPr>
            <w:r>
              <w:rPr>
                <w:rFonts w:ascii="Arial" w:hAnsi="Arial" w:cs="Arial"/>
                <w:sz w:val="20"/>
              </w:rPr>
              <w:t xml:space="preserve">(8a) </w:t>
            </w:r>
            <w:r w:rsidRPr="00825629">
              <w:rPr>
                <w:rFonts w:ascii="Arial" w:hAnsi="Arial" w:cs="Arial"/>
                <w:sz w:val="20"/>
              </w:rPr>
              <w:t>make a positive contribution to the wid</w:t>
            </w:r>
            <w:r>
              <w:rPr>
                <w:rFonts w:ascii="Arial" w:hAnsi="Arial" w:cs="Arial"/>
                <w:sz w:val="20"/>
              </w:rPr>
              <w:t>er life and ethos of the school</w:t>
            </w:r>
          </w:p>
          <w:p w:rsidR="00677C0E" w:rsidRPr="00677C0E" w:rsidRDefault="00677C0E" w:rsidP="00677C0E">
            <w:pPr>
              <w:rPr>
                <w:rFonts w:ascii="Arial" w:hAnsi="Arial" w:cs="Arial"/>
                <w:sz w:val="20"/>
              </w:rPr>
            </w:pPr>
            <w:r>
              <w:rPr>
                <w:rFonts w:ascii="Arial" w:hAnsi="Arial" w:cs="Arial"/>
                <w:sz w:val="20"/>
              </w:rPr>
              <w:t xml:space="preserve">(8b) </w:t>
            </w:r>
            <w:r w:rsidRPr="00825629">
              <w:rPr>
                <w:rFonts w:ascii="Arial" w:hAnsi="Arial" w:cs="Arial"/>
                <w:sz w:val="20"/>
              </w:rPr>
              <w:t>develop effective professional relationships with colleagues, knowing how and when to draw on advice and specialist support</w:t>
            </w:r>
          </w:p>
          <w:p w:rsidR="00677C0E" w:rsidRPr="00825629" w:rsidRDefault="00677C0E" w:rsidP="00677C0E">
            <w:pPr>
              <w:rPr>
                <w:rFonts w:ascii="Arial" w:hAnsi="Arial" w:cs="Arial"/>
                <w:sz w:val="20"/>
              </w:rPr>
            </w:pPr>
            <w:r>
              <w:rPr>
                <w:rFonts w:ascii="Arial" w:hAnsi="Arial" w:cs="Arial"/>
                <w:sz w:val="20"/>
              </w:rPr>
              <w:t xml:space="preserve">(8c) </w:t>
            </w:r>
            <w:r w:rsidRPr="00825629">
              <w:rPr>
                <w:rFonts w:ascii="Arial" w:hAnsi="Arial" w:cs="Arial"/>
                <w:sz w:val="20"/>
              </w:rPr>
              <w:t>deploy support staff effectively</w:t>
            </w:r>
          </w:p>
          <w:p w:rsidR="00677C0E" w:rsidRPr="00677C0E" w:rsidRDefault="00677C0E" w:rsidP="00677C0E">
            <w:pPr>
              <w:rPr>
                <w:rFonts w:ascii="Arial" w:hAnsi="Arial" w:cs="Arial"/>
                <w:sz w:val="20"/>
              </w:rPr>
            </w:pPr>
            <w:r>
              <w:rPr>
                <w:rFonts w:ascii="Arial" w:hAnsi="Arial" w:cs="Arial"/>
                <w:sz w:val="20"/>
              </w:rPr>
              <w:t xml:space="preserve">(8d) </w:t>
            </w:r>
            <w:r w:rsidRPr="00825629">
              <w:rPr>
                <w:rFonts w:ascii="Arial" w:hAnsi="Arial" w:cs="Arial"/>
                <w:sz w:val="20"/>
              </w:rPr>
              <w:t>take responsibility for improving teaching</w:t>
            </w:r>
            <w:r>
              <w:rPr>
                <w:rFonts w:ascii="Arial" w:hAnsi="Arial" w:cs="Arial"/>
                <w:sz w:val="20"/>
              </w:rPr>
              <w:t xml:space="preserve"> </w:t>
            </w:r>
            <w:r w:rsidRPr="00825629">
              <w:rPr>
                <w:rFonts w:ascii="Arial" w:hAnsi="Arial" w:cs="Arial"/>
                <w:sz w:val="20"/>
              </w:rPr>
              <w:t>through appropriate professional development,</w:t>
            </w:r>
            <w:r>
              <w:rPr>
                <w:rFonts w:ascii="Arial" w:hAnsi="Arial" w:cs="Arial"/>
                <w:sz w:val="20"/>
              </w:rPr>
              <w:t xml:space="preserve"> </w:t>
            </w:r>
            <w:r w:rsidRPr="00825629">
              <w:rPr>
                <w:rFonts w:ascii="Arial" w:hAnsi="Arial" w:cs="Arial"/>
                <w:sz w:val="20"/>
              </w:rPr>
              <w:t>responding to advice and feedback from colleagues</w:t>
            </w:r>
          </w:p>
          <w:p w:rsidR="00677C0E" w:rsidRPr="00677C0E" w:rsidRDefault="00677C0E" w:rsidP="00677C0E">
            <w:pPr>
              <w:rPr>
                <w:rFonts w:ascii="Arial" w:hAnsi="Arial" w:cs="Arial"/>
                <w:sz w:val="20"/>
              </w:rPr>
            </w:pPr>
            <w:r>
              <w:rPr>
                <w:rFonts w:ascii="Arial" w:hAnsi="Arial" w:cs="Arial"/>
                <w:sz w:val="20"/>
              </w:rPr>
              <w:t xml:space="preserve">(8e) </w:t>
            </w:r>
            <w:r w:rsidRPr="00825629">
              <w:rPr>
                <w:rFonts w:ascii="Arial" w:hAnsi="Arial" w:cs="Arial"/>
                <w:sz w:val="20"/>
              </w:rPr>
              <w:t>communicate effectively with parents with regard to pupils’ achievements and well-being</w:t>
            </w:r>
          </w:p>
        </w:tc>
      </w:tr>
      <w:tr w:rsidR="00677C0E" w:rsidRPr="009E23E8" w:rsidTr="00711DF3">
        <w:trPr>
          <w:gridAfter w:val="1"/>
          <w:wAfter w:w="34" w:type="dxa"/>
        </w:trPr>
        <w:tc>
          <w:tcPr>
            <w:tcW w:w="9493" w:type="dxa"/>
            <w:shd w:val="clear" w:color="auto" w:fill="D9D9D9"/>
          </w:tcPr>
          <w:p w:rsidR="00677C0E" w:rsidRDefault="00677C0E" w:rsidP="00677C0E">
            <w:pPr>
              <w:tabs>
                <w:tab w:val="num" w:pos="360"/>
              </w:tabs>
              <w:ind w:left="360" w:hanging="360"/>
              <w:rPr>
                <w:rFonts w:ascii="Arial" w:hAnsi="Arial"/>
                <w:b/>
              </w:rPr>
            </w:pPr>
            <w:r>
              <w:rPr>
                <w:rFonts w:ascii="Arial" w:hAnsi="Arial"/>
                <w:b/>
              </w:rPr>
              <w:t xml:space="preserve">PART TWO: </w:t>
            </w:r>
          </w:p>
          <w:p w:rsidR="00677C0E" w:rsidRDefault="00677C0E" w:rsidP="00677C0E">
            <w:pPr>
              <w:tabs>
                <w:tab w:val="num" w:pos="360"/>
              </w:tabs>
              <w:ind w:left="360" w:hanging="360"/>
              <w:rPr>
                <w:rFonts w:ascii="Arial" w:hAnsi="Arial"/>
                <w:b/>
              </w:rPr>
            </w:pPr>
            <w:r>
              <w:rPr>
                <w:rFonts w:ascii="Arial" w:hAnsi="Arial"/>
                <w:b/>
              </w:rPr>
              <w:t>PERSONAL AND PROFESSIONAL CONDUCT</w:t>
            </w:r>
          </w:p>
          <w:p w:rsidR="00677C0E" w:rsidRPr="00677C0E" w:rsidRDefault="00677C0E" w:rsidP="00677C0E">
            <w:pPr>
              <w:rPr>
                <w:rFonts w:ascii="Arial" w:hAnsi="Arial" w:cs="Arial"/>
                <w:b/>
              </w:rPr>
            </w:pPr>
            <w:r w:rsidRPr="009E75A4">
              <w:rPr>
                <w:rFonts w:ascii="Arial" w:hAnsi="Arial" w:cs="Arial"/>
                <w:b/>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b/>
              </w:rPr>
              <w:t>.</w:t>
            </w:r>
          </w:p>
        </w:tc>
      </w:tr>
      <w:tr w:rsidR="00677C0E" w:rsidRPr="004C77F8" w:rsidTr="00711DF3">
        <w:trPr>
          <w:trHeight w:val="1272"/>
        </w:trPr>
        <w:tc>
          <w:tcPr>
            <w:tcW w:w="9527" w:type="dxa"/>
            <w:gridSpan w:val="2"/>
          </w:tcPr>
          <w:p w:rsidR="00677C0E" w:rsidRPr="00677C0E" w:rsidRDefault="00677C0E" w:rsidP="00677C0E">
            <w:pPr>
              <w:rPr>
                <w:rFonts w:ascii="Arial" w:hAnsi="Arial" w:cs="Arial"/>
                <w:b/>
                <w:sz w:val="20"/>
              </w:rPr>
            </w:pPr>
            <w:r>
              <w:rPr>
                <w:rFonts w:ascii="Arial" w:hAnsi="Arial" w:cs="Arial"/>
                <w:b/>
                <w:sz w:val="20"/>
              </w:rPr>
              <w:t xml:space="preserve">9.  </w:t>
            </w:r>
            <w:r w:rsidRPr="009E75A4">
              <w:rPr>
                <w:rFonts w:ascii="Arial" w:hAnsi="Arial" w:cs="Arial"/>
                <w:b/>
                <w:sz w:val="20"/>
              </w:rPr>
              <w:t>Teachers uphold public trust in the profession and maintain high standards of ethics and behaviour, within and outside school, by:</w:t>
            </w:r>
          </w:p>
          <w:p w:rsidR="00677C0E" w:rsidRPr="00677C0E" w:rsidRDefault="00677C0E" w:rsidP="00677C0E">
            <w:pPr>
              <w:rPr>
                <w:rFonts w:ascii="Arial" w:hAnsi="Arial" w:cs="Arial"/>
                <w:sz w:val="20"/>
              </w:rPr>
            </w:pPr>
            <w:r>
              <w:rPr>
                <w:rFonts w:ascii="Arial" w:hAnsi="Arial" w:cs="Arial"/>
                <w:sz w:val="20"/>
              </w:rPr>
              <w:t xml:space="preserve">(9a) </w:t>
            </w:r>
            <w:r w:rsidRPr="009E75A4">
              <w:rPr>
                <w:rFonts w:ascii="Arial" w:hAnsi="Arial" w:cs="Arial"/>
                <w:sz w:val="20"/>
              </w:rPr>
              <w:t>treating pupils with dignity, building</w:t>
            </w:r>
            <w:r>
              <w:rPr>
                <w:rFonts w:ascii="Arial" w:hAnsi="Arial" w:cs="Arial"/>
                <w:sz w:val="20"/>
              </w:rPr>
              <w:t xml:space="preserve"> </w:t>
            </w:r>
            <w:r w:rsidRPr="009E75A4">
              <w:rPr>
                <w:rFonts w:ascii="Arial" w:hAnsi="Arial" w:cs="Arial"/>
                <w:sz w:val="20"/>
              </w:rPr>
              <w:t>relationships rooted in mutual respect, and at all times observing proper boundaries appropriat</w:t>
            </w:r>
            <w:r>
              <w:rPr>
                <w:rFonts w:ascii="Arial" w:hAnsi="Arial" w:cs="Arial"/>
                <w:sz w:val="20"/>
              </w:rPr>
              <w:t xml:space="preserve">e </w:t>
            </w:r>
            <w:r w:rsidRPr="009E75A4">
              <w:rPr>
                <w:rFonts w:ascii="Arial" w:hAnsi="Arial" w:cs="Arial"/>
                <w:sz w:val="20"/>
              </w:rPr>
              <w:t xml:space="preserve">to a teacher’s professional position </w:t>
            </w:r>
          </w:p>
          <w:p w:rsidR="00677C0E" w:rsidRPr="00677C0E" w:rsidRDefault="00677C0E" w:rsidP="00677C0E">
            <w:pPr>
              <w:rPr>
                <w:rFonts w:ascii="Arial" w:hAnsi="Arial" w:cs="Arial"/>
                <w:sz w:val="20"/>
              </w:rPr>
            </w:pPr>
            <w:r>
              <w:rPr>
                <w:rFonts w:ascii="Arial" w:hAnsi="Arial" w:cs="Arial"/>
                <w:sz w:val="20"/>
              </w:rPr>
              <w:t xml:space="preserve">(9b) </w:t>
            </w:r>
            <w:r w:rsidRPr="009E75A4">
              <w:rPr>
                <w:rFonts w:ascii="Arial" w:hAnsi="Arial" w:cs="Arial"/>
                <w:sz w:val="20"/>
              </w:rPr>
              <w:t>having regard for the need to safeguard pupils’</w:t>
            </w:r>
            <w:r>
              <w:rPr>
                <w:rFonts w:ascii="Arial" w:hAnsi="Arial" w:cs="Arial"/>
                <w:sz w:val="20"/>
              </w:rPr>
              <w:t xml:space="preserve"> </w:t>
            </w:r>
            <w:r w:rsidRPr="009E75A4">
              <w:rPr>
                <w:rFonts w:ascii="Arial" w:hAnsi="Arial" w:cs="Arial"/>
                <w:sz w:val="20"/>
              </w:rPr>
              <w:t>well-being, in accordance with statutory provisions</w:t>
            </w:r>
          </w:p>
          <w:p w:rsidR="00677C0E" w:rsidRPr="00677C0E" w:rsidRDefault="00677C0E" w:rsidP="00677C0E">
            <w:pPr>
              <w:rPr>
                <w:rFonts w:ascii="Arial" w:hAnsi="Arial" w:cs="Arial"/>
                <w:sz w:val="20"/>
              </w:rPr>
            </w:pPr>
            <w:r>
              <w:rPr>
                <w:rFonts w:ascii="Arial" w:hAnsi="Arial" w:cs="Arial"/>
                <w:sz w:val="20"/>
              </w:rPr>
              <w:t xml:space="preserve">(9c) </w:t>
            </w:r>
            <w:r w:rsidRPr="009E75A4">
              <w:rPr>
                <w:rFonts w:ascii="Arial" w:hAnsi="Arial" w:cs="Arial"/>
                <w:sz w:val="20"/>
              </w:rPr>
              <w:t>showing tolerance of and respect for the rights of other</w:t>
            </w:r>
            <w:r>
              <w:rPr>
                <w:rFonts w:ascii="Arial" w:hAnsi="Arial" w:cs="Arial"/>
                <w:sz w:val="20"/>
              </w:rPr>
              <w:t>s</w:t>
            </w:r>
          </w:p>
          <w:p w:rsidR="00677C0E" w:rsidRPr="00677C0E" w:rsidRDefault="00677C0E" w:rsidP="00677C0E">
            <w:pPr>
              <w:rPr>
                <w:rFonts w:ascii="Arial" w:hAnsi="Arial" w:cs="Arial"/>
                <w:sz w:val="20"/>
              </w:rPr>
            </w:pPr>
            <w:r>
              <w:rPr>
                <w:rFonts w:ascii="Arial" w:hAnsi="Arial" w:cs="Arial"/>
                <w:sz w:val="20"/>
              </w:rPr>
              <w:t xml:space="preserve">(9d) </w:t>
            </w:r>
            <w:r w:rsidRPr="009E75A4">
              <w:rPr>
                <w:rFonts w:ascii="Arial" w:hAnsi="Arial" w:cs="Arial"/>
                <w:sz w:val="20"/>
              </w:rPr>
              <w:t>not undermining fundamental British values</w:t>
            </w:r>
            <w:r>
              <w:rPr>
                <w:rFonts w:ascii="Arial" w:hAnsi="Arial" w:cs="Arial"/>
                <w:sz w:val="20"/>
              </w:rPr>
              <w:t xml:space="preserve">, </w:t>
            </w:r>
            <w:r w:rsidRPr="009E75A4">
              <w:rPr>
                <w:rFonts w:ascii="Arial" w:hAnsi="Arial" w:cs="Arial"/>
                <w:sz w:val="20"/>
              </w:rPr>
              <w:t>including democracy, the rule of law, individual</w:t>
            </w:r>
            <w:r>
              <w:rPr>
                <w:rFonts w:ascii="Arial" w:hAnsi="Arial" w:cs="Arial"/>
                <w:sz w:val="20"/>
              </w:rPr>
              <w:t xml:space="preserve"> </w:t>
            </w:r>
            <w:r w:rsidRPr="009E75A4">
              <w:rPr>
                <w:rFonts w:ascii="Arial" w:hAnsi="Arial" w:cs="Arial"/>
                <w:sz w:val="20"/>
              </w:rPr>
              <w:t>liberty and mutual respect, and tolerance of those with different faiths and beliefs</w:t>
            </w:r>
          </w:p>
          <w:p w:rsidR="00677C0E" w:rsidRPr="00677C0E" w:rsidRDefault="00677C0E" w:rsidP="00677C0E">
            <w:pPr>
              <w:rPr>
                <w:rFonts w:ascii="Arial" w:hAnsi="Arial" w:cs="Arial"/>
                <w:sz w:val="20"/>
              </w:rPr>
            </w:pPr>
            <w:r>
              <w:rPr>
                <w:rFonts w:ascii="Arial" w:hAnsi="Arial" w:cs="Arial"/>
                <w:sz w:val="20"/>
              </w:rPr>
              <w:t xml:space="preserve">(9e) </w:t>
            </w:r>
            <w:r w:rsidRPr="009E75A4">
              <w:rPr>
                <w:rFonts w:ascii="Arial" w:hAnsi="Arial" w:cs="Arial"/>
                <w:sz w:val="20"/>
              </w:rPr>
              <w:t>ensuring that personal beliefs are not expressed in ways which exploit pupils’</w:t>
            </w:r>
            <w:r>
              <w:rPr>
                <w:rFonts w:ascii="Arial" w:hAnsi="Arial" w:cs="Arial"/>
                <w:sz w:val="20"/>
              </w:rPr>
              <w:t xml:space="preserve"> </w:t>
            </w:r>
            <w:r w:rsidRPr="009E75A4">
              <w:rPr>
                <w:rFonts w:ascii="Arial" w:hAnsi="Arial" w:cs="Arial"/>
                <w:sz w:val="20"/>
              </w:rPr>
              <w:t>vulnerability or might lead them to break the</w:t>
            </w:r>
            <w:r>
              <w:rPr>
                <w:rFonts w:ascii="Arial" w:hAnsi="Arial" w:cs="Arial"/>
                <w:sz w:val="20"/>
              </w:rPr>
              <w:t xml:space="preserve"> </w:t>
            </w:r>
            <w:r w:rsidRPr="009E75A4">
              <w:rPr>
                <w:rFonts w:ascii="Arial" w:hAnsi="Arial" w:cs="Arial"/>
                <w:sz w:val="20"/>
              </w:rPr>
              <w:t>law</w:t>
            </w:r>
          </w:p>
        </w:tc>
      </w:tr>
      <w:tr w:rsidR="00677C0E" w:rsidRPr="009E75A4" w:rsidTr="00711DF3">
        <w:trPr>
          <w:trHeight w:val="511"/>
        </w:trPr>
        <w:tc>
          <w:tcPr>
            <w:tcW w:w="9527" w:type="dxa"/>
            <w:gridSpan w:val="2"/>
          </w:tcPr>
          <w:p w:rsidR="00677C0E" w:rsidRPr="00677C0E" w:rsidRDefault="00677C0E" w:rsidP="00677C0E">
            <w:pPr>
              <w:rPr>
                <w:rFonts w:ascii="Arial" w:hAnsi="Arial" w:cs="Arial"/>
                <w:b/>
                <w:sz w:val="20"/>
              </w:rPr>
            </w:pPr>
            <w:r>
              <w:rPr>
                <w:rFonts w:ascii="Arial" w:hAnsi="Arial" w:cs="Arial"/>
                <w:b/>
                <w:sz w:val="20"/>
              </w:rPr>
              <w:t>10.T</w:t>
            </w:r>
            <w:r w:rsidRPr="009E75A4">
              <w:rPr>
                <w:rFonts w:ascii="Arial" w:hAnsi="Arial" w:cs="Arial"/>
                <w:b/>
                <w:sz w:val="20"/>
              </w:rPr>
              <w:t>eachers must have proper and professional</w:t>
            </w:r>
            <w:r>
              <w:rPr>
                <w:rFonts w:ascii="Arial" w:hAnsi="Arial" w:cs="Arial"/>
                <w:b/>
                <w:sz w:val="20"/>
              </w:rPr>
              <w:t xml:space="preserve"> </w:t>
            </w:r>
            <w:r w:rsidRPr="009E75A4">
              <w:rPr>
                <w:rFonts w:ascii="Arial" w:hAnsi="Arial" w:cs="Arial"/>
                <w:b/>
                <w:sz w:val="20"/>
              </w:rPr>
              <w:t>regard for the ethos, policies and practices of the school in which they teach, and</w:t>
            </w:r>
            <w:r>
              <w:rPr>
                <w:rFonts w:ascii="Arial" w:hAnsi="Arial" w:cs="Arial"/>
                <w:b/>
                <w:sz w:val="20"/>
              </w:rPr>
              <w:t xml:space="preserve"> </w:t>
            </w:r>
            <w:r w:rsidRPr="009E75A4">
              <w:rPr>
                <w:rFonts w:ascii="Arial" w:hAnsi="Arial" w:cs="Arial"/>
                <w:b/>
                <w:sz w:val="20"/>
              </w:rPr>
              <w:t>maintain high standards in their own</w:t>
            </w:r>
            <w:r>
              <w:rPr>
                <w:rFonts w:ascii="Arial" w:hAnsi="Arial" w:cs="Arial"/>
                <w:b/>
                <w:sz w:val="20"/>
              </w:rPr>
              <w:t xml:space="preserve"> </w:t>
            </w:r>
            <w:r w:rsidRPr="009E75A4">
              <w:rPr>
                <w:rFonts w:ascii="Arial" w:hAnsi="Arial" w:cs="Arial"/>
                <w:b/>
                <w:sz w:val="20"/>
              </w:rPr>
              <w:t>attendance and punctuality</w:t>
            </w:r>
          </w:p>
        </w:tc>
      </w:tr>
      <w:tr w:rsidR="00677C0E" w:rsidRPr="009E75A4" w:rsidTr="00711DF3">
        <w:trPr>
          <w:trHeight w:val="600"/>
        </w:trPr>
        <w:tc>
          <w:tcPr>
            <w:tcW w:w="9527" w:type="dxa"/>
            <w:gridSpan w:val="2"/>
          </w:tcPr>
          <w:p w:rsidR="00677C0E" w:rsidRPr="009E75A4" w:rsidRDefault="00677C0E" w:rsidP="00677C0E">
            <w:pPr>
              <w:rPr>
                <w:rFonts w:ascii="Arial" w:hAnsi="Arial" w:cs="Arial"/>
                <w:b/>
                <w:sz w:val="20"/>
              </w:rPr>
            </w:pPr>
            <w:r>
              <w:rPr>
                <w:rFonts w:ascii="Arial" w:hAnsi="Arial" w:cs="Arial"/>
                <w:b/>
                <w:sz w:val="20"/>
              </w:rPr>
              <w:t>11. T</w:t>
            </w:r>
            <w:r w:rsidRPr="00F61946">
              <w:rPr>
                <w:rFonts w:ascii="Arial" w:hAnsi="Arial" w:cs="Arial"/>
                <w:b/>
                <w:sz w:val="20"/>
              </w:rPr>
              <w:t>eachers must have an understanding of,</w:t>
            </w:r>
            <w:r>
              <w:rPr>
                <w:rFonts w:ascii="Arial" w:hAnsi="Arial" w:cs="Arial"/>
                <w:b/>
                <w:sz w:val="20"/>
              </w:rPr>
              <w:t xml:space="preserve"> </w:t>
            </w:r>
            <w:r w:rsidRPr="00F61946">
              <w:rPr>
                <w:rFonts w:ascii="Arial" w:hAnsi="Arial" w:cs="Arial"/>
                <w:b/>
                <w:sz w:val="20"/>
              </w:rPr>
              <w:t>and always act within, the statutory</w:t>
            </w:r>
            <w:r>
              <w:rPr>
                <w:rFonts w:ascii="Arial" w:hAnsi="Arial" w:cs="Arial"/>
                <w:b/>
                <w:sz w:val="20"/>
              </w:rPr>
              <w:t xml:space="preserve"> </w:t>
            </w:r>
            <w:r w:rsidRPr="00F61946">
              <w:rPr>
                <w:rFonts w:ascii="Arial" w:hAnsi="Arial" w:cs="Arial"/>
                <w:b/>
                <w:sz w:val="20"/>
              </w:rPr>
              <w:t>frameworks which set out their professional duties and responsibilities</w:t>
            </w:r>
            <w:r w:rsidRPr="009E75A4">
              <w:rPr>
                <w:rFonts w:ascii="Arial" w:hAnsi="Arial" w:cs="Arial"/>
                <w:b/>
              </w:rPr>
              <w:t>.</w:t>
            </w:r>
          </w:p>
        </w:tc>
      </w:tr>
      <w:tr w:rsidR="00677C0E" w:rsidTr="00711DF3">
        <w:tc>
          <w:tcPr>
            <w:tcW w:w="9527" w:type="dxa"/>
            <w:gridSpan w:val="2"/>
            <w:shd w:val="clear" w:color="auto" w:fill="D9D9D9"/>
          </w:tcPr>
          <w:p w:rsidR="00677C0E" w:rsidRDefault="00677C0E" w:rsidP="00677C0E"/>
        </w:tc>
      </w:tr>
    </w:tbl>
    <w:p w:rsidR="00677C0E" w:rsidRDefault="00677C0E"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5A3AC3">
      <w:pPr>
        <w:rPr>
          <w:rFonts w:ascii="Tahoma" w:hAnsi="Tahoma" w:cs="Tahoma"/>
          <w:b/>
          <w:color w:val="2E74B5" w:themeColor="accent1" w:themeShade="BF"/>
          <w:sz w:val="64"/>
          <w:szCs w:val="64"/>
        </w:rPr>
      </w:pPr>
    </w:p>
    <w:p w:rsidR="00606A91" w:rsidRDefault="00606A91" w:rsidP="00606A91">
      <w:pPr>
        <w:ind w:firstLine="720"/>
        <w:rPr>
          <w:rFonts w:ascii="Tahoma" w:hAnsi="Tahoma" w:cs="Tahoma"/>
          <w:sz w:val="30"/>
          <w:szCs w:val="30"/>
        </w:rPr>
      </w:pPr>
    </w:p>
    <w:p w:rsidR="00606A91" w:rsidRPr="00F1563D" w:rsidRDefault="00A23C92" w:rsidP="00606A91">
      <w:pPr>
        <w:jc w:val="center"/>
        <w:rPr>
          <w:rFonts w:ascii="Tahoma" w:hAnsi="Tahoma" w:cs="Tahoma"/>
          <w:b/>
          <w:color w:val="FF0000"/>
          <w:sz w:val="32"/>
          <w:szCs w:val="24"/>
        </w:rPr>
      </w:pPr>
      <w:r>
        <w:rPr>
          <w:rFonts w:ascii="Tahoma" w:hAnsi="Tahoma" w:cs="Tahoma"/>
          <w:b/>
          <w:color w:val="FF0000"/>
          <w:sz w:val="32"/>
          <w:szCs w:val="24"/>
          <w:lang w:eastAsia="zh-CN"/>
        </w:rPr>
        <w:t xml:space="preserve">Lesson </w:t>
      </w:r>
      <w:r w:rsidR="00A76D04">
        <w:rPr>
          <w:rFonts w:ascii="Tahoma" w:hAnsi="Tahoma" w:cs="Tahoma"/>
          <w:b/>
          <w:color w:val="FF0000"/>
          <w:sz w:val="32"/>
          <w:szCs w:val="24"/>
          <w:lang w:eastAsia="zh-CN"/>
        </w:rPr>
        <w:t>Checklist</w:t>
      </w:r>
    </w:p>
    <w:p w:rsidR="00606A91" w:rsidRPr="00F1563D" w:rsidRDefault="00606A91" w:rsidP="00606A91">
      <w:pPr>
        <w:rPr>
          <w:rFonts w:ascii="Tahoma" w:hAnsi="Tahoma" w:cs="Tahoma"/>
          <w:color w:val="70AD47" w:themeColor="accent6"/>
          <w:sz w:val="28"/>
          <w:szCs w:val="32"/>
        </w:rPr>
      </w:pPr>
    </w:p>
    <w:p w:rsidR="00606A91" w:rsidRPr="00F1563D" w:rsidRDefault="00606A91" w:rsidP="00861F19">
      <w:pPr>
        <w:pStyle w:val="ListParagraph"/>
        <w:numPr>
          <w:ilvl w:val="0"/>
          <w:numId w:val="23"/>
        </w:numPr>
        <w:rPr>
          <w:rFonts w:ascii="Tahoma" w:hAnsi="Tahoma" w:cs="Tahoma"/>
          <w:b/>
          <w:color w:val="FF0000"/>
          <w:sz w:val="28"/>
          <w:szCs w:val="32"/>
          <w:lang w:eastAsia="zh-CN"/>
        </w:rPr>
      </w:pPr>
      <w:r w:rsidRPr="00F1563D">
        <w:rPr>
          <w:rFonts w:ascii="Tahoma" w:hAnsi="Tahoma" w:cs="Tahoma" w:hint="eastAsia"/>
          <w:b/>
          <w:color w:val="FF0000"/>
          <w:sz w:val="28"/>
          <w:szCs w:val="32"/>
          <w:lang w:eastAsia="zh-CN"/>
        </w:rPr>
        <w:t>P</w:t>
      </w:r>
      <w:r w:rsidRPr="00F1563D">
        <w:rPr>
          <w:rFonts w:ascii="Tahoma" w:hAnsi="Tahoma" w:cs="Tahoma"/>
          <w:b/>
          <w:color w:val="FF0000"/>
          <w:sz w:val="28"/>
          <w:szCs w:val="32"/>
          <w:lang w:eastAsia="zh-CN"/>
        </w:rPr>
        <w:t>reparation</w:t>
      </w:r>
    </w:p>
    <w:p w:rsidR="00861F19" w:rsidRPr="00861F19" w:rsidRDefault="00861F19" w:rsidP="00861F19">
      <w:pPr>
        <w:rPr>
          <w:rFonts w:ascii="Tahoma" w:hAnsi="Tahoma" w:cs="Tahoma"/>
          <w:b/>
          <w:color w:val="FF0000"/>
          <w:sz w:val="2"/>
          <w:szCs w:val="32"/>
          <w:lang w:eastAsia="zh-CN"/>
        </w:rPr>
      </w:pPr>
    </w:p>
    <w:p w:rsidR="00606A91" w:rsidRPr="00F1563D" w:rsidRDefault="00606A91" w:rsidP="00606A91">
      <w:pPr>
        <w:rPr>
          <w:rFonts w:ascii="Tahoma" w:hAnsi="Tahoma" w:cs="Tahoma"/>
          <w:b/>
          <w:color w:val="000000" w:themeColor="text1"/>
          <w:sz w:val="21"/>
          <w:szCs w:val="24"/>
          <w:lang w:eastAsia="zh-CN"/>
        </w:rPr>
      </w:pPr>
      <w:r w:rsidRPr="00F1563D">
        <w:rPr>
          <w:rFonts w:ascii="Tahoma" w:hAnsi="Tahoma" w:cs="Tahoma" w:hint="eastAsia"/>
          <w:b/>
          <w:color w:val="000000" w:themeColor="text1"/>
          <w:sz w:val="24"/>
          <w:szCs w:val="32"/>
          <w:lang w:eastAsia="zh-CN"/>
        </w:rPr>
        <w:t>T</w:t>
      </w:r>
      <w:r w:rsidRPr="00F1563D">
        <w:rPr>
          <w:rFonts w:ascii="Tahoma" w:hAnsi="Tahoma" w:cs="Tahoma"/>
          <w:b/>
          <w:color w:val="000000" w:themeColor="text1"/>
          <w:sz w:val="24"/>
          <w:szCs w:val="32"/>
          <w:lang w:eastAsia="zh-CN"/>
        </w:rPr>
        <w:t>eachers</w:t>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00861F19" w:rsidRPr="00F1563D">
        <w:rPr>
          <w:rFonts w:ascii="Tahoma" w:hAnsi="Tahoma" w:cs="Tahoma"/>
          <w:b/>
          <w:color w:val="000000" w:themeColor="text1"/>
          <w:sz w:val="24"/>
          <w:szCs w:val="32"/>
          <w:lang w:eastAsia="zh-CN"/>
        </w:rPr>
        <w:tab/>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Lessons planned (including rationale for activities)</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Resources prepared</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Lesson objective communicated</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Class profile (SEND/EAL/PP)</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Seating plan</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Regular feedback (incl. students repeating instructions back to you)</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position w:val="-2"/>
          <w:sz w:val="22"/>
          <w:szCs w:val="28"/>
        </w:rPr>
        <w:t>Classroom teacher</w:t>
      </w:r>
      <w:r w:rsidRPr="00F1563D">
        <w:rPr>
          <w:rFonts w:ascii="Microsoft YaHei" w:eastAsia="Microsoft YaHei" w:hAnsi="Microsoft YaHei" w:cs="Microsoft YaHei"/>
          <w:position w:val="-2"/>
          <w:sz w:val="22"/>
          <w:szCs w:val="28"/>
          <w:lang w:eastAsia="zh-CN"/>
        </w:rPr>
        <w:t>/TA</w:t>
      </w:r>
      <w:r w:rsidRPr="00F1563D">
        <w:rPr>
          <w:rFonts w:ascii="Tahoma" w:eastAsia="Tahoma" w:hAnsi="Tahoma" w:cs="Tahoma" w:hint="eastAsia"/>
          <w:position w:val="-2"/>
          <w:sz w:val="22"/>
          <w:szCs w:val="28"/>
          <w:lang w:eastAsia="zh-CN"/>
        </w:rPr>
        <w:t xml:space="preserve"> </w:t>
      </w:r>
      <w:r w:rsidRPr="00F1563D">
        <w:rPr>
          <w:rFonts w:ascii="Tahoma" w:eastAsia="Tahoma" w:hAnsi="Tahoma" w:cs="Tahoma"/>
          <w:position w:val="-2"/>
          <w:sz w:val="22"/>
          <w:szCs w:val="28"/>
        </w:rPr>
        <w:t xml:space="preserve">deployed effectively (e.g. are they participating? Are they helping manage behaviour?) </w:t>
      </w:r>
    </w:p>
    <w:p w:rsidR="00861F19" w:rsidRPr="00F1563D" w:rsidRDefault="00861F19" w:rsidP="00861F19">
      <w:pPr>
        <w:pStyle w:val="ListParagraph"/>
        <w:spacing w:before="12"/>
        <w:ind w:left="420"/>
        <w:rPr>
          <w:rFonts w:ascii="Tahoma" w:eastAsia="Tahoma" w:hAnsi="Tahoma" w:cs="Tahoma"/>
          <w:sz w:val="22"/>
          <w:szCs w:val="28"/>
          <w:lang w:eastAsia="zh-CN"/>
        </w:rPr>
      </w:pPr>
    </w:p>
    <w:p w:rsidR="00606A91" w:rsidRPr="00F1563D" w:rsidRDefault="00861F19" w:rsidP="005A3AC3">
      <w:pPr>
        <w:rPr>
          <w:rFonts w:ascii="Tahoma" w:hAnsi="Tahoma" w:cs="Tahoma"/>
          <w:b/>
          <w:color w:val="000000" w:themeColor="text1"/>
          <w:sz w:val="24"/>
          <w:szCs w:val="32"/>
          <w:lang w:eastAsia="zh-CN"/>
        </w:rPr>
      </w:pPr>
      <w:r w:rsidRPr="00F1563D">
        <w:rPr>
          <w:rFonts w:ascii="Tahoma" w:hAnsi="Tahoma" w:cs="Tahoma"/>
          <w:b/>
          <w:color w:val="000000" w:themeColor="text1"/>
          <w:sz w:val="24"/>
          <w:szCs w:val="32"/>
          <w:lang w:eastAsia="zh-CN"/>
        </w:rPr>
        <w:t>Students</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Able</w:t>
      </w:r>
      <w:r w:rsidRPr="00F1563D">
        <w:rPr>
          <w:rFonts w:ascii="Tahoma" w:eastAsia="Tahoma" w:hAnsi="Tahoma" w:cs="Tahoma"/>
          <w:sz w:val="22"/>
          <w:szCs w:val="28"/>
          <w:lang w:eastAsia="zh-CN"/>
        </w:rPr>
        <w:t xml:space="preserve"> to make links to prior learning</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rPr>
        <w:t>All are concentrating</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A</w:t>
      </w:r>
      <w:r w:rsidRPr="00F1563D">
        <w:rPr>
          <w:rFonts w:ascii="Tahoma" w:eastAsia="Tahoma" w:hAnsi="Tahoma" w:cs="Tahoma"/>
          <w:sz w:val="22"/>
          <w:szCs w:val="28"/>
          <w:lang w:eastAsia="zh-CN"/>
        </w:rPr>
        <w:t>ll are participating</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C</w:t>
      </w:r>
      <w:r w:rsidRPr="00F1563D">
        <w:rPr>
          <w:rFonts w:ascii="Tahoma" w:eastAsia="Tahoma" w:hAnsi="Tahoma" w:cs="Tahoma"/>
          <w:sz w:val="22"/>
          <w:szCs w:val="28"/>
          <w:lang w:eastAsia="zh-CN"/>
        </w:rPr>
        <w:t>lear of the rationale of what they are doing</w:t>
      </w:r>
    </w:p>
    <w:p w:rsidR="00861F19" w:rsidRPr="00F1563D" w:rsidRDefault="00861F19"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H</w:t>
      </w:r>
      <w:r w:rsidRPr="00F1563D">
        <w:rPr>
          <w:rFonts w:ascii="Tahoma" w:eastAsia="Tahoma" w:hAnsi="Tahoma" w:cs="Tahoma"/>
          <w:sz w:val="22"/>
          <w:szCs w:val="28"/>
          <w:lang w:eastAsia="zh-CN"/>
        </w:rPr>
        <w:t>ave a cultivated growth mindset</w:t>
      </w:r>
    </w:p>
    <w:p w:rsidR="00861F19" w:rsidRPr="00F1563D" w:rsidRDefault="00861F19" w:rsidP="00861F19">
      <w:pPr>
        <w:pStyle w:val="ListParagraph"/>
        <w:spacing w:before="12"/>
        <w:ind w:left="420"/>
        <w:rPr>
          <w:rFonts w:ascii="Tahoma" w:eastAsia="Tahoma" w:hAnsi="Tahoma" w:cs="Tahoma"/>
          <w:sz w:val="22"/>
          <w:szCs w:val="28"/>
          <w:lang w:eastAsia="zh-CN"/>
        </w:rPr>
      </w:pPr>
    </w:p>
    <w:p w:rsidR="00861F19" w:rsidRPr="00F1563D" w:rsidRDefault="00F1563D" w:rsidP="00861F19">
      <w:pPr>
        <w:pStyle w:val="ListParagraph"/>
        <w:numPr>
          <w:ilvl w:val="0"/>
          <w:numId w:val="23"/>
        </w:numPr>
        <w:rPr>
          <w:rFonts w:ascii="Tahoma" w:hAnsi="Tahoma" w:cs="Tahoma"/>
          <w:b/>
          <w:color w:val="FF0000"/>
          <w:sz w:val="28"/>
          <w:szCs w:val="32"/>
          <w:lang w:eastAsia="zh-CN"/>
        </w:rPr>
      </w:pPr>
      <w:r w:rsidRPr="00F1563D">
        <w:rPr>
          <w:rFonts w:ascii="Tahoma" w:hAnsi="Tahoma" w:cs="Tahoma" w:hint="eastAsia"/>
          <w:b/>
          <w:color w:val="FF0000"/>
          <w:sz w:val="28"/>
          <w:szCs w:val="32"/>
          <w:lang w:eastAsia="zh-CN"/>
        </w:rPr>
        <w:t>Punc</w:t>
      </w:r>
      <w:r w:rsidRPr="00F1563D">
        <w:rPr>
          <w:rFonts w:ascii="Tahoma" w:hAnsi="Tahoma" w:cs="Tahoma"/>
          <w:b/>
          <w:color w:val="FF0000"/>
          <w:sz w:val="28"/>
          <w:szCs w:val="32"/>
          <w:lang w:eastAsia="zh-CN"/>
        </w:rPr>
        <w:t>tuality</w:t>
      </w:r>
    </w:p>
    <w:p w:rsidR="00861F19" w:rsidRPr="00861F19" w:rsidRDefault="00861F19" w:rsidP="00861F19">
      <w:pPr>
        <w:rPr>
          <w:rFonts w:ascii="Tahoma" w:hAnsi="Tahoma" w:cs="Tahoma"/>
          <w:b/>
          <w:color w:val="FF0000"/>
          <w:sz w:val="2"/>
          <w:szCs w:val="32"/>
          <w:lang w:eastAsia="zh-CN"/>
        </w:rPr>
      </w:pPr>
    </w:p>
    <w:p w:rsidR="00861F19" w:rsidRPr="00F1563D" w:rsidRDefault="00861F19" w:rsidP="00861F19">
      <w:pPr>
        <w:rPr>
          <w:rFonts w:ascii="Tahoma" w:hAnsi="Tahoma" w:cs="Tahoma"/>
          <w:b/>
          <w:color w:val="000000" w:themeColor="text1"/>
          <w:sz w:val="21"/>
          <w:szCs w:val="24"/>
          <w:lang w:eastAsia="zh-CN"/>
        </w:rPr>
      </w:pPr>
      <w:r w:rsidRPr="00F1563D">
        <w:rPr>
          <w:rFonts w:ascii="Tahoma" w:hAnsi="Tahoma" w:cs="Tahoma" w:hint="eastAsia"/>
          <w:b/>
          <w:color w:val="000000" w:themeColor="text1"/>
          <w:sz w:val="24"/>
          <w:szCs w:val="32"/>
          <w:lang w:eastAsia="zh-CN"/>
        </w:rPr>
        <w:t>T</w:t>
      </w:r>
      <w:r w:rsidRPr="00F1563D">
        <w:rPr>
          <w:rFonts w:ascii="Tahoma" w:hAnsi="Tahoma" w:cs="Tahoma"/>
          <w:b/>
          <w:color w:val="000000" w:themeColor="text1"/>
          <w:sz w:val="24"/>
          <w:szCs w:val="32"/>
          <w:lang w:eastAsia="zh-CN"/>
        </w:rPr>
        <w:t>eachers</w:t>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p>
    <w:p w:rsidR="00F1563D" w:rsidRPr="00F1563D" w:rsidRDefault="00F1563D" w:rsidP="00F1563D">
      <w:pPr>
        <w:pStyle w:val="ListParagraph"/>
        <w:numPr>
          <w:ilvl w:val="0"/>
          <w:numId w:val="22"/>
        </w:numPr>
        <w:spacing w:before="12"/>
        <w:rPr>
          <w:rFonts w:ascii="Tahoma" w:eastAsia="Tahoma" w:hAnsi="Tahoma" w:cs="Tahoma"/>
          <w:position w:val="-2"/>
          <w:sz w:val="22"/>
          <w:szCs w:val="28"/>
        </w:rPr>
      </w:pPr>
      <w:r w:rsidRPr="00F1563D">
        <w:rPr>
          <w:rFonts w:ascii="Tahoma" w:eastAsia="Tahoma" w:hAnsi="Tahoma" w:cs="Tahoma"/>
          <w:sz w:val="22"/>
          <w:szCs w:val="28"/>
        </w:rPr>
        <w:t>Arrive for lessons at least 10 minutes before to ensure they are fully prepared</w:t>
      </w:r>
    </w:p>
    <w:p w:rsidR="00F1563D" w:rsidRPr="00F1563D" w:rsidRDefault="00F1563D" w:rsidP="00F1563D">
      <w:pPr>
        <w:pStyle w:val="ListParagraph"/>
        <w:numPr>
          <w:ilvl w:val="0"/>
          <w:numId w:val="22"/>
        </w:numPr>
        <w:spacing w:before="12"/>
        <w:rPr>
          <w:rFonts w:ascii="Tahoma" w:eastAsia="Tahoma" w:hAnsi="Tahoma" w:cs="Tahoma"/>
          <w:position w:val="-2"/>
          <w:sz w:val="22"/>
          <w:szCs w:val="28"/>
        </w:rPr>
      </w:pPr>
      <w:r w:rsidRPr="00F1563D">
        <w:rPr>
          <w:rFonts w:ascii="Tahoma" w:eastAsia="Tahoma" w:hAnsi="Tahoma" w:cs="Tahoma" w:hint="eastAsia"/>
          <w:position w:val="-2"/>
          <w:sz w:val="22"/>
          <w:szCs w:val="28"/>
          <w:lang w:eastAsia="zh-CN"/>
        </w:rPr>
        <w:t>A</w:t>
      </w:r>
      <w:r w:rsidRPr="00F1563D">
        <w:rPr>
          <w:rFonts w:ascii="Tahoma" w:eastAsia="Tahoma" w:hAnsi="Tahoma" w:cs="Tahoma"/>
          <w:position w:val="-2"/>
          <w:sz w:val="22"/>
          <w:szCs w:val="28"/>
          <w:lang w:eastAsia="zh-CN"/>
        </w:rPr>
        <w:t xml:space="preserve"> title slide is on display before the lesson begins to stimulate students’ thinking</w:t>
      </w:r>
    </w:p>
    <w:p w:rsidR="00861F19" w:rsidRPr="00F1563D" w:rsidRDefault="00F1563D"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position w:val="-2"/>
          <w:sz w:val="22"/>
          <w:szCs w:val="28"/>
        </w:rPr>
        <w:t>Encourage register is taken in TL if it is being taken</w:t>
      </w:r>
    </w:p>
    <w:p w:rsidR="00F1563D" w:rsidRPr="00F1563D" w:rsidRDefault="00F1563D" w:rsidP="00861F19">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L</w:t>
      </w:r>
      <w:r w:rsidRPr="00F1563D">
        <w:rPr>
          <w:rFonts w:ascii="Tahoma" w:eastAsia="Tahoma" w:hAnsi="Tahoma" w:cs="Tahoma"/>
          <w:sz w:val="22"/>
          <w:szCs w:val="28"/>
          <w:lang w:eastAsia="zh-CN"/>
        </w:rPr>
        <w:t>esson ends on time</w:t>
      </w:r>
    </w:p>
    <w:p w:rsidR="00861F19" w:rsidRPr="00F1563D" w:rsidRDefault="00861F19" w:rsidP="00861F19">
      <w:pPr>
        <w:pStyle w:val="ListParagraph"/>
        <w:spacing w:before="12"/>
        <w:ind w:left="420"/>
        <w:rPr>
          <w:rFonts w:ascii="Tahoma" w:eastAsia="Tahoma" w:hAnsi="Tahoma" w:cs="Tahoma"/>
          <w:sz w:val="22"/>
          <w:szCs w:val="28"/>
          <w:lang w:eastAsia="zh-CN"/>
        </w:rPr>
      </w:pPr>
    </w:p>
    <w:p w:rsidR="00861F19" w:rsidRPr="00F1563D" w:rsidRDefault="00861F19" w:rsidP="00861F19">
      <w:pPr>
        <w:rPr>
          <w:rFonts w:ascii="Tahoma" w:hAnsi="Tahoma" w:cs="Tahoma"/>
          <w:b/>
          <w:color w:val="000000" w:themeColor="text1"/>
          <w:sz w:val="24"/>
          <w:szCs w:val="32"/>
          <w:lang w:eastAsia="zh-CN"/>
        </w:rPr>
      </w:pPr>
      <w:r w:rsidRPr="00F1563D">
        <w:rPr>
          <w:rFonts w:ascii="Tahoma" w:hAnsi="Tahoma" w:cs="Tahoma"/>
          <w:b/>
          <w:color w:val="000000" w:themeColor="text1"/>
          <w:sz w:val="24"/>
          <w:szCs w:val="32"/>
          <w:lang w:eastAsia="zh-CN"/>
        </w:rPr>
        <w:t>Students</w:t>
      </w:r>
    </w:p>
    <w:p w:rsidR="00861F19" w:rsidRPr="00F1563D" w:rsidRDefault="00F1563D" w:rsidP="00F1563D">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lang w:eastAsia="zh-CN"/>
        </w:rPr>
        <w:t>Are already thinking about the content of the lesson before it starts</w:t>
      </w:r>
    </w:p>
    <w:p w:rsidR="00F1563D" w:rsidRPr="00F1563D" w:rsidRDefault="00F1563D" w:rsidP="00F1563D">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E</w:t>
      </w:r>
      <w:r w:rsidRPr="00F1563D">
        <w:rPr>
          <w:rFonts w:ascii="Tahoma" w:eastAsia="Tahoma" w:hAnsi="Tahoma" w:cs="Tahoma"/>
          <w:sz w:val="22"/>
          <w:szCs w:val="28"/>
          <w:lang w:eastAsia="zh-CN"/>
        </w:rPr>
        <w:t>ngage with learning immediately</w:t>
      </w:r>
    </w:p>
    <w:p w:rsidR="00F1563D" w:rsidRPr="00F1563D" w:rsidRDefault="00F1563D" w:rsidP="00F1563D">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R</w:t>
      </w:r>
      <w:r w:rsidRPr="00F1563D">
        <w:rPr>
          <w:rFonts w:ascii="Tahoma" w:eastAsia="Tahoma" w:hAnsi="Tahoma" w:cs="Tahoma"/>
          <w:sz w:val="22"/>
          <w:szCs w:val="28"/>
          <w:lang w:eastAsia="zh-CN"/>
        </w:rPr>
        <w:t>eady to leave on time (if the lesson is at the end of the school day)</w:t>
      </w:r>
    </w:p>
    <w:p w:rsidR="00F1563D" w:rsidRPr="00F1563D" w:rsidRDefault="00F1563D" w:rsidP="00F1563D">
      <w:pPr>
        <w:pStyle w:val="ListParagraph"/>
        <w:spacing w:before="12"/>
        <w:ind w:left="420"/>
        <w:rPr>
          <w:rFonts w:ascii="Tahoma" w:eastAsia="Tahoma" w:hAnsi="Tahoma" w:cs="Tahoma"/>
          <w:sz w:val="22"/>
          <w:szCs w:val="28"/>
          <w:lang w:eastAsia="zh-CN"/>
        </w:rPr>
      </w:pPr>
    </w:p>
    <w:p w:rsidR="00F1563D" w:rsidRPr="00F1563D" w:rsidRDefault="00F1563D" w:rsidP="00F1563D">
      <w:pPr>
        <w:pStyle w:val="ListParagraph"/>
        <w:numPr>
          <w:ilvl w:val="0"/>
          <w:numId w:val="23"/>
        </w:numPr>
        <w:rPr>
          <w:rFonts w:ascii="Tahoma" w:hAnsi="Tahoma" w:cs="Tahoma"/>
          <w:b/>
          <w:color w:val="FF0000"/>
          <w:sz w:val="28"/>
          <w:szCs w:val="32"/>
          <w:lang w:eastAsia="zh-CN"/>
        </w:rPr>
      </w:pPr>
      <w:r w:rsidRPr="00F1563D">
        <w:rPr>
          <w:rFonts w:ascii="Tahoma" w:hAnsi="Tahoma" w:cs="Tahoma" w:hint="eastAsia"/>
          <w:b/>
          <w:color w:val="FF0000"/>
          <w:sz w:val="28"/>
          <w:szCs w:val="32"/>
          <w:lang w:eastAsia="zh-CN"/>
        </w:rPr>
        <w:t>Presen</w:t>
      </w:r>
      <w:r w:rsidRPr="00F1563D">
        <w:rPr>
          <w:rFonts w:ascii="Tahoma" w:hAnsi="Tahoma" w:cs="Tahoma"/>
          <w:b/>
          <w:color w:val="FF0000"/>
          <w:sz w:val="28"/>
          <w:szCs w:val="32"/>
          <w:lang w:eastAsia="zh-CN"/>
        </w:rPr>
        <w:t>tation</w:t>
      </w:r>
    </w:p>
    <w:p w:rsidR="00F1563D" w:rsidRPr="00861F19" w:rsidRDefault="00F1563D" w:rsidP="00F1563D">
      <w:pPr>
        <w:rPr>
          <w:rFonts w:ascii="Tahoma" w:hAnsi="Tahoma" w:cs="Tahoma"/>
          <w:b/>
          <w:color w:val="FF0000"/>
          <w:sz w:val="2"/>
          <w:szCs w:val="32"/>
          <w:lang w:eastAsia="zh-CN"/>
        </w:rPr>
      </w:pPr>
    </w:p>
    <w:p w:rsidR="00F1563D" w:rsidRPr="00F1563D" w:rsidRDefault="00F1563D" w:rsidP="00F1563D">
      <w:pPr>
        <w:rPr>
          <w:rFonts w:ascii="Tahoma" w:hAnsi="Tahoma" w:cs="Tahoma"/>
          <w:b/>
          <w:color w:val="000000" w:themeColor="text1"/>
          <w:sz w:val="21"/>
          <w:szCs w:val="24"/>
          <w:lang w:eastAsia="zh-CN"/>
        </w:rPr>
      </w:pPr>
      <w:r w:rsidRPr="00F1563D">
        <w:rPr>
          <w:rFonts w:ascii="Tahoma" w:hAnsi="Tahoma" w:cs="Tahoma" w:hint="eastAsia"/>
          <w:b/>
          <w:color w:val="000000" w:themeColor="text1"/>
          <w:sz w:val="24"/>
          <w:szCs w:val="32"/>
          <w:lang w:eastAsia="zh-CN"/>
        </w:rPr>
        <w:t>T</w:t>
      </w:r>
      <w:r w:rsidRPr="00F1563D">
        <w:rPr>
          <w:rFonts w:ascii="Tahoma" w:hAnsi="Tahoma" w:cs="Tahoma"/>
          <w:b/>
          <w:color w:val="000000" w:themeColor="text1"/>
          <w:sz w:val="24"/>
          <w:szCs w:val="32"/>
          <w:lang w:eastAsia="zh-CN"/>
        </w:rPr>
        <w:t>eachers</w:t>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r w:rsidRPr="00F1563D">
        <w:rPr>
          <w:rFonts w:ascii="Tahoma" w:hAnsi="Tahoma" w:cs="Tahoma"/>
          <w:b/>
          <w:color w:val="000000" w:themeColor="text1"/>
          <w:sz w:val="24"/>
          <w:szCs w:val="32"/>
          <w:lang w:eastAsia="zh-CN"/>
        </w:rPr>
        <w:tab/>
      </w:r>
    </w:p>
    <w:p w:rsidR="00F1563D" w:rsidRPr="00F1563D" w:rsidRDefault="00F1563D" w:rsidP="00F1563D">
      <w:pPr>
        <w:pStyle w:val="ListParagraph"/>
        <w:numPr>
          <w:ilvl w:val="0"/>
          <w:numId w:val="22"/>
        </w:numPr>
        <w:spacing w:before="12"/>
        <w:rPr>
          <w:rFonts w:ascii="Tahoma" w:eastAsia="Tahoma" w:hAnsi="Tahoma" w:cs="Tahoma"/>
          <w:sz w:val="22"/>
          <w:szCs w:val="28"/>
          <w:lang w:eastAsia="zh-CN"/>
        </w:rPr>
      </w:pPr>
      <w:r w:rsidRPr="00F1563D">
        <w:rPr>
          <w:rFonts w:ascii="Tahoma" w:eastAsia="Tahoma" w:hAnsi="Tahoma" w:cs="Tahoma" w:hint="eastAsia"/>
          <w:sz w:val="22"/>
          <w:szCs w:val="28"/>
          <w:lang w:eastAsia="zh-CN"/>
        </w:rPr>
        <w:t>Classr</w:t>
      </w:r>
      <w:r w:rsidRPr="00F1563D">
        <w:rPr>
          <w:rFonts w:ascii="Tahoma" w:eastAsia="Tahoma" w:hAnsi="Tahoma" w:cs="Tahoma"/>
          <w:sz w:val="22"/>
          <w:szCs w:val="28"/>
          <w:lang w:eastAsia="zh-CN"/>
        </w:rPr>
        <w:t>oom environment promotes learning – posters are on display in an appropriate place for effective teaching</w:t>
      </w:r>
    </w:p>
    <w:p w:rsidR="00F1563D" w:rsidRPr="00F1563D" w:rsidRDefault="00F1563D" w:rsidP="00F1563D">
      <w:pPr>
        <w:pStyle w:val="ListParagraph"/>
        <w:numPr>
          <w:ilvl w:val="0"/>
          <w:numId w:val="22"/>
        </w:numPr>
        <w:spacing w:before="12"/>
        <w:rPr>
          <w:rFonts w:ascii="Tahoma" w:eastAsia="Tahoma" w:hAnsi="Tahoma" w:cs="Tahoma"/>
          <w:sz w:val="22"/>
          <w:szCs w:val="28"/>
          <w:lang w:eastAsia="zh-CN"/>
        </w:rPr>
      </w:pPr>
      <w:r w:rsidRPr="00F1563D">
        <w:rPr>
          <w:rFonts w:ascii="Tahoma" w:eastAsia="Tahoma" w:hAnsi="Tahoma" w:cs="Tahoma" w:hint="eastAsia"/>
          <w:sz w:val="22"/>
          <w:szCs w:val="28"/>
          <w:lang w:eastAsia="zh-CN"/>
        </w:rPr>
        <w:t>R</w:t>
      </w:r>
      <w:r w:rsidRPr="00F1563D">
        <w:rPr>
          <w:rFonts w:ascii="Tahoma" w:eastAsia="Tahoma" w:hAnsi="Tahoma" w:cs="Tahoma"/>
          <w:sz w:val="22"/>
          <w:szCs w:val="28"/>
          <w:lang w:eastAsia="zh-CN"/>
        </w:rPr>
        <w:t>eadiness for start of learning</w:t>
      </w:r>
    </w:p>
    <w:p w:rsidR="00F1563D" w:rsidRPr="00F1563D" w:rsidRDefault="00F1563D" w:rsidP="00F1563D">
      <w:pPr>
        <w:pStyle w:val="ListParagraph"/>
        <w:numPr>
          <w:ilvl w:val="0"/>
          <w:numId w:val="22"/>
        </w:numPr>
        <w:spacing w:before="12"/>
        <w:rPr>
          <w:rFonts w:ascii="Tahoma" w:eastAsia="Tahoma" w:hAnsi="Tahoma" w:cs="Tahoma"/>
          <w:sz w:val="22"/>
          <w:szCs w:val="28"/>
          <w:lang w:eastAsia="zh-CN"/>
        </w:rPr>
      </w:pPr>
      <w:r w:rsidRPr="00F1563D">
        <w:rPr>
          <w:rFonts w:ascii="Tahoma" w:eastAsia="Tahoma" w:hAnsi="Tahoma" w:cs="Tahoma" w:hint="eastAsia"/>
          <w:sz w:val="22"/>
          <w:szCs w:val="28"/>
          <w:lang w:eastAsia="zh-CN"/>
        </w:rPr>
        <w:t>D</w:t>
      </w:r>
      <w:r w:rsidRPr="00F1563D">
        <w:rPr>
          <w:rFonts w:ascii="Tahoma" w:eastAsia="Tahoma" w:hAnsi="Tahoma" w:cs="Tahoma"/>
          <w:sz w:val="22"/>
          <w:szCs w:val="28"/>
          <w:lang w:eastAsia="zh-CN"/>
        </w:rPr>
        <w:t>ressed appropriately and professionally for the lesson according to school policy</w:t>
      </w:r>
    </w:p>
    <w:p w:rsidR="00F1563D" w:rsidRPr="00F1563D" w:rsidRDefault="00F1563D" w:rsidP="00F1563D">
      <w:pPr>
        <w:pStyle w:val="ListParagraph"/>
        <w:spacing w:before="12"/>
        <w:ind w:left="420"/>
        <w:rPr>
          <w:rFonts w:ascii="Tahoma" w:eastAsia="Tahoma" w:hAnsi="Tahoma" w:cs="Tahoma"/>
          <w:sz w:val="22"/>
          <w:szCs w:val="28"/>
          <w:lang w:eastAsia="zh-CN"/>
        </w:rPr>
      </w:pPr>
    </w:p>
    <w:p w:rsidR="00F1563D" w:rsidRPr="00F1563D" w:rsidRDefault="00F1563D" w:rsidP="00F1563D">
      <w:pPr>
        <w:rPr>
          <w:rFonts w:ascii="Tahoma" w:hAnsi="Tahoma" w:cs="Tahoma"/>
          <w:b/>
          <w:color w:val="000000" w:themeColor="text1"/>
          <w:sz w:val="24"/>
          <w:szCs w:val="32"/>
          <w:lang w:eastAsia="zh-CN"/>
        </w:rPr>
      </w:pPr>
      <w:r w:rsidRPr="00F1563D">
        <w:rPr>
          <w:rFonts w:ascii="Tahoma" w:hAnsi="Tahoma" w:cs="Tahoma"/>
          <w:b/>
          <w:color w:val="000000" w:themeColor="text1"/>
          <w:sz w:val="24"/>
          <w:szCs w:val="32"/>
          <w:lang w:eastAsia="zh-CN"/>
        </w:rPr>
        <w:t>Students</w:t>
      </w:r>
    </w:p>
    <w:p w:rsidR="00F1563D" w:rsidRPr="00F1563D" w:rsidRDefault="00F1563D" w:rsidP="00F1563D">
      <w:pPr>
        <w:pStyle w:val="ListParagraph"/>
        <w:numPr>
          <w:ilvl w:val="0"/>
          <w:numId w:val="22"/>
        </w:numPr>
        <w:spacing w:before="12"/>
        <w:rPr>
          <w:rFonts w:ascii="Tahoma" w:eastAsia="Tahoma" w:hAnsi="Tahoma" w:cs="Tahoma"/>
          <w:sz w:val="22"/>
          <w:szCs w:val="28"/>
        </w:rPr>
      </w:pPr>
      <w:r w:rsidRPr="00F1563D">
        <w:rPr>
          <w:rFonts w:ascii="Tahoma" w:eastAsia="Tahoma" w:hAnsi="Tahoma" w:cs="Tahoma"/>
          <w:sz w:val="22"/>
          <w:szCs w:val="28"/>
          <w:lang w:eastAsia="zh-CN"/>
        </w:rPr>
        <w:t>Stick in reference handouts and worksheets in their books efficiently and neatly</w:t>
      </w:r>
    </w:p>
    <w:p w:rsidR="00F1563D" w:rsidRPr="00F1563D" w:rsidRDefault="00F1563D" w:rsidP="00F1563D">
      <w:pPr>
        <w:pStyle w:val="ListParagraph"/>
        <w:numPr>
          <w:ilvl w:val="0"/>
          <w:numId w:val="22"/>
        </w:numPr>
        <w:spacing w:before="12"/>
        <w:rPr>
          <w:rFonts w:ascii="Tahoma" w:eastAsia="Tahoma" w:hAnsi="Tahoma" w:cs="Tahoma"/>
          <w:sz w:val="22"/>
          <w:szCs w:val="28"/>
        </w:rPr>
      </w:pPr>
      <w:r w:rsidRPr="00F1563D">
        <w:rPr>
          <w:rFonts w:ascii="Tahoma" w:eastAsia="Tahoma" w:hAnsi="Tahoma" w:cs="Tahoma" w:hint="eastAsia"/>
          <w:sz w:val="22"/>
          <w:szCs w:val="28"/>
          <w:lang w:eastAsia="zh-CN"/>
        </w:rPr>
        <w:t>C</w:t>
      </w:r>
      <w:r w:rsidRPr="00F1563D">
        <w:rPr>
          <w:rFonts w:ascii="Tahoma" w:eastAsia="Tahoma" w:hAnsi="Tahoma" w:cs="Tahoma"/>
          <w:sz w:val="22"/>
          <w:szCs w:val="28"/>
          <w:lang w:eastAsia="zh-CN"/>
        </w:rPr>
        <w:t>hinese characters are written inside the Chinese character grids neatly and in the correct stroke order</w:t>
      </w:r>
    </w:p>
    <w:p w:rsidR="002E0A3D" w:rsidRDefault="00F1563D" w:rsidP="00A74583">
      <w:pPr>
        <w:pStyle w:val="ListParagraph"/>
        <w:numPr>
          <w:ilvl w:val="0"/>
          <w:numId w:val="22"/>
        </w:numPr>
        <w:spacing w:before="12"/>
        <w:rPr>
          <w:rFonts w:ascii="Tahoma" w:eastAsia="Tahoma" w:hAnsi="Tahoma" w:cs="Tahoma"/>
          <w:sz w:val="22"/>
          <w:szCs w:val="28"/>
          <w:lang w:eastAsia="zh-CN"/>
        </w:rPr>
        <w:sectPr w:rsidR="002E0A3D" w:rsidSect="00414430">
          <w:footerReference w:type="even" r:id="rId32"/>
          <w:footerReference w:type="default" r:id="rId33"/>
          <w:pgSz w:w="11906" w:h="16838"/>
          <w:pgMar w:top="709" w:right="1440" w:bottom="1440" w:left="873"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pPr>
      <w:r w:rsidRPr="00F1563D">
        <w:rPr>
          <w:rFonts w:ascii="Tahoma" w:eastAsia="Tahoma" w:hAnsi="Tahoma" w:cs="Tahoma"/>
          <w:sz w:val="22"/>
          <w:szCs w:val="28"/>
          <w:lang w:eastAsia="zh-CN"/>
        </w:rPr>
        <w:t>Follow the “character-pinyin”  approach when writing so they understand characters and their accompanying pinyin are a whole unit rather than separate element</w:t>
      </w:r>
    </w:p>
    <w:p w:rsidR="00F1563D" w:rsidRPr="00484DEB" w:rsidRDefault="00F1563D" w:rsidP="00A74583">
      <w:pPr>
        <w:spacing w:before="58"/>
        <w:rPr>
          <w:rFonts w:ascii="Arial" w:eastAsia="Arial" w:hAnsi="Arial" w:cs="Arial"/>
          <w:color w:val="FF0000"/>
          <w:sz w:val="28"/>
          <w:szCs w:val="32"/>
        </w:rPr>
      </w:pPr>
      <w:r w:rsidRPr="00484DEB">
        <w:rPr>
          <w:rFonts w:ascii="Arial" w:eastAsia="Arial" w:hAnsi="Arial" w:cs="Arial"/>
          <w:b/>
          <w:color w:val="FF0000"/>
          <w:w w:val="99"/>
          <w:sz w:val="28"/>
          <w:szCs w:val="32"/>
        </w:rPr>
        <w:t>LESSON</w:t>
      </w:r>
      <w:r w:rsidRPr="00484DEB">
        <w:rPr>
          <w:rFonts w:ascii="Arial" w:eastAsia="Arial" w:hAnsi="Arial" w:cs="Arial"/>
          <w:b/>
          <w:color w:val="FF0000"/>
          <w:sz w:val="28"/>
          <w:szCs w:val="32"/>
        </w:rPr>
        <w:t xml:space="preserve"> </w:t>
      </w:r>
      <w:r w:rsidRPr="00484DEB">
        <w:rPr>
          <w:rFonts w:ascii="Arial" w:eastAsia="Arial" w:hAnsi="Arial" w:cs="Arial"/>
          <w:b/>
          <w:color w:val="FF0000"/>
          <w:w w:val="99"/>
          <w:sz w:val="28"/>
          <w:szCs w:val="32"/>
        </w:rPr>
        <w:t>PLAN</w:t>
      </w:r>
      <w:r w:rsidR="00C7730B">
        <w:rPr>
          <w:rFonts w:ascii="Arial" w:eastAsia="Arial" w:hAnsi="Arial" w:cs="Arial"/>
          <w:b/>
          <w:color w:val="FF0000"/>
          <w:w w:val="99"/>
          <w:sz w:val="28"/>
          <w:szCs w:val="32"/>
        </w:rPr>
        <w:t xml:space="preserve"> </w:t>
      </w:r>
      <w:r w:rsidR="00DA69E3">
        <w:rPr>
          <w:rFonts w:ascii="Arial" w:eastAsia="Arial" w:hAnsi="Arial" w:cs="Arial"/>
          <w:b/>
          <w:color w:val="FF0000"/>
          <w:w w:val="99"/>
          <w:sz w:val="28"/>
          <w:szCs w:val="32"/>
        </w:rPr>
        <w:t>-</w:t>
      </w:r>
      <w:r w:rsidR="00C7730B">
        <w:rPr>
          <w:rFonts w:ascii="Arial" w:eastAsia="Arial" w:hAnsi="Arial" w:cs="Arial"/>
          <w:b/>
          <w:color w:val="FF0000"/>
          <w:w w:val="99"/>
          <w:sz w:val="28"/>
          <w:szCs w:val="32"/>
        </w:rPr>
        <w:t xml:space="preserve"> </w:t>
      </w:r>
      <w:r w:rsidR="00DA69E3">
        <w:rPr>
          <w:rFonts w:ascii="Arial" w:eastAsia="Arial" w:hAnsi="Arial" w:cs="Arial"/>
          <w:b/>
          <w:color w:val="FF0000"/>
          <w:w w:val="99"/>
          <w:sz w:val="28"/>
          <w:szCs w:val="32"/>
        </w:rPr>
        <w:t>(Insert Title Here)</w:t>
      </w:r>
    </w:p>
    <w:p w:rsidR="00F1563D" w:rsidRPr="00484DEB" w:rsidRDefault="00F1563D" w:rsidP="00A74583">
      <w:pPr>
        <w:spacing w:before="60"/>
        <w:rPr>
          <w:rFonts w:ascii="Arial" w:eastAsia="Arial" w:hAnsi="Arial" w:cs="Arial"/>
          <w:b/>
          <w:sz w:val="24"/>
          <w:szCs w:val="36"/>
          <w:lang w:eastAsia="zh-CN"/>
        </w:rPr>
      </w:pPr>
      <w:r w:rsidRPr="00484DEB">
        <w:rPr>
          <w:rFonts w:ascii="Arial" w:eastAsia="Arial" w:hAnsi="Arial" w:cs="Arial"/>
          <w:b/>
          <w:sz w:val="24"/>
          <w:szCs w:val="36"/>
        </w:rPr>
        <w:t>LESSON OBJECTIVE:</w:t>
      </w:r>
    </w:p>
    <w:p w:rsidR="00F1563D" w:rsidRPr="00093915" w:rsidRDefault="00A74583" w:rsidP="00093915">
      <w:pPr>
        <w:spacing w:before="60"/>
        <w:rPr>
          <w:rFonts w:ascii="Arial" w:eastAsia="Arial" w:hAnsi="Arial" w:cs="Arial"/>
          <w:sz w:val="18"/>
          <w:szCs w:val="36"/>
          <w:lang w:eastAsia="zh-CN"/>
        </w:rPr>
      </w:pPr>
      <w:r>
        <w:rPr>
          <w:rFonts w:ascii="Arial" w:eastAsia="Arial" w:hAnsi="Arial" w:cs="Arial"/>
          <w:b/>
          <w:sz w:val="18"/>
          <w:szCs w:val="36"/>
          <w:lang w:eastAsia="zh-CN"/>
        </w:rPr>
        <w:t xml:space="preserve">RESOURCES (incl. technology): </w:t>
      </w:r>
      <w:r w:rsidR="00F1563D">
        <w:rPr>
          <w:rFonts w:ascii="Arial" w:eastAsia="Arial" w:hAnsi="Arial" w:cs="Arial" w:hint="eastAsia"/>
          <w:sz w:val="18"/>
          <w:szCs w:val="36"/>
          <w:lang w:eastAsia="zh-CN"/>
        </w:rPr>
        <w:t xml:space="preserve"> </w:t>
      </w:r>
    </w:p>
    <w:tbl>
      <w:tblPr>
        <w:tblStyle w:val="TableGrid"/>
        <w:tblW w:w="15304" w:type="dxa"/>
        <w:tblLook w:val="04A0" w:firstRow="1" w:lastRow="0" w:firstColumn="1" w:lastColumn="0" w:noHBand="0" w:noVBand="1"/>
      </w:tblPr>
      <w:tblGrid>
        <w:gridCol w:w="1836"/>
        <w:gridCol w:w="5814"/>
        <w:gridCol w:w="5528"/>
        <w:gridCol w:w="1230"/>
        <w:gridCol w:w="896"/>
      </w:tblGrid>
      <w:tr w:rsidR="00093915" w:rsidTr="002E0A3D">
        <w:tc>
          <w:tcPr>
            <w:tcW w:w="1836" w:type="dxa"/>
          </w:tcPr>
          <w:p w:rsidR="00093915" w:rsidRPr="00A74583" w:rsidRDefault="00093915" w:rsidP="00F1563D">
            <w:pPr>
              <w:rPr>
                <w:rFonts w:ascii="Arial" w:hAnsi="Arial" w:cs="Arial"/>
                <w:b/>
                <w:color w:val="000000" w:themeColor="text1"/>
                <w:sz w:val="18"/>
                <w:szCs w:val="64"/>
                <w:lang w:eastAsia="zh-CN"/>
              </w:rPr>
            </w:pPr>
            <w:r w:rsidRPr="00A74583">
              <w:rPr>
                <w:rFonts w:ascii="Arial" w:hAnsi="Arial" w:cs="Arial"/>
                <w:b/>
                <w:color w:val="000000" w:themeColor="text1"/>
                <w:sz w:val="18"/>
                <w:szCs w:val="64"/>
                <w:lang w:eastAsia="zh-CN"/>
              </w:rPr>
              <w:t>Stage of lesson</w:t>
            </w:r>
          </w:p>
        </w:tc>
        <w:tc>
          <w:tcPr>
            <w:tcW w:w="5814" w:type="dxa"/>
          </w:tcPr>
          <w:p w:rsidR="00093915" w:rsidRPr="00A74583" w:rsidRDefault="00093915" w:rsidP="00F1563D">
            <w:pPr>
              <w:rPr>
                <w:rFonts w:ascii="Arial" w:hAnsi="Arial" w:cs="Arial"/>
                <w:b/>
                <w:color w:val="000000" w:themeColor="text1"/>
                <w:sz w:val="18"/>
                <w:szCs w:val="64"/>
                <w:lang w:eastAsia="zh-CN"/>
              </w:rPr>
            </w:pPr>
            <w:r w:rsidRPr="00A74583">
              <w:rPr>
                <w:rFonts w:ascii="Arial" w:hAnsi="Arial" w:cs="Arial" w:hint="eastAsia"/>
                <w:b/>
                <w:color w:val="000000" w:themeColor="text1"/>
                <w:sz w:val="18"/>
                <w:szCs w:val="64"/>
                <w:lang w:eastAsia="zh-CN"/>
              </w:rPr>
              <w:t>A</w:t>
            </w:r>
            <w:r w:rsidRPr="00A74583">
              <w:rPr>
                <w:rFonts w:ascii="Arial" w:hAnsi="Arial" w:cs="Arial"/>
                <w:b/>
                <w:color w:val="000000" w:themeColor="text1"/>
                <w:sz w:val="18"/>
                <w:szCs w:val="64"/>
                <w:lang w:eastAsia="zh-CN"/>
              </w:rPr>
              <w:t>ctivity (what you do and what the students do)</w:t>
            </w:r>
          </w:p>
        </w:tc>
        <w:tc>
          <w:tcPr>
            <w:tcW w:w="5528" w:type="dxa"/>
          </w:tcPr>
          <w:p w:rsidR="00093915" w:rsidRPr="00A74583" w:rsidRDefault="00093915" w:rsidP="00F1563D">
            <w:pPr>
              <w:rPr>
                <w:rFonts w:ascii="Arial" w:hAnsi="Arial" w:cs="Arial"/>
                <w:b/>
                <w:color w:val="000000" w:themeColor="text1"/>
                <w:sz w:val="18"/>
                <w:szCs w:val="64"/>
                <w:lang w:eastAsia="zh-CN"/>
              </w:rPr>
            </w:pPr>
            <w:r w:rsidRPr="00A74583">
              <w:rPr>
                <w:rFonts w:ascii="Arial" w:hAnsi="Arial" w:cs="Arial" w:hint="eastAsia"/>
                <w:b/>
                <w:color w:val="000000" w:themeColor="text1"/>
                <w:sz w:val="18"/>
                <w:szCs w:val="64"/>
                <w:lang w:eastAsia="zh-CN"/>
              </w:rPr>
              <w:t>A</w:t>
            </w:r>
            <w:r w:rsidRPr="00A74583">
              <w:rPr>
                <w:rFonts w:ascii="Arial" w:hAnsi="Arial" w:cs="Arial"/>
                <w:b/>
                <w:color w:val="000000" w:themeColor="text1"/>
                <w:sz w:val="18"/>
                <w:szCs w:val="64"/>
                <w:lang w:eastAsia="zh-CN"/>
              </w:rPr>
              <w:t>im of activity (why you/they do it)</w:t>
            </w:r>
          </w:p>
        </w:tc>
        <w:tc>
          <w:tcPr>
            <w:tcW w:w="1230" w:type="dxa"/>
          </w:tcPr>
          <w:p w:rsidR="00093915" w:rsidRPr="00A74583" w:rsidRDefault="00A74583" w:rsidP="00F1563D">
            <w:pPr>
              <w:rPr>
                <w:rFonts w:ascii="Arial" w:hAnsi="Arial" w:cs="Arial"/>
                <w:b/>
                <w:color w:val="000000" w:themeColor="text1"/>
                <w:sz w:val="18"/>
                <w:szCs w:val="64"/>
                <w:lang w:eastAsia="zh-CN"/>
              </w:rPr>
            </w:pPr>
            <w:r w:rsidRPr="00A74583">
              <w:rPr>
                <w:rFonts w:ascii="Arial" w:hAnsi="Arial" w:cs="Arial" w:hint="eastAsia"/>
                <w:b/>
                <w:color w:val="000000" w:themeColor="text1"/>
                <w:sz w:val="18"/>
                <w:szCs w:val="64"/>
                <w:lang w:eastAsia="zh-CN"/>
              </w:rPr>
              <w:t>I</w:t>
            </w:r>
            <w:r w:rsidRPr="00A74583">
              <w:rPr>
                <w:rFonts w:ascii="Arial" w:hAnsi="Arial" w:cs="Arial"/>
                <w:b/>
                <w:color w:val="000000" w:themeColor="text1"/>
                <w:sz w:val="18"/>
                <w:szCs w:val="64"/>
                <w:lang w:eastAsia="zh-CN"/>
              </w:rPr>
              <w:t>nteraction Pattern*</w:t>
            </w:r>
          </w:p>
        </w:tc>
        <w:tc>
          <w:tcPr>
            <w:tcW w:w="896" w:type="dxa"/>
          </w:tcPr>
          <w:p w:rsidR="00093915" w:rsidRPr="00A74583" w:rsidRDefault="00A74583" w:rsidP="00F1563D">
            <w:pPr>
              <w:rPr>
                <w:rFonts w:ascii="Arial" w:hAnsi="Arial" w:cs="Arial"/>
                <w:b/>
                <w:color w:val="000000" w:themeColor="text1"/>
                <w:sz w:val="18"/>
                <w:szCs w:val="64"/>
                <w:lang w:eastAsia="zh-CN"/>
              </w:rPr>
            </w:pPr>
            <w:r w:rsidRPr="00A74583">
              <w:rPr>
                <w:rFonts w:ascii="Arial" w:hAnsi="Arial" w:cs="Arial"/>
                <w:b/>
                <w:color w:val="000000" w:themeColor="text1"/>
                <w:sz w:val="18"/>
                <w:szCs w:val="64"/>
                <w:lang w:eastAsia="zh-CN"/>
              </w:rPr>
              <w:t>Amount of time</w:t>
            </w:r>
          </w:p>
        </w:tc>
      </w:tr>
      <w:tr w:rsidR="00093915" w:rsidTr="002E0A3D">
        <w:tc>
          <w:tcPr>
            <w:tcW w:w="1836" w:type="dxa"/>
          </w:tcPr>
          <w:p w:rsidR="00093915" w:rsidRPr="00A74583" w:rsidRDefault="00A74583" w:rsidP="00F1563D">
            <w:pPr>
              <w:rPr>
                <w:rFonts w:ascii="Arial" w:hAnsi="Arial" w:cs="Arial"/>
                <w:b/>
                <w:color w:val="000000" w:themeColor="text1"/>
                <w:sz w:val="18"/>
                <w:szCs w:val="64"/>
                <w:lang w:eastAsia="zh-CN"/>
              </w:rPr>
            </w:pPr>
            <w:r>
              <w:rPr>
                <w:rFonts w:ascii="Arial" w:hAnsi="Arial" w:cs="Arial" w:hint="eastAsia"/>
                <w:b/>
                <w:color w:val="000000" w:themeColor="text1"/>
                <w:sz w:val="18"/>
                <w:szCs w:val="64"/>
                <w:lang w:eastAsia="zh-CN"/>
              </w:rPr>
              <w:t>W</w:t>
            </w:r>
            <w:r>
              <w:rPr>
                <w:rFonts w:ascii="Arial" w:hAnsi="Arial" w:cs="Arial"/>
                <w:b/>
                <w:color w:val="000000" w:themeColor="text1"/>
                <w:sz w:val="18"/>
                <w:szCs w:val="64"/>
                <w:lang w:eastAsia="zh-CN"/>
              </w:rPr>
              <w:t>armer (i.e. while you are setting up)</w:t>
            </w:r>
          </w:p>
        </w:tc>
        <w:tc>
          <w:tcPr>
            <w:tcW w:w="5814" w:type="dxa"/>
          </w:tcPr>
          <w:p w:rsidR="00093915" w:rsidRDefault="00093915"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093915" w:rsidRPr="00A74583" w:rsidRDefault="00093915" w:rsidP="00F1563D">
            <w:pPr>
              <w:rPr>
                <w:rFonts w:ascii="Arial" w:hAnsi="Arial" w:cs="Arial"/>
                <w:b/>
                <w:color w:val="000000" w:themeColor="text1"/>
                <w:sz w:val="18"/>
                <w:szCs w:val="64"/>
                <w:lang w:eastAsia="zh-CN"/>
              </w:rPr>
            </w:pPr>
          </w:p>
        </w:tc>
        <w:tc>
          <w:tcPr>
            <w:tcW w:w="1230" w:type="dxa"/>
          </w:tcPr>
          <w:p w:rsidR="00093915" w:rsidRPr="00A74583" w:rsidRDefault="00093915" w:rsidP="00F1563D">
            <w:pPr>
              <w:rPr>
                <w:rFonts w:ascii="Arial" w:hAnsi="Arial" w:cs="Arial"/>
                <w:b/>
                <w:color w:val="000000" w:themeColor="text1"/>
                <w:sz w:val="18"/>
                <w:szCs w:val="64"/>
                <w:lang w:eastAsia="zh-CN"/>
              </w:rPr>
            </w:pPr>
          </w:p>
        </w:tc>
        <w:tc>
          <w:tcPr>
            <w:tcW w:w="896" w:type="dxa"/>
          </w:tcPr>
          <w:p w:rsidR="00093915" w:rsidRPr="00A74583" w:rsidRDefault="00093915" w:rsidP="00F1563D">
            <w:pPr>
              <w:rPr>
                <w:rFonts w:ascii="Arial" w:hAnsi="Arial" w:cs="Arial"/>
                <w:b/>
                <w:color w:val="000000" w:themeColor="text1"/>
                <w:sz w:val="18"/>
                <w:szCs w:val="64"/>
                <w:lang w:eastAsia="zh-CN"/>
              </w:rPr>
            </w:pPr>
          </w:p>
        </w:tc>
      </w:tr>
      <w:tr w:rsidR="00093915" w:rsidTr="002E0A3D">
        <w:tc>
          <w:tcPr>
            <w:tcW w:w="1836" w:type="dxa"/>
          </w:tcPr>
          <w:p w:rsidR="00093915" w:rsidRPr="00A74583" w:rsidRDefault="00A74583" w:rsidP="00F1563D">
            <w:pPr>
              <w:rPr>
                <w:rFonts w:ascii="Arial" w:hAnsi="Arial" w:cs="Arial"/>
                <w:b/>
                <w:color w:val="000000" w:themeColor="text1"/>
                <w:sz w:val="18"/>
                <w:szCs w:val="64"/>
                <w:lang w:eastAsia="zh-CN"/>
              </w:rPr>
            </w:pPr>
            <w:r>
              <w:rPr>
                <w:rFonts w:ascii="Arial" w:hAnsi="Arial" w:cs="Arial" w:hint="eastAsia"/>
                <w:b/>
                <w:color w:val="000000" w:themeColor="text1"/>
                <w:sz w:val="18"/>
                <w:szCs w:val="64"/>
                <w:lang w:eastAsia="zh-CN"/>
              </w:rPr>
              <w:t>1</w:t>
            </w:r>
          </w:p>
        </w:tc>
        <w:tc>
          <w:tcPr>
            <w:tcW w:w="5814" w:type="dxa"/>
          </w:tcPr>
          <w:p w:rsidR="00093915" w:rsidRDefault="00093915"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093915" w:rsidRPr="00A74583" w:rsidRDefault="00093915" w:rsidP="00F1563D">
            <w:pPr>
              <w:rPr>
                <w:rFonts w:ascii="Arial" w:hAnsi="Arial" w:cs="Arial"/>
                <w:b/>
                <w:color w:val="000000" w:themeColor="text1"/>
                <w:sz w:val="18"/>
                <w:szCs w:val="64"/>
                <w:lang w:eastAsia="zh-CN"/>
              </w:rPr>
            </w:pPr>
          </w:p>
        </w:tc>
        <w:tc>
          <w:tcPr>
            <w:tcW w:w="1230" w:type="dxa"/>
          </w:tcPr>
          <w:p w:rsidR="00093915" w:rsidRPr="00A74583" w:rsidRDefault="00093915" w:rsidP="00F1563D">
            <w:pPr>
              <w:rPr>
                <w:rFonts w:ascii="Arial" w:hAnsi="Arial" w:cs="Arial"/>
                <w:b/>
                <w:color w:val="000000" w:themeColor="text1"/>
                <w:sz w:val="18"/>
                <w:szCs w:val="64"/>
                <w:lang w:eastAsia="zh-CN"/>
              </w:rPr>
            </w:pPr>
          </w:p>
        </w:tc>
        <w:tc>
          <w:tcPr>
            <w:tcW w:w="896" w:type="dxa"/>
          </w:tcPr>
          <w:p w:rsidR="00093915" w:rsidRPr="00A74583" w:rsidRDefault="00093915" w:rsidP="00F1563D">
            <w:pPr>
              <w:rPr>
                <w:rFonts w:ascii="Arial" w:hAnsi="Arial" w:cs="Arial"/>
                <w:b/>
                <w:color w:val="000000" w:themeColor="text1"/>
                <w:sz w:val="18"/>
                <w:szCs w:val="64"/>
                <w:lang w:eastAsia="zh-CN"/>
              </w:rPr>
            </w:pPr>
          </w:p>
        </w:tc>
      </w:tr>
      <w:tr w:rsidR="00093915" w:rsidTr="002E0A3D">
        <w:tc>
          <w:tcPr>
            <w:tcW w:w="1836" w:type="dxa"/>
          </w:tcPr>
          <w:p w:rsidR="00093915" w:rsidRPr="00A74583" w:rsidRDefault="00A74583" w:rsidP="00F1563D">
            <w:pPr>
              <w:rPr>
                <w:rFonts w:ascii="Arial" w:hAnsi="Arial" w:cs="Arial"/>
                <w:b/>
                <w:color w:val="000000" w:themeColor="text1"/>
                <w:sz w:val="18"/>
                <w:szCs w:val="64"/>
                <w:lang w:eastAsia="zh-CN"/>
              </w:rPr>
            </w:pPr>
            <w:r>
              <w:rPr>
                <w:rFonts w:ascii="Arial" w:hAnsi="Arial" w:cs="Arial" w:hint="eastAsia"/>
                <w:b/>
                <w:color w:val="000000" w:themeColor="text1"/>
                <w:sz w:val="18"/>
                <w:szCs w:val="64"/>
                <w:lang w:eastAsia="zh-CN"/>
              </w:rPr>
              <w:t>2</w:t>
            </w:r>
          </w:p>
        </w:tc>
        <w:tc>
          <w:tcPr>
            <w:tcW w:w="5814" w:type="dxa"/>
          </w:tcPr>
          <w:p w:rsidR="00093915" w:rsidRDefault="00093915"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093915" w:rsidRPr="00A74583" w:rsidRDefault="00093915" w:rsidP="00F1563D">
            <w:pPr>
              <w:rPr>
                <w:rFonts w:ascii="Arial" w:hAnsi="Arial" w:cs="Arial"/>
                <w:b/>
                <w:color w:val="000000" w:themeColor="text1"/>
                <w:sz w:val="18"/>
                <w:szCs w:val="64"/>
                <w:lang w:eastAsia="zh-CN"/>
              </w:rPr>
            </w:pPr>
          </w:p>
        </w:tc>
        <w:tc>
          <w:tcPr>
            <w:tcW w:w="1230" w:type="dxa"/>
          </w:tcPr>
          <w:p w:rsidR="00093915" w:rsidRPr="00A74583" w:rsidRDefault="00093915" w:rsidP="00F1563D">
            <w:pPr>
              <w:rPr>
                <w:rFonts w:ascii="Arial" w:hAnsi="Arial" w:cs="Arial"/>
                <w:b/>
                <w:color w:val="000000" w:themeColor="text1"/>
                <w:sz w:val="18"/>
                <w:szCs w:val="64"/>
                <w:lang w:eastAsia="zh-CN"/>
              </w:rPr>
            </w:pPr>
          </w:p>
        </w:tc>
        <w:tc>
          <w:tcPr>
            <w:tcW w:w="896" w:type="dxa"/>
          </w:tcPr>
          <w:p w:rsidR="00093915" w:rsidRPr="00A74583" w:rsidRDefault="00093915" w:rsidP="00F1563D">
            <w:pPr>
              <w:rPr>
                <w:rFonts w:ascii="Arial" w:hAnsi="Arial" w:cs="Arial"/>
                <w:b/>
                <w:color w:val="000000" w:themeColor="text1"/>
                <w:sz w:val="18"/>
                <w:szCs w:val="64"/>
                <w:lang w:eastAsia="zh-CN"/>
              </w:rPr>
            </w:pPr>
          </w:p>
        </w:tc>
      </w:tr>
      <w:tr w:rsidR="00093915" w:rsidTr="002E0A3D">
        <w:tc>
          <w:tcPr>
            <w:tcW w:w="1836" w:type="dxa"/>
          </w:tcPr>
          <w:p w:rsidR="00093915" w:rsidRPr="00A74583" w:rsidRDefault="00A74583" w:rsidP="00F1563D">
            <w:pPr>
              <w:rPr>
                <w:rFonts w:ascii="Arial" w:hAnsi="Arial" w:cs="Arial"/>
                <w:b/>
                <w:color w:val="000000" w:themeColor="text1"/>
                <w:sz w:val="18"/>
                <w:szCs w:val="64"/>
                <w:lang w:eastAsia="zh-CN"/>
              </w:rPr>
            </w:pPr>
            <w:r>
              <w:rPr>
                <w:rFonts w:ascii="Arial" w:hAnsi="Arial" w:cs="Arial" w:hint="eastAsia"/>
                <w:b/>
                <w:color w:val="000000" w:themeColor="text1"/>
                <w:sz w:val="18"/>
                <w:szCs w:val="64"/>
                <w:lang w:eastAsia="zh-CN"/>
              </w:rPr>
              <w:t>3</w:t>
            </w:r>
          </w:p>
        </w:tc>
        <w:tc>
          <w:tcPr>
            <w:tcW w:w="5814" w:type="dxa"/>
          </w:tcPr>
          <w:p w:rsidR="00093915" w:rsidRDefault="00093915"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093915" w:rsidRPr="00A74583" w:rsidRDefault="00093915" w:rsidP="00F1563D">
            <w:pPr>
              <w:rPr>
                <w:rFonts w:ascii="Arial" w:hAnsi="Arial" w:cs="Arial"/>
                <w:b/>
                <w:color w:val="000000" w:themeColor="text1"/>
                <w:sz w:val="18"/>
                <w:szCs w:val="64"/>
                <w:lang w:eastAsia="zh-CN"/>
              </w:rPr>
            </w:pPr>
          </w:p>
        </w:tc>
        <w:tc>
          <w:tcPr>
            <w:tcW w:w="1230" w:type="dxa"/>
          </w:tcPr>
          <w:p w:rsidR="00093915" w:rsidRPr="00A74583" w:rsidRDefault="00093915" w:rsidP="00F1563D">
            <w:pPr>
              <w:rPr>
                <w:rFonts w:ascii="Arial" w:hAnsi="Arial" w:cs="Arial"/>
                <w:b/>
                <w:color w:val="000000" w:themeColor="text1"/>
                <w:sz w:val="18"/>
                <w:szCs w:val="64"/>
                <w:lang w:eastAsia="zh-CN"/>
              </w:rPr>
            </w:pPr>
          </w:p>
        </w:tc>
        <w:tc>
          <w:tcPr>
            <w:tcW w:w="896" w:type="dxa"/>
          </w:tcPr>
          <w:p w:rsidR="00093915" w:rsidRPr="00A74583" w:rsidRDefault="00093915" w:rsidP="00F1563D">
            <w:pPr>
              <w:rPr>
                <w:rFonts w:ascii="Arial" w:hAnsi="Arial" w:cs="Arial"/>
                <w:b/>
                <w:color w:val="000000" w:themeColor="text1"/>
                <w:sz w:val="18"/>
                <w:szCs w:val="64"/>
                <w:lang w:eastAsia="zh-CN"/>
              </w:rPr>
            </w:pPr>
          </w:p>
        </w:tc>
      </w:tr>
      <w:tr w:rsidR="00093915" w:rsidTr="002E0A3D">
        <w:tc>
          <w:tcPr>
            <w:tcW w:w="1836" w:type="dxa"/>
          </w:tcPr>
          <w:p w:rsidR="00093915" w:rsidRPr="00A74583" w:rsidRDefault="00093915" w:rsidP="00F1563D">
            <w:pPr>
              <w:rPr>
                <w:rFonts w:ascii="Arial" w:hAnsi="Arial" w:cs="Arial"/>
                <w:b/>
                <w:color w:val="000000" w:themeColor="text1"/>
                <w:sz w:val="18"/>
                <w:szCs w:val="64"/>
                <w:lang w:eastAsia="zh-CN"/>
              </w:rPr>
            </w:pPr>
            <w:r w:rsidRPr="00A74583">
              <w:rPr>
                <w:rFonts w:ascii="Arial" w:hAnsi="Arial" w:cs="Arial" w:hint="eastAsia"/>
                <w:b/>
                <w:color w:val="000000" w:themeColor="text1"/>
                <w:sz w:val="18"/>
                <w:szCs w:val="64"/>
                <w:lang w:eastAsia="zh-CN"/>
              </w:rPr>
              <w:t>P</w:t>
            </w:r>
            <w:r w:rsidRPr="00A74583">
              <w:rPr>
                <w:rFonts w:ascii="Arial" w:hAnsi="Arial" w:cs="Arial"/>
                <w:b/>
                <w:color w:val="000000" w:themeColor="text1"/>
                <w:sz w:val="18"/>
                <w:szCs w:val="64"/>
                <w:lang w:eastAsia="zh-CN"/>
              </w:rPr>
              <w:t>lenary</w:t>
            </w:r>
          </w:p>
        </w:tc>
        <w:tc>
          <w:tcPr>
            <w:tcW w:w="5814" w:type="dxa"/>
          </w:tcPr>
          <w:p w:rsidR="00093915" w:rsidRDefault="00093915"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093915" w:rsidRPr="00A74583" w:rsidRDefault="00093915" w:rsidP="00F1563D">
            <w:pPr>
              <w:rPr>
                <w:rFonts w:ascii="Arial" w:hAnsi="Arial" w:cs="Arial"/>
                <w:b/>
                <w:color w:val="000000" w:themeColor="text1"/>
                <w:sz w:val="18"/>
                <w:szCs w:val="64"/>
                <w:lang w:eastAsia="zh-CN"/>
              </w:rPr>
            </w:pPr>
          </w:p>
        </w:tc>
        <w:tc>
          <w:tcPr>
            <w:tcW w:w="1230" w:type="dxa"/>
          </w:tcPr>
          <w:p w:rsidR="00093915" w:rsidRPr="00A74583" w:rsidRDefault="00093915" w:rsidP="00F1563D">
            <w:pPr>
              <w:rPr>
                <w:rFonts w:ascii="Arial" w:hAnsi="Arial" w:cs="Arial"/>
                <w:b/>
                <w:color w:val="000000" w:themeColor="text1"/>
                <w:sz w:val="18"/>
                <w:szCs w:val="64"/>
                <w:lang w:eastAsia="zh-CN"/>
              </w:rPr>
            </w:pPr>
          </w:p>
        </w:tc>
        <w:tc>
          <w:tcPr>
            <w:tcW w:w="896" w:type="dxa"/>
          </w:tcPr>
          <w:p w:rsidR="00093915" w:rsidRPr="00A74583" w:rsidRDefault="00093915" w:rsidP="00F1563D">
            <w:pPr>
              <w:rPr>
                <w:rFonts w:ascii="Arial" w:hAnsi="Arial" w:cs="Arial"/>
                <w:b/>
                <w:color w:val="000000" w:themeColor="text1"/>
                <w:sz w:val="18"/>
                <w:szCs w:val="64"/>
                <w:lang w:eastAsia="zh-CN"/>
              </w:rPr>
            </w:pPr>
          </w:p>
        </w:tc>
      </w:tr>
      <w:tr w:rsidR="00A74583" w:rsidTr="002E0A3D">
        <w:tc>
          <w:tcPr>
            <w:tcW w:w="1836" w:type="dxa"/>
          </w:tcPr>
          <w:p w:rsidR="00A74583" w:rsidRPr="00A74583" w:rsidRDefault="00A74583" w:rsidP="00F1563D">
            <w:pPr>
              <w:rPr>
                <w:rFonts w:ascii="Arial" w:hAnsi="Arial" w:cs="Arial"/>
                <w:b/>
                <w:color w:val="000000" w:themeColor="text1"/>
                <w:sz w:val="18"/>
                <w:szCs w:val="64"/>
                <w:lang w:eastAsia="zh-CN"/>
              </w:rPr>
            </w:pPr>
            <w:r>
              <w:rPr>
                <w:rFonts w:ascii="Arial" w:hAnsi="Arial" w:cs="Arial" w:hint="eastAsia"/>
                <w:b/>
                <w:color w:val="000000" w:themeColor="text1"/>
                <w:sz w:val="18"/>
                <w:szCs w:val="64"/>
                <w:lang w:eastAsia="zh-CN"/>
              </w:rPr>
              <w:t>H</w:t>
            </w:r>
            <w:r>
              <w:rPr>
                <w:rFonts w:ascii="Arial" w:hAnsi="Arial" w:cs="Arial"/>
                <w:b/>
                <w:color w:val="000000" w:themeColor="text1"/>
                <w:sz w:val="18"/>
                <w:szCs w:val="64"/>
                <w:lang w:eastAsia="zh-CN"/>
              </w:rPr>
              <w:t>omework (or Post-Lesson Activity)</w:t>
            </w:r>
          </w:p>
        </w:tc>
        <w:tc>
          <w:tcPr>
            <w:tcW w:w="5814" w:type="dxa"/>
          </w:tcPr>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Default="00A74583" w:rsidP="00F1563D">
            <w:pPr>
              <w:rPr>
                <w:rFonts w:ascii="Arial" w:hAnsi="Arial" w:cs="Arial"/>
                <w:b/>
                <w:color w:val="000000" w:themeColor="text1"/>
                <w:sz w:val="18"/>
                <w:szCs w:val="64"/>
                <w:lang w:eastAsia="zh-CN"/>
              </w:rPr>
            </w:pPr>
          </w:p>
          <w:p w:rsidR="00A74583" w:rsidRPr="00A74583" w:rsidRDefault="00A74583" w:rsidP="00F1563D">
            <w:pPr>
              <w:rPr>
                <w:rFonts w:ascii="Arial" w:hAnsi="Arial" w:cs="Arial"/>
                <w:b/>
                <w:color w:val="000000" w:themeColor="text1"/>
                <w:sz w:val="18"/>
                <w:szCs w:val="64"/>
                <w:lang w:eastAsia="zh-CN"/>
              </w:rPr>
            </w:pPr>
          </w:p>
        </w:tc>
        <w:tc>
          <w:tcPr>
            <w:tcW w:w="5528" w:type="dxa"/>
          </w:tcPr>
          <w:p w:rsidR="00A74583" w:rsidRPr="00A74583" w:rsidRDefault="00A74583" w:rsidP="00F1563D">
            <w:pPr>
              <w:rPr>
                <w:rFonts w:ascii="Arial" w:hAnsi="Arial" w:cs="Arial"/>
                <w:b/>
                <w:color w:val="000000" w:themeColor="text1"/>
                <w:sz w:val="18"/>
                <w:szCs w:val="64"/>
                <w:lang w:eastAsia="zh-CN"/>
              </w:rPr>
            </w:pPr>
          </w:p>
        </w:tc>
        <w:tc>
          <w:tcPr>
            <w:tcW w:w="1230" w:type="dxa"/>
          </w:tcPr>
          <w:p w:rsidR="00A74583" w:rsidRPr="00A74583" w:rsidRDefault="00A74583" w:rsidP="00F1563D">
            <w:pPr>
              <w:rPr>
                <w:rFonts w:ascii="Arial" w:hAnsi="Arial" w:cs="Arial"/>
                <w:b/>
                <w:color w:val="000000" w:themeColor="text1"/>
                <w:sz w:val="18"/>
                <w:szCs w:val="64"/>
                <w:lang w:eastAsia="zh-CN"/>
              </w:rPr>
            </w:pPr>
          </w:p>
        </w:tc>
        <w:tc>
          <w:tcPr>
            <w:tcW w:w="896" w:type="dxa"/>
          </w:tcPr>
          <w:p w:rsidR="00A74583" w:rsidRPr="00A74583" w:rsidRDefault="00A74583" w:rsidP="00F1563D">
            <w:pPr>
              <w:rPr>
                <w:rFonts w:ascii="Arial" w:hAnsi="Arial" w:cs="Arial"/>
                <w:b/>
                <w:color w:val="000000" w:themeColor="text1"/>
                <w:sz w:val="18"/>
                <w:szCs w:val="64"/>
                <w:lang w:eastAsia="zh-CN"/>
              </w:rPr>
            </w:pPr>
          </w:p>
        </w:tc>
      </w:tr>
    </w:tbl>
    <w:p w:rsidR="00A74583" w:rsidRPr="00A74583" w:rsidRDefault="00A74583" w:rsidP="00F1563D">
      <w:pPr>
        <w:rPr>
          <w:rFonts w:ascii="Tahoma" w:hAnsi="Tahoma" w:cs="Tahoma"/>
          <w:b/>
          <w:color w:val="2E74B5" w:themeColor="accent1" w:themeShade="BF"/>
          <w:sz w:val="8"/>
          <w:szCs w:val="64"/>
          <w:lang w:eastAsia="zh-CN"/>
        </w:rPr>
      </w:pPr>
    </w:p>
    <w:p w:rsidR="002E0A3D" w:rsidRDefault="00A74583">
      <w:pPr>
        <w:rPr>
          <w:rFonts w:ascii="Tahoma" w:hAnsi="Tahoma" w:cs="Tahoma"/>
          <w:b/>
          <w:color w:val="000000" w:themeColor="text1"/>
          <w:sz w:val="18"/>
          <w:szCs w:val="64"/>
          <w:lang w:eastAsia="zh-CN"/>
        </w:rPr>
      </w:pPr>
      <w:r w:rsidRPr="00A74583">
        <w:rPr>
          <w:rFonts w:ascii="Tahoma" w:hAnsi="Tahoma" w:cs="Tahoma" w:hint="eastAsia"/>
          <w:b/>
          <w:color w:val="000000" w:themeColor="text1"/>
          <w:sz w:val="18"/>
          <w:szCs w:val="64"/>
          <w:lang w:eastAsia="zh-CN"/>
        </w:rPr>
        <w:t>*</w:t>
      </w:r>
      <w:r w:rsidRPr="00A74583">
        <w:rPr>
          <w:rFonts w:ascii="Tahoma" w:hAnsi="Tahoma" w:cs="Tahoma"/>
          <w:b/>
          <w:color w:val="000000" w:themeColor="text1"/>
          <w:sz w:val="18"/>
          <w:szCs w:val="64"/>
          <w:lang w:eastAsia="zh-CN"/>
        </w:rPr>
        <w:t>T-S=teacher to individual students, T-CL=teacher to class, S-S=students to students, S-T=student to teacher, PW=pair work, GW=group work</w:t>
      </w:r>
    </w:p>
    <w:p w:rsidR="00355294" w:rsidRPr="008247B7" w:rsidRDefault="00355294" w:rsidP="00355294">
      <w:pPr>
        <w:spacing w:before="58"/>
        <w:rPr>
          <w:rFonts w:ascii="Arial" w:eastAsia="Arial" w:hAnsi="Arial" w:cs="Arial"/>
          <w:color w:val="FF0000"/>
          <w:sz w:val="28"/>
          <w:szCs w:val="32"/>
        </w:rPr>
      </w:pPr>
      <w:r w:rsidRPr="008247B7">
        <w:rPr>
          <w:rFonts w:ascii="Arial" w:eastAsia="Arial" w:hAnsi="Arial" w:cs="Arial"/>
          <w:b/>
          <w:color w:val="FF0000"/>
          <w:w w:val="99"/>
          <w:sz w:val="28"/>
          <w:szCs w:val="32"/>
        </w:rPr>
        <w:t>LESSON</w:t>
      </w:r>
      <w:r w:rsidRPr="008247B7">
        <w:rPr>
          <w:rFonts w:ascii="Arial" w:eastAsia="Arial" w:hAnsi="Arial" w:cs="Arial"/>
          <w:b/>
          <w:color w:val="FF0000"/>
          <w:sz w:val="28"/>
          <w:szCs w:val="32"/>
        </w:rPr>
        <w:t xml:space="preserve"> </w:t>
      </w:r>
      <w:r w:rsidRPr="008247B7">
        <w:rPr>
          <w:rFonts w:ascii="Arial" w:eastAsia="Arial" w:hAnsi="Arial" w:cs="Arial"/>
          <w:b/>
          <w:color w:val="FF0000"/>
          <w:w w:val="99"/>
          <w:sz w:val="28"/>
          <w:szCs w:val="32"/>
        </w:rPr>
        <w:t>PLAN</w:t>
      </w:r>
      <w:r w:rsidR="00790843">
        <w:rPr>
          <w:rFonts w:ascii="Arial" w:eastAsia="Arial" w:hAnsi="Arial" w:cs="Arial"/>
          <w:b/>
          <w:color w:val="FF0000"/>
          <w:w w:val="99"/>
          <w:sz w:val="28"/>
          <w:szCs w:val="32"/>
        </w:rPr>
        <w:t>: Days of the Week</w:t>
      </w:r>
      <w:r w:rsidR="00DA69E3">
        <w:rPr>
          <w:rFonts w:ascii="Arial" w:eastAsia="Arial" w:hAnsi="Arial" w:cs="Arial"/>
          <w:b/>
          <w:color w:val="FF0000"/>
          <w:w w:val="99"/>
          <w:sz w:val="28"/>
          <w:szCs w:val="32"/>
        </w:rPr>
        <w:t>-3</w:t>
      </w:r>
    </w:p>
    <w:p w:rsidR="00355294" w:rsidRPr="008247B7" w:rsidRDefault="00355294" w:rsidP="00355294">
      <w:pPr>
        <w:spacing w:before="60"/>
        <w:rPr>
          <w:rFonts w:ascii="Arial" w:eastAsia="Arial" w:hAnsi="Arial" w:cs="Arial"/>
          <w:b/>
          <w:sz w:val="24"/>
          <w:szCs w:val="36"/>
        </w:rPr>
      </w:pPr>
      <w:r w:rsidRPr="008247B7">
        <w:rPr>
          <w:rFonts w:ascii="Arial" w:eastAsia="Arial" w:hAnsi="Arial" w:cs="Arial"/>
          <w:b/>
          <w:sz w:val="24"/>
          <w:szCs w:val="36"/>
        </w:rPr>
        <w:t>LESSON OBJECTIVE:</w:t>
      </w:r>
      <w:r>
        <w:rPr>
          <w:rFonts w:ascii="Arial" w:eastAsia="Arial" w:hAnsi="Arial" w:cs="Arial"/>
          <w:b/>
          <w:sz w:val="24"/>
          <w:szCs w:val="36"/>
        </w:rPr>
        <w:t xml:space="preserve"> </w:t>
      </w:r>
      <w:r w:rsidR="00790843">
        <w:rPr>
          <w:rFonts w:ascii="Arial" w:eastAsia="Arial" w:hAnsi="Arial" w:cs="Arial"/>
          <w:b/>
          <w:sz w:val="24"/>
          <w:szCs w:val="36"/>
        </w:rPr>
        <w:t>t</w:t>
      </w:r>
      <w:r>
        <w:rPr>
          <w:rFonts w:ascii="Arial" w:eastAsia="Arial" w:hAnsi="Arial" w:cs="Arial"/>
          <w:b/>
          <w:sz w:val="24"/>
          <w:szCs w:val="36"/>
        </w:rPr>
        <w:t>o learn to write ‘sky/day’ in Chinese</w:t>
      </w:r>
    </w:p>
    <w:p w:rsidR="00355294" w:rsidRPr="008247B7" w:rsidRDefault="00355294" w:rsidP="00355294">
      <w:pPr>
        <w:spacing w:before="60"/>
        <w:rPr>
          <w:rFonts w:ascii="Arial" w:eastAsia="Arial" w:hAnsi="Arial" w:cs="Arial"/>
          <w:sz w:val="18"/>
          <w:szCs w:val="36"/>
        </w:rPr>
      </w:pPr>
      <w:r w:rsidRPr="008247B7">
        <w:rPr>
          <w:rFonts w:ascii="Arial" w:eastAsia="Arial" w:hAnsi="Arial" w:cs="Arial"/>
          <w:b/>
          <w:sz w:val="18"/>
          <w:szCs w:val="36"/>
        </w:rPr>
        <w:t xml:space="preserve">RESOURCES (incl. technology): </w:t>
      </w:r>
      <w:r w:rsidRPr="008247B7">
        <w:rPr>
          <w:rFonts w:ascii="Arial" w:eastAsia="Arial" w:hAnsi="Arial" w:cs="Arial" w:hint="eastAsia"/>
          <w:sz w:val="18"/>
          <w:szCs w:val="36"/>
        </w:rPr>
        <w:t xml:space="preserve"> </w:t>
      </w:r>
      <w:r>
        <w:rPr>
          <w:rFonts w:ascii="Calibri" w:hAnsi="Calibri"/>
        </w:rPr>
        <w:t xml:space="preserve">PPT, </w:t>
      </w:r>
      <w:r w:rsidR="00790843">
        <w:rPr>
          <w:rFonts w:ascii="Calibri" w:hAnsi="Calibri" w:hint="eastAsia"/>
          <w:lang w:eastAsia="zh-CN"/>
        </w:rPr>
        <w:t>c</w:t>
      </w:r>
      <w:r w:rsidR="00790843">
        <w:rPr>
          <w:rFonts w:ascii="Calibri" w:hAnsi="Calibri"/>
          <w:lang w:eastAsia="zh-CN"/>
        </w:rPr>
        <w:t xml:space="preserve">haracter writing demonstration </w:t>
      </w:r>
      <w:r>
        <w:rPr>
          <w:rFonts w:ascii="Calibri" w:hAnsi="Calibri"/>
        </w:rPr>
        <w:t>video</w:t>
      </w:r>
      <w:r w:rsidR="00790843">
        <w:rPr>
          <w:rFonts w:ascii="Calibri" w:hAnsi="Calibri"/>
        </w:rPr>
        <w:t xml:space="preserve"> (</w:t>
      </w:r>
      <w:r w:rsidR="00790843">
        <w:rPr>
          <w:rFonts w:ascii="Calibri" w:hAnsi="Calibri" w:hint="eastAsia"/>
          <w:lang w:eastAsia="zh-CN"/>
        </w:rPr>
        <w:t>天</w:t>
      </w:r>
      <w:r w:rsidR="00790843">
        <w:rPr>
          <w:rFonts w:ascii="Calibri" w:hAnsi="Calibri" w:hint="eastAsia"/>
          <w:lang w:eastAsia="zh-CN"/>
        </w:rPr>
        <w:t>)</w:t>
      </w:r>
      <w:r>
        <w:rPr>
          <w:rFonts w:ascii="Calibri" w:hAnsi="Calibri"/>
        </w:rPr>
        <w:t xml:space="preserve">; </w:t>
      </w:r>
      <w:r w:rsidR="00790843">
        <w:rPr>
          <w:rFonts w:ascii="Calibri" w:hAnsi="Calibri"/>
        </w:rPr>
        <w:t>mini-</w:t>
      </w:r>
      <w:r>
        <w:rPr>
          <w:rFonts w:ascii="Calibri" w:hAnsi="Calibri"/>
        </w:rPr>
        <w:t>white boards and white board pens</w:t>
      </w:r>
    </w:p>
    <w:tbl>
      <w:tblPr>
        <w:tblStyle w:val="TableGrid"/>
        <w:tblW w:w="15304" w:type="dxa"/>
        <w:tblLayout w:type="fixed"/>
        <w:tblLook w:val="04A0" w:firstRow="1" w:lastRow="0" w:firstColumn="1" w:lastColumn="0" w:noHBand="0" w:noVBand="1"/>
      </w:tblPr>
      <w:tblGrid>
        <w:gridCol w:w="988"/>
        <w:gridCol w:w="6662"/>
        <w:gridCol w:w="5386"/>
        <w:gridCol w:w="1276"/>
        <w:gridCol w:w="992"/>
      </w:tblGrid>
      <w:tr w:rsidR="00355294" w:rsidRPr="008247B7"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b/>
                <w:color w:val="000000"/>
                <w:sz w:val="18"/>
                <w:szCs w:val="64"/>
              </w:rPr>
              <w:t>Stage of lesson</w:t>
            </w:r>
          </w:p>
        </w:tc>
        <w:tc>
          <w:tcPr>
            <w:tcW w:w="6662"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A</w:t>
            </w:r>
            <w:r w:rsidRPr="008247B7">
              <w:rPr>
                <w:rFonts w:ascii="Arial" w:eastAsia="SimSun" w:hAnsi="Arial" w:cs="Arial"/>
                <w:b/>
                <w:color w:val="000000"/>
                <w:sz w:val="18"/>
                <w:szCs w:val="64"/>
              </w:rPr>
              <w:t>ctivity (what you do and what the students do)</w:t>
            </w:r>
          </w:p>
        </w:tc>
        <w:tc>
          <w:tcPr>
            <w:tcW w:w="5386"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A</w:t>
            </w:r>
            <w:r w:rsidRPr="008247B7">
              <w:rPr>
                <w:rFonts w:ascii="Arial" w:eastAsia="SimSun" w:hAnsi="Arial" w:cs="Arial"/>
                <w:b/>
                <w:color w:val="000000"/>
                <w:sz w:val="18"/>
                <w:szCs w:val="64"/>
              </w:rPr>
              <w:t>im of activity (why you/they do it)</w:t>
            </w:r>
          </w:p>
        </w:tc>
        <w:tc>
          <w:tcPr>
            <w:tcW w:w="1276"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I</w:t>
            </w:r>
            <w:r w:rsidRPr="008247B7">
              <w:rPr>
                <w:rFonts w:ascii="Arial" w:eastAsia="SimSun" w:hAnsi="Arial" w:cs="Arial"/>
                <w:b/>
                <w:color w:val="000000"/>
                <w:sz w:val="18"/>
                <w:szCs w:val="64"/>
              </w:rPr>
              <w:t>nteraction Pattern*</w:t>
            </w:r>
          </w:p>
        </w:tc>
        <w:tc>
          <w:tcPr>
            <w:tcW w:w="992"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b/>
                <w:color w:val="000000"/>
                <w:sz w:val="18"/>
                <w:szCs w:val="64"/>
              </w:rPr>
              <w:t>Amount of time</w:t>
            </w:r>
            <w:r>
              <w:rPr>
                <w:rFonts w:ascii="Arial" w:eastAsia="SimSun" w:hAnsi="Arial" w:cs="Arial"/>
                <w:b/>
                <w:color w:val="000000"/>
                <w:sz w:val="18"/>
                <w:szCs w:val="64"/>
              </w:rPr>
              <w:t xml:space="preserve"> (Min)</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W</w:t>
            </w:r>
            <w:r w:rsidRPr="008247B7">
              <w:rPr>
                <w:rFonts w:ascii="Arial" w:eastAsia="SimSun" w:hAnsi="Arial" w:cs="Arial"/>
                <w:b/>
                <w:color w:val="000000"/>
                <w:sz w:val="18"/>
                <w:szCs w:val="64"/>
              </w:rPr>
              <w:t>armer (i.e. while you are setting up)</w:t>
            </w:r>
          </w:p>
        </w:tc>
        <w:tc>
          <w:tcPr>
            <w:tcW w:w="6662" w:type="dxa"/>
          </w:tcPr>
          <w:p w:rsidR="00355294"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Play ‘days of the week song’</w:t>
            </w:r>
            <w:r>
              <w:rPr>
                <w:rFonts w:ascii="Gill Sans MT" w:eastAsia="SimSun" w:hAnsi="Gill Sans MT" w:cs="Arial"/>
                <w:bCs/>
                <w:color w:val="000000"/>
                <w:sz w:val="21"/>
                <w:szCs w:val="21"/>
              </w:rPr>
              <w:t>.</w:t>
            </w:r>
          </w:p>
          <w:p w:rsidR="00355294" w:rsidRPr="00621BD6" w:rsidRDefault="00355294" w:rsidP="00177693">
            <w:pPr>
              <w:rPr>
                <w:rFonts w:ascii="Gill Sans MT" w:eastAsia="SimSun" w:hAnsi="Gill Sans MT" w:cs="Arial"/>
                <w:bCs/>
                <w:color w:val="000000"/>
                <w:sz w:val="21"/>
                <w:szCs w:val="21"/>
              </w:rPr>
            </w:pPr>
          </w:p>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Children can either listen to or sing the song from previous session while settling down</w:t>
            </w:r>
          </w:p>
        </w:tc>
        <w:tc>
          <w:tcPr>
            <w:tcW w:w="5386" w:type="dxa"/>
          </w:tcPr>
          <w:p w:rsidR="00355294"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 xml:space="preserve">Allow time for children </w:t>
            </w:r>
            <w:r w:rsidR="00DF2197">
              <w:rPr>
                <w:rFonts w:ascii="Gill Sans MT" w:eastAsia="SimSun" w:hAnsi="Gill Sans MT" w:cs="Arial"/>
                <w:bCs/>
                <w:color w:val="000000"/>
                <w:sz w:val="21"/>
                <w:szCs w:val="21"/>
              </w:rPr>
              <w:t>to settle</w:t>
            </w:r>
            <w:r w:rsidRPr="00621BD6">
              <w:rPr>
                <w:rFonts w:ascii="Gill Sans MT" w:eastAsia="SimSun" w:hAnsi="Gill Sans MT" w:cs="Arial"/>
                <w:bCs/>
                <w:color w:val="000000"/>
                <w:sz w:val="21"/>
                <w:szCs w:val="21"/>
              </w:rPr>
              <w:t xml:space="preserve"> down from lunch break</w:t>
            </w:r>
            <w:r>
              <w:rPr>
                <w:rFonts w:ascii="Gill Sans MT" w:eastAsia="SimSun" w:hAnsi="Gill Sans MT" w:cs="Arial"/>
                <w:bCs/>
                <w:color w:val="000000"/>
                <w:sz w:val="21"/>
                <w:szCs w:val="21"/>
              </w:rPr>
              <w:t>.</w:t>
            </w:r>
          </w:p>
          <w:p w:rsidR="00355294" w:rsidRPr="00621BD6" w:rsidRDefault="00355294" w:rsidP="00177693">
            <w:pPr>
              <w:rPr>
                <w:rFonts w:ascii="Gill Sans MT" w:eastAsia="SimSun" w:hAnsi="Gill Sans MT" w:cs="Arial"/>
                <w:bCs/>
                <w:color w:val="000000"/>
                <w:sz w:val="21"/>
                <w:szCs w:val="21"/>
              </w:rPr>
            </w:pPr>
          </w:p>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Ensure children sit in their carpet space and are ready for the lesson</w:t>
            </w:r>
          </w:p>
          <w:p w:rsidR="00355294" w:rsidRPr="00621BD6" w:rsidRDefault="00355294" w:rsidP="00177693">
            <w:pPr>
              <w:rPr>
                <w:rFonts w:ascii="Gill Sans MT" w:eastAsia="SimSun" w:hAnsi="Gill Sans MT" w:cs="Arial"/>
                <w:bCs/>
                <w:color w:val="000000"/>
                <w:sz w:val="21"/>
                <w:szCs w:val="21"/>
              </w:rPr>
            </w:pPr>
          </w:p>
        </w:tc>
        <w:tc>
          <w:tcPr>
            <w:tcW w:w="1276" w:type="dxa"/>
          </w:tcPr>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T-CL</w:t>
            </w:r>
          </w:p>
        </w:tc>
        <w:tc>
          <w:tcPr>
            <w:tcW w:w="992" w:type="dxa"/>
          </w:tcPr>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1-2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1</w:t>
            </w:r>
          </w:p>
        </w:tc>
        <w:tc>
          <w:tcPr>
            <w:tcW w:w="6662" w:type="dxa"/>
          </w:tcPr>
          <w:p w:rsidR="00355294" w:rsidRDefault="00355294" w:rsidP="00177693">
            <w:pPr>
              <w:rPr>
                <w:rFonts w:ascii="Gill Sans MT" w:hAnsi="Gill Sans MT"/>
                <w:bCs/>
                <w:sz w:val="21"/>
                <w:szCs w:val="21"/>
                <w:lang w:val="en-US"/>
              </w:rPr>
            </w:pPr>
            <w:r w:rsidRPr="00621BD6">
              <w:rPr>
                <w:rFonts w:ascii="Gill Sans MT" w:eastAsia="SimSun" w:hAnsi="Gill Sans MT" w:cs="Arial"/>
                <w:bCs/>
                <w:color w:val="000000"/>
                <w:sz w:val="21"/>
                <w:szCs w:val="21"/>
              </w:rPr>
              <w:t xml:space="preserve">Ask pupils </w:t>
            </w:r>
            <w:r>
              <w:rPr>
                <w:rFonts w:ascii="Gill Sans MT" w:eastAsia="SimSun" w:hAnsi="Gill Sans MT" w:cs="Arial"/>
                <w:bCs/>
                <w:color w:val="000000"/>
                <w:sz w:val="21"/>
                <w:szCs w:val="21"/>
              </w:rPr>
              <w:t xml:space="preserve">to </w:t>
            </w:r>
            <w:r w:rsidRPr="00621BD6">
              <w:rPr>
                <w:rFonts w:ascii="Gill Sans MT" w:eastAsia="SimSun" w:hAnsi="Gill Sans MT" w:cs="Arial"/>
                <w:bCs/>
                <w:color w:val="000000"/>
                <w:sz w:val="21"/>
                <w:szCs w:val="21"/>
              </w:rPr>
              <w:t xml:space="preserve">practise saying today’s date in Chinese with their talk partners and then </w:t>
            </w:r>
            <w:r>
              <w:rPr>
                <w:rFonts w:ascii="Gill Sans MT" w:eastAsia="SimSun" w:hAnsi="Gill Sans MT" w:cs="Arial"/>
                <w:bCs/>
                <w:color w:val="000000"/>
                <w:sz w:val="21"/>
                <w:szCs w:val="21"/>
              </w:rPr>
              <w:t>have</w:t>
            </w:r>
            <w:r w:rsidRPr="00621BD6">
              <w:rPr>
                <w:rFonts w:ascii="Gill Sans MT" w:eastAsia="SimSun" w:hAnsi="Gill Sans MT" w:cs="Arial"/>
                <w:bCs/>
                <w:color w:val="000000"/>
                <w:sz w:val="21"/>
                <w:szCs w:val="21"/>
              </w:rPr>
              <w:t xml:space="preserve"> </w:t>
            </w:r>
            <w:r w:rsidRPr="00621BD6">
              <w:rPr>
                <w:rFonts w:ascii="Gill Sans MT" w:hAnsi="Gill Sans MT"/>
                <w:bCs/>
                <w:sz w:val="21"/>
                <w:szCs w:val="21"/>
                <w:lang w:val="en-US"/>
              </w:rPr>
              <w:t>targeted children say the date and class teacher write the date on the display board</w:t>
            </w:r>
            <w:r>
              <w:rPr>
                <w:rFonts w:ascii="Gill Sans MT" w:hAnsi="Gill Sans MT"/>
                <w:bCs/>
                <w:sz w:val="21"/>
                <w:szCs w:val="21"/>
                <w:lang w:val="en-US"/>
              </w:rPr>
              <w:t>.</w:t>
            </w:r>
          </w:p>
          <w:p w:rsidR="00355294" w:rsidRDefault="00355294" w:rsidP="00177693">
            <w:pPr>
              <w:rPr>
                <w:rFonts w:ascii="Gill Sans MT" w:hAnsi="Gill Sans MT"/>
                <w:bCs/>
                <w:sz w:val="21"/>
                <w:szCs w:val="21"/>
                <w:lang w:val="en-US"/>
              </w:rPr>
            </w:pPr>
          </w:p>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Ask pupils to </w:t>
            </w:r>
            <w:r w:rsidRPr="00621BD6">
              <w:rPr>
                <w:rFonts w:ascii="Gill Sans MT" w:hAnsi="Gill Sans MT"/>
                <w:bCs/>
                <w:sz w:val="21"/>
                <w:szCs w:val="21"/>
                <w:lang w:val="en-US"/>
              </w:rPr>
              <w:t>check whether CT has written the characters with the correct stroke order.</w:t>
            </w:r>
          </w:p>
          <w:p w:rsidR="00355294" w:rsidRPr="00621BD6" w:rsidRDefault="00355294" w:rsidP="00177693">
            <w:pPr>
              <w:rPr>
                <w:rFonts w:ascii="Gill Sans MT" w:eastAsia="SimSun" w:hAnsi="Gill Sans MT" w:cs="Arial"/>
                <w:bCs/>
                <w:color w:val="000000"/>
                <w:sz w:val="21"/>
                <w:szCs w:val="21"/>
              </w:rPr>
            </w:pPr>
          </w:p>
        </w:tc>
        <w:tc>
          <w:tcPr>
            <w:tcW w:w="538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To review </w:t>
            </w:r>
            <w:r w:rsidRPr="00621BD6">
              <w:rPr>
                <w:rFonts w:ascii="Gill Sans MT" w:eastAsia="SimSun" w:hAnsi="Gill Sans MT" w:cs="Arial"/>
                <w:bCs/>
                <w:color w:val="000000"/>
                <w:sz w:val="21"/>
                <w:szCs w:val="21"/>
              </w:rPr>
              <w:t xml:space="preserve">saying </w:t>
            </w:r>
            <w:r>
              <w:rPr>
                <w:rFonts w:ascii="Gill Sans MT" w:eastAsia="SimSun" w:hAnsi="Gill Sans MT" w:cs="Arial"/>
                <w:bCs/>
                <w:color w:val="000000"/>
                <w:sz w:val="21"/>
                <w:szCs w:val="21"/>
              </w:rPr>
              <w:t xml:space="preserve">month and date in the correct order. </w:t>
            </w:r>
          </w:p>
          <w:p w:rsidR="00355294" w:rsidRDefault="00355294" w:rsidP="00177693">
            <w:pPr>
              <w:rPr>
                <w:rFonts w:ascii="Gill Sans MT" w:eastAsia="SimSun" w:hAnsi="Gill Sans MT" w:cs="Arial"/>
                <w:bCs/>
                <w:color w:val="000000"/>
                <w:sz w:val="21"/>
                <w:szCs w:val="21"/>
              </w:rPr>
            </w:pP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Opportunity for pupils to practise saying two-digit number and for teacher to assess pupils’ learning outcome from previous sessions, particularly, less confident children.</w:t>
            </w:r>
          </w:p>
          <w:p w:rsidR="00355294" w:rsidRPr="00621BD6" w:rsidRDefault="00355294" w:rsidP="00177693">
            <w:pPr>
              <w:rPr>
                <w:rFonts w:ascii="Gill Sans MT" w:eastAsia="SimSun" w:hAnsi="Gill Sans MT" w:cs="Arial"/>
                <w:bCs/>
                <w:color w:val="000000"/>
                <w:sz w:val="21"/>
                <w:szCs w:val="21"/>
              </w:rPr>
            </w:pPr>
          </w:p>
          <w:p w:rsidR="00355294" w:rsidRPr="00621BD6" w:rsidRDefault="00355294" w:rsidP="00177693">
            <w:pPr>
              <w:rPr>
                <w:rFonts w:ascii="Gill Sans MT" w:eastAsia="SimSun" w:hAnsi="Gill Sans MT" w:cs="Arial"/>
                <w:bCs/>
                <w:color w:val="000000"/>
                <w:sz w:val="21"/>
                <w:szCs w:val="21"/>
              </w:rPr>
            </w:pPr>
            <w:r>
              <w:rPr>
                <w:rFonts w:ascii="Gill Sans MT" w:hAnsi="Gill Sans MT"/>
                <w:bCs/>
                <w:sz w:val="21"/>
                <w:szCs w:val="21"/>
                <w:lang w:val="en-US"/>
              </w:rPr>
              <w:t>To raise pupils’ awareness of the stroke order</w:t>
            </w:r>
          </w:p>
        </w:tc>
        <w:tc>
          <w:tcPr>
            <w:tcW w:w="1276" w:type="dxa"/>
          </w:tcPr>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S-S</w:t>
            </w:r>
          </w:p>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T-S</w:t>
            </w: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2</w:t>
            </w:r>
          </w:p>
        </w:tc>
        <w:tc>
          <w:tcPr>
            <w:tcW w:w="6662" w:type="dxa"/>
          </w:tcPr>
          <w:p w:rsidR="00355294" w:rsidRDefault="00355294" w:rsidP="00177693">
            <w:pPr>
              <w:rPr>
                <w:rFonts w:ascii="Gill Sans MT" w:hAnsi="Gill Sans MT"/>
                <w:bCs/>
                <w:sz w:val="21"/>
                <w:szCs w:val="21"/>
                <w:lang w:val="en-US" w:eastAsia="zh-CN"/>
              </w:rPr>
            </w:pPr>
            <w:r>
              <w:rPr>
                <w:rFonts w:ascii="Gill Sans MT" w:hAnsi="Gill Sans MT"/>
                <w:bCs/>
                <w:sz w:val="21"/>
                <w:szCs w:val="21"/>
                <w:lang w:val="en-US"/>
              </w:rPr>
              <w:t>Display the word ‘</w:t>
            </w:r>
            <w:r>
              <w:rPr>
                <w:rFonts w:ascii="Gill Sans MT" w:hAnsi="Gill Sans MT" w:hint="eastAsia"/>
                <w:bCs/>
                <w:sz w:val="21"/>
                <w:szCs w:val="21"/>
                <w:lang w:val="en-US" w:eastAsia="zh-CN"/>
              </w:rPr>
              <w:t>星期</w:t>
            </w:r>
            <w:r>
              <w:rPr>
                <w:rFonts w:ascii="Gill Sans MT" w:hAnsi="Gill Sans MT"/>
                <w:bCs/>
                <w:sz w:val="21"/>
                <w:szCs w:val="21"/>
                <w:lang w:val="en-US" w:eastAsia="zh-CN"/>
              </w:rPr>
              <w:t>’ on the board and elicit the key components of the word ‘</w:t>
            </w:r>
            <w:r>
              <w:rPr>
                <w:rFonts w:ascii="Gill Sans MT" w:hAnsi="Gill Sans MT" w:hint="eastAsia"/>
                <w:bCs/>
                <w:sz w:val="21"/>
                <w:szCs w:val="21"/>
                <w:lang w:val="en-US" w:eastAsia="zh-CN"/>
              </w:rPr>
              <w:t>日</w:t>
            </w:r>
            <w:r>
              <w:rPr>
                <w:rFonts w:ascii="Gill Sans MT" w:hAnsi="Gill Sans MT"/>
                <w:bCs/>
                <w:sz w:val="21"/>
                <w:szCs w:val="21"/>
                <w:lang w:val="en-US" w:eastAsia="zh-CN"/>
              </w:rPr>
              <w:t>’ ‘</w:t>
            </w:r>
            <w:r>
              <w:rPr>
                <w:rFonts w:ascii="Gill Sans MT" w:hAnsi="Gill Sans MT" w:hint="eastAsia"/>
                <w:bCs/>
                <w:sz w:val="21"/>
                <w:szCs w:val="21"/>
                <w:lang w:val="en-US" w:eastAsia="zh-CN"/>
              </w:rPr>
              <w:t>月</w:t>
            </w:r>
            <w:r>
              <w:rPr>
                <w:rFonts w:ascii="Gill Sans MT" w:hAnsi="Gill Sans MT"/>
                <w:bCs/>
                <w:sz w:val="21"/>
                <w:szCs w:val="21"/>
                <w:lang w:val="en-US" w:eastAsia="zh-CN"/>
              </w:rPr>
              <w:t>’ and ‘</w:t>
            </w:r>
            <w:r>
              <w:rPr>
                <w:rFonts w:ascii="Gill Sans MT" w:hAnsi="Gill Sans MT" w:hint="eastAsia"/>
                <w:bCs/>
                <w:sz w:val="21"/>
                <w:szCs w:val="21"/>
                <w:lang w:val="en-US" w:eastAsia="zh-CN"/>
              </w:rPr>
              <w:t>生</w:t>
            </w:r>
            <w:r>
              <w:rPr>
                <w:rFonts w:ascii="Gill Sans MT" w:hAnsi="Gill Sans MT"/>
                <w:bCs/>
                <w:sz w:val="21"/>
                <w:szCs w:val="21"/>
                <w:lang w:val="en-US" w:eastAsia="zh-CN"/>
              </w:rPr>
              <w:t>’.  Elicit the meaning of the word and its pinyin.</w:t>
            </w:r>
          </w:p>
          <w:p w:rsidR="00355294" w:rsidRDefault="00355294" w:rsidP="00177693">
            <w:pPr>
              <w:rPr>
                <w:rFonts w:ascii="Gill Sans MT" w:hAnsi="Gill Sans MT"/>
                <w:bCs/>
                <w:sz w:val="21"/>
                <w:szCs w:val="21"/>
                <w:lang w:val="en-US" w:eastAsia="zh-CN"/>
              </w:rPr>
            </w:pPr>
          </w:p>
          <w:p w:rsidR="00355294" w:rsidRPr="008231CA" w:rsidRDefault="00355294" w:rsidP="00177693">
            <w:pPr>
              <w:rPr>
                <w:rFonts w:ascii="Gill Sans MT" w:hAnsi="Gill Sans MT"/>
                <w:bCs/>
                <w:sz w:val="21"/>
                <w:szCs w:val="21"/>
                <w:lang w:val="en-US" w:eastAsia="zh-CN"/>
              </w:rPr>
            </w:pPr>
            <w:r w:rsidRPr="00621BD6">
              <w:rPr>
                <w:rFonts w:ascii="Gill Sans MT" w:hAnsi="Gill Sans MT" w:hint="eastAsia"/>
                <w:bCs/>
                <w:sz w:val="21"/>
                <w:szCs w:val="21"/>
                <w:lang w:val="en-US" w:eastAsia="zh-CN"/>
              </w:rPr>
              <w:t>H</w:t>
            </w:r>
            <w:r w:rsidRPr="00621BD6">
              <w:rPr>
                <w:rFonts w:ascii="Gill Sans MT" w:hAnsi="Gill Sans MT"/>
                <w:bCs/>
                <w:sz w:val="21"/>
                <w:szCs w:val="21"/>
                <w:lang w:val="en-US"/>
              </w:rPr>
              <w:t xml:space="preserve">ave children practice </w:t>
            </w:r>
            <w:r>
              <w:rPr>
                <w:rFonts w:ascii="Gill Sans MT" w:hAnsi="Gill Sans MT"/>
                <w:bCs/>
                <w:sz w:val="21"/>
                <w:szCs w:val="21"/>
                <w:lang w:val="en-US"/>
              </w:rPr>
              <w:t xml:space="preserve">saying </w:t>
            </w:r>
            <w:r w:rsidRPr="00621BD6">
              <w:rPr>
                <w:rFonts w:ascii="Gill Sans MT" w:hAnsi="Gill Sans MT"/>
                <w:bCs/>
                <w:sz w:val="21"/>
                <w:szCs w:val="21"/>
                <w:lang w:val="en-US"/>
              </w:rPr>
              <w:t>days of the week in pairs;</w:t>
            </w:r>
            <w:r>
              <w:rPr>
                <w:rFonts w:ascii="Gill Sans MT" w:hAnsi="Gill Sans MT"/>
                <w:bCs/>
                <w:sz w:val="21"/>
                <w:szCs w:val="21"/>
                <w:lang w:val="en-US" w:eastAsia="zh-CN"/>
              </w:rPr>
              <w:t xml:space="preserve"> </w:t>
            </w:r>
            <w:r w:rsidRPr="00621BD6">
              <w:rPr>
                <w:rFonts w:ascii="Gill Sans MT" w:hAnsi="Gill Sans MT"/>
                <w:bCs/>
                <w:sz w:val="21"/>
                <w:szCs w:val="21"/>
                <w:lang w:val="en-US"/>
              </w:rPr>
              <w:t xml:space="preserve">Use ‘Tim’ </w:t>
            </w:r>
            <w:r>
              <w:rPr>
                <w:rFonts w:ascii="Gill Sans MT" w:hAnsi="Gill Sans MT"/>
                <w:bCs/>
                <w:sz w:val="21"/>
                <w:szCs w:val="21"/>
                <w:lang w:val="en-US"/>
              </w:rPr>
              <w:t>to assess pupils’</w:t>
            </w:r>
            <w:r w:rsidRPr="00621BD6">
              <w:rPr>
                <w:rFonts w:ascii="Gill Sans MT" w:hAnsi="Gill Sans MT"/>
                <w:bCs/>
                <w:sz w:val="21"/>
                <w:szCs w:val="21"/>
                <w:lang w:val="en-US"/>
              </w:rPr>
              <w:t xml:space="preserve"> </w:t>
            </w:r>
            <w:r>
              <w:rPr>
                <w:rFonts w:ascii="Gill Sans MT" w:hAnsi="Gill Sans MT"/>
                <w:bCs/>
                <w:sz w:val="21"/>
                <w:szCs w:val="21"/>
                <w:lang w:val="en-US"/>
              </w:rPr>
              <w:t>knowledge on different days of the week, focusing on pronunciation and tones.</w:t>
            </w:r>
          </w:p>
        </w:tc>
        <w:tc>
          <w:tcPr>
            <w:tcW w:w="538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To assess pupils’ recognition of previous learned characters.</w:t>
            </w:r>
          </w:p>
          <w:p w:rsidR="00355294" w:rsidRDefault="00355294" w:rsidP="00177693">
            <w:pPr>
              <w:rPr>
                <w:rFonts w:ascii="Gill Sans MT" w:eastAsia="SimSun" w:hAnsi="Gill Sans MT" w:cs="Arial"/>
                <w:bCs/>
                <w:color w:val="000000"/>
                <w:sz w:val="21"/>
                <w:szCs w:val="21"/>
              </w:rPr>
            </w:pPr>
          </w:p>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To review saying different days of the week and assess pupils’ learning outcome from previous lesson, especially the </w:t>
            </w:r>
            <w:r>
              <w:rPr>
                <w:rFonts w:ascii="Gill Sans MT" w:hAnsi="Gill Sans MT"/>
                <w:bCs/>
                <w:sz w:val="21"/>
                <w:szCs w:val="21"/>
                <w:lang w:val="en-US"/>
              </w:rPr>
              <w:t>pronunciation and tones</w:t>
            </w:r>
            <w:r>
              <w:rPr>
                <w:rFonts w:ascii="Gill Sans MT" w:eastAsia="SimSun" w:hAnsi="Gill Sans MT" w:cs="Arial"/>
                <w:bCs/>
                <w:color w:val="000000"/>
                <w:sz w:val="21"/>
                <w:szCs w:val="21"/>
              </w:rPr>
              <w:t>.</w:t>
            </w:r>
          </w:p>
        </w:tc>
        <w:tc>
          <w:tcPr>
            <w:tcW w:w="127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S-S</w:t>
            </w: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T-S</w:t>
            </w:r>
          </w:p>
          <w:p w:rsidR="00355294" w:rsidRPr="00621BD6" w:rsidRDefault="00355294" w:rsidP="00177693">
            <w:pPr>
              <w:rPr>
                <w:rFonts w:ascii="Gill Sans MT" w:eastAsia="SimSun" w:hAnsi="Gill Sans MT" w:cs="Arial"/>
                <w:bCs/>
                <w:color w:val="000000"/>
                <w:sz w:val="21"/>
                <w:szCs w:val="21"/>
              </w:rPr>
            </w:pP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3</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3</w:t>
            </w:r>
          </w:p>
        </w:tc>
        <w:tc>
          <w:tcPr>
            <w:tcW w:w="6662" w:type="dxa"/>
          </w:tcPr>
          <w:p w:rsidR="00355294" w:rsidRPr="00621BD6" w:rsidRDefault="00355294" w:rsidP="00177693">
            <w:pPr>
              <w:rPr>
                <w:rFonts w:ascii="Gill Sans MT" w:hAnsi="Gill Sans MT"/>
                <w:bCs/>
                <w:sz w:val="21"/>
                <w:szCs w:val="21"/>
                <w:lang w:val="en-US"/>
              </w:rPr>
            </w:pPr>
            <w:r>
              <w:rPr>
                <w:rFonts w:ascii="Gill Sans MT" w:eastAsia="SimSun" w:hAnsi="Gill Sans MT" w:cs="Arial"/>
                <w:bCs/>
                <w:color w:val="000000"/>
                <w:sz w:val="21"/>
                <w:szCs w:val="21"/>
              </w:rPr>
              <w:t>Introduce</w:t>
            </w:r>
            <w:r w:rsidRPr="00621BD6">
              <w:rPr>
                <w:rFonts w:ascii="Gill Sans MT" w:hAnsi="Gill Sans MT"/>
                <w:bCs/>
                <w:sz w:val="21"/>
                <w:szCs w:val="21"/>
                <w:lang w:val="en-US"/>
              </w:rPr>
              <w:t xml:space="preserve"> the learning objective to the pupils</w:t>
            </w:r>
          </w:p>
          <w:p w:rsidR="00355294" w:rsidRPr="0076537B" w:rsidRDefault="00355294" w:rsidP="00177693">
            <w:pPr>
              <w:rPr>
                <w:rFonts w:ascii="Gill Sans MT" w:eastAsia="SimSun" w:hAnsi="Gill Sans MT" w:cs="Arial"/>
                <w:bCs/>
                <w:color w:val="000000"/>
                <w:sz w:val="21"/>
                <w:szCs w:val="21"/>
                <w:lang w:val="en-US"/>
              </w:rPr>
            </w:pPr>
          </w:p>
        </w:tc>
        <w:tc>
          <w:tcPr>
            <w:tcW w:w="5386" w:type="dxa"/>
          </w:tcPr>
          <w:p w:rsidR="00355294" w:rsidRPr="00621BD6" w:rsidRDefault="00355294" w:rsidP="00177693">
            <w:pPr>
              <w:rPr>
                <w:rFonts w:ascii="Gill Sans MT" w:eastAsia="SimSun" w:hAnsi="Gill Sans MT" w:cs="Arial"/>
                <w:bCs/>
                <w:color w:val="000000"/>
                <w:sz w:val="21"/>
                <w:szCs w:val="21"/>
              </w:rPr>
            </w:pPr>
            <w:r w:rsidRPr="00621BD6">
              <w:rPr>
                <w:rFonts w:ascii="Gill Sans MT" w:eastAsia="SimSun" w:hAnsi="Gill Sans MT" w:cs="Arial"/>
                <w:bCs/>
                <w:color w:val="000000"/>
                <w:sz w:val="21"/>
                <w:szCs w:val="21"/>
              </w:rPr>
              <w:t xml:space="preserve">Pupils are aware of what they will be learning in today’s lesson </w:t>
            </w:r>
          </w:p>
        </w:tc>
        <w:tc>
          <w:tcPr>
            <w:tcW w:w="1276"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Pr="00621BD6" w:rsidRDefault="00DF2197"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&lt;</w:t>
            </w:r>
            <w:r w:rsidR="00355294">
              <w:rPr>
                <w:rFonts w:ascii="Gill Sans MT" w:eastAsia="SimSun" w:hAnsi="Gill Sans MT" w:cs="Arial"/>
                <w:bCs/>
                <w:color w:val="000000"/>
                <w:sz w:val="21"/>
                <w:szCs w:val="21"/>
              </w:rPr>
              <w:t>1</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4</w:t>
            </w:r>
          </w:p>
        </w:tc>
        <w:tc>
          <w:tcPr>
            <w:tcW w:w="6662" w:type="dxa"/>
          </w:tcPr>
          <w:p w:rsidR="00355294" w:rsidRDefault="00355294" w:rsidP="00177693">
            <w:pPr>
              <w:rPr>
                <w:rFonts w:ascii="Gill Sans MT" w:hAnsi="Gill Sans MT"/>
                <w:bCs/>
                <w:sz w:val="21"/>
                <w:szCs w:val="21"/>
                <w:lang w:val="en-US"/>
              </w:rPr>
            </w:pPr>
            <w:r>
              <w:rPr>
                <w:rFonts w:ascii="Gill Sans MT" w:hAnsi="Gill Sans MT"/>
                <w:bCs/>
                <w:sz w:val="21"/>
                <w:szCs w:val="21"/>
                <w:lang w:val="en-US"/>
              </w:rPr>
              <w:t xml:space="preserve">Display the pinyin of each target strokes on board and ask </w:t>
            </w:r>
            <w:r w:rsidRPr="00621BD6">
              <w:rPr>
                <w:rFonts w:ascii="Gill Sans MT" w:hAnsi="Gill Sans MT"/>
                <w:bCs/>
                <w:sz w:val="21"/>
                <w:szCs w:val="21"/>
                <w:lang w:val="en-US"/>
              </w:rPr>
              <w:t>children</w:t>
            </w:r>
            <w:r>
              <w:rPr>
                <w:rFonts w:ascii="Gill Sans MT" w:hAnsi="Gill Sans MT"/>
                <w:bCs/>
                <w:sz w:val="21"/>
                <w:szCs w:val="21"/>
                <w:lang w:val="en-US"/>
              </w:rPr>
              <w:t xml:space="preserve"> in pairs</w:t>
            </w:r>
            <w:r w:rsidRPr="00621BD6">
              <w:rPr>
                <w:rFonts w:ascii="Gill Sans MT" w:hAnsi="Gill Sans MT"/>
                <w:bCs/>
                <w:sz w:val="21"/>
                <w:szCs w:val="21"/>
                <w:lang w:val="en-US"/>
              </w:rPr>
              <w:t xml:space="preserve"> </w:t>
            </w:r>
            <w:r>
              <w:rPr>
                <w:rFonts w:ascii="Gill Sans MT" w:hAnsi="Gill Sans MT"/>
                <w:bCs/>
                <w:sz w:val="21"/>
                <w:szCs w:val="21"/>
                <w:lang w:val="en-US"/>
              </w:rPr>
              <w:t xml:space="preserve">to </w:t>
            </w:r>
            <w:r w:rsidRPr="00621BD6">
              <w:rPr>
                <w:rFonts w:ascii="Gill Sans MT" w:hAnsi="Gill Sans MT"/>
                <w:bCs/>
                <w:sz w:val="21"/>
                <w:szCs w:val="21"/>
                <w:lang w:val="en-US"/>
              </w:rPr>
              <w:t xml:space="preserve">practice writing the target strokes </w:t>
            </w:r>
            <w:r>
              <w:rPr>
                <w:rFonts w:ascii="Gill Sans MT" w:hAnsi="Gill Sans MT"/>
                <w:bCs/>
                <w:sz w:val="21"/>
                <w:szCs w:val="21"/>
                <w:lang w:val="en-US"/>
              </w:rPr>
              <w:t>on their mini-WBs.</w:t>
            </w:r>
          </w:p>
          <w:p w:rsidR="00355294" w:rsidRPr="00B77804" w:rsidRDefault="00355294" w:rsidP="00177693">
            <w:pPr>
              <w:rPr>
                <w:rFonts w:ascii="Gill Sans MT" w:hAnsi="Gill Sans MT"/>
                <w:bCs/>
                <w:sz w:val="21"/>
                <w:szCs w:val="21"/>
                <w:lang w:val="en-US"/>
              </w:rPr>
            </w:pPr>
          </w:p>
          <w:p w:rsidR="00355294" w:rsidRPr="00621BD6" w:rsidRDefault="00355294" w:rsidP="00177693">
            <w:pPr>
              <w:rPr>
                <w:rFonts w:ascii="Gill Sans MT" w:hAnsi="Gill Sans MT"/>
                <w:bCs/>
                <w:sz w:val="21"/>
                <w:szCs w:val="21"/>
                <w:lang w:val="en-US"/>
              </w:rPr>
            </w:pPr>
            <w:r w:rsidRPr="00621BD6">
              <w:rPr>
                <w:rFonts w:ascii="Gill Sans MT" w:hAnsi="Gill Sans MT"/>
                <w:bCs/>
                <w:sz w:val="21"/>
                <w:szCs w:val="21"/>
                <w:lang w:val="en-US"/>
              </w:rPr>
              <w:t>Elicit the strokes by having children show the movement of the strokes</w:t>
            </w:r>
            <w:r>
              <w:rPr>
                <w:rFonts w:ascii="Gill Sans MT" w:hAnsi="Gill Sans MT"/>
                <w:bCs/>
                <w:sz w:val="21"/>
                <w:szCs w:val="21"/>
                <w:lang w:val="en-US"/>
              </w:rPr>
              <w:t>.</w:t>
            </w:r>
          </w:p>
          <w:p w:rsidR="00355294" w:rsidRPr="00621BD6" w:rsidRDefault="00355294" w:rsidP="00177693">
            <w:pPr>
              <w:rPr>
                <w:rFonts w:ascii="Gill Sans MT" w:eastAsia="SimSun" w:hAnsi="Gill Sans MT" w:cs="Arial"/>
                <w:bCs/>
                <w:color w:val="000000"/>
                <w:sz w:val="21"/>
                <w:szCs w:val="21"/>
              </w:rPr>
            </w:pPr>
          </w:p>
        </w:tc>
        <w:tc>
          <w:tcPr>
            <w:tcW w:w="5386" w:type="dxa"/>
          </w:tcPr>
          <w:p w:rsidR="00355294" w:rsidRDefault="00355294" w:rsidP="00177693">
            <w:pPr>
              <w:rPr>
                <w:rFonts w:ascii="Gill Sans MT" w:hAnsi="Gill Sans MT"/>
                <w:bCs/>
                <w:iCs/>
                <w:sz w:val="21"/>
                <w:szCs w:val="21"/>
                <w:lang w:val="en-US"/>
              </w:rPr>
            </w:pPr>
            <w:r>
              <w:rPr>
                <w:rFonts w:ascii="Gill Sans MT" w:hAnsi="Gill Sans MT"/>
                <w:bCs/>
                <w:iCs/>
                <w:sz w:val="21"/>
                <w:szCs w:val="21"/>
                <w:lang w:val="en-US"/>
              </w:rPr>
              <w:t>To review target strokes and stroke order.</w:t>
            </w:r>
          </w:p>
          <w:p w:rsidR="00355294" w:rsidRDefault="00355294" w:rsidP="00177693">
            <w:pPr>
              <w:rPr>
                <w:rFonts w:ascii="Gill Sans MT" w:hAnsi="Gill Sans MT"/>
                <w:bCs/>
                <w:iCs/>
                <w:sz w:val="21"/>
                <w:szCs w:val="21"/>
                <w:lang w:val="en-US"/>
              </w:rPr>
            </w:pPr>
          </w:p>
          <w:p w:rsidR="00355294" w:rsidRPr="007312F5" w:rsidRDefault="00355294" w:rsidP="00177693">
            <w:pPr>
              <w:rPr>
                <w:rFonts w:ascii="Gill Sans MT" w:hAnsi="Gill Sans MT"/>
                <w:bCs/>
                <w:iCs/>
                <w:sz w:val="21"/>
                <w:szCs w:val="21"/>
                <w:lang w:val="en-US"/>
              </w:rPr>
            </w:pPr>
            <w:r>
              <w:rPr>
                <w:rFonts w:ascii="Gill Sans MT" w:hAnsi="Gill Sans MT"/>
                <w:bCs/>
                <w:iCs/>
                <w:sz w:val="21"/>
                <w:szCs w:val="21"/>
                <w:lang w:val="en-US"/>
              </w:rPr>
              <w:t>To assess whether pupils has become more aware of the stroke order.</w:t>
            </w:r>
          </w:p>
        </w:tc>
        <w:tc>
          <w:tcPr>
            <w:tcW w:w="127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S-S</w:t>
            </w:r>
          </w:p>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T-S</w:t>
            </w: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5</w:t>
            </w:r>
          </w:p>
        </w:tc>
        <w:tc>
          <w:tcPr>
            <w:tcW w:w="6662" w:type="dxa"/>
          </w:tcPr>
          <w:p w:rsidR="00355294" w:rsidRDefault="00355294" w:rsidP="00177693">
            <w:pPr>
              <w:rPr>
                <w:rFonts w:ascii="Gill Sans MT" w:eastAsia="SimSun" w:hAnsi="Gill Sans MT" w:cs="Arial"/>
                <w:bCs/>
                <w:iCs/>
                <w:sz w:val="21"/>
                <w:szCs w:val="21"/>
                <w:lang w:val="en-US"/>
              </w:rPr>
            </w:pPr>
            <w:r>
              <w:rPr>
                <w:rFonts w:ascii="Gill Sans MT" w:hAnsi="Gill Sans MT" w:cs="Arial"/>
                <w:bCs/>
                <w:iCs/>
                <w:sz w:val="21"/>
                <w:szCs w:val="21"/>
              </w:rPr>
              <w:t>Display</w:t>
            </w:r>
            <w:r w:rsidRPr="00621BD6">
              <w:rPr>
                <w:rFonts w:ascii="Gill Sans MT" w:hAnsi="Gill Sans MT" w:cs="Arial"/>
                <w:bCs/>
                <w:iCs/>
                <w:sz w:val="21"/>
                <w:szCs w:val="21"/>
                <w:lang w:val="en-US"/>
              </w:rPr>
              <w:t xml:space="preserve"> the new stroke </w:t>
            </w:r>
            <w:r>
              <w:rPr>
                <w:rFonts w:ascii="Gill Sans MT" w:hAnsi="Gill Sans MT" w:cs="Arial"/>
                <w:bCs/>
                <w:iCs/>
                <w:sz w:val="21"/>
                <w:szCs w:val="21"/>
                <w:lang w:val="en-US"/>
              </w:rPr>
              <w:t>‘</w:t>
            </w:r>
            <w:r w:rsidRPr="00621BD6">
              <w:rPr>
                <w:rFonts w:ascii="Gill Sans MT" w:eastAsia="SimSun" w:hAnsi="Gill Sans MT" w:cs="Arial"/>
                <w:bCs/>
                <w:iCs/>
                <w:sz w:val="21"/>
                <w:szCs w:val="21"/>
                <w:lang w:val="en-US"/>
              </w:rPr>
              <w:t>nà’</w:t>
            </w:r>
            <w:r>
              <w:rPr>
                <w:rFonts w:ascii="Gill Sans MT" w:eastAsia="SimSun" w:hAnsi="Gill Sans MT" w:cs="Arial"/>
                <w:bCs/>
                <w:iCs/>
                <w:sz w:val="21"/>
                <w:szCs w:val="21"/>
                <w:lang w:val="en-US"/>
              </w:rPr>
              <w:t xml:space="preserve"> written in brush on the board. </w:t>
            </w:r>
          </w:p>
          <w:p w:rsidR="00355294" w:rsidRDefault="00355294" w:rsidP="00177693">
            <w:pPr>
              <w:rPr>
                <w:rFonts w:ascii="Gill Sans MT" w:eastAsia="SimSun" w:hAnsi="Gill Sans MT" w:cs="Arial"/>
                <w:bCs/>
                <w:iCs/>
                <w:sz w:val="21"/>
                <w:szCs w:val="21"/>
                <w:lang w:val="en-US"/>
              </w:rPr>
            </w:pPr>
          </w:p>
          <w:p w:rsidR="00355294" w:rsidRPr="00621BD6" w:rsidRDefault="00355294" w:rsidP="00177693">
            <w:pPr>
              <w:rPr>
                <w:rFonts w:ascii="Gill Sans MT" w:hAnsi="Gill Sans MT"/>
                <w:bCs/>
                <w:sz w:val="21"/>
                <w:szCs w:val="21"/>
                <w:lang w:val="en-US"/>
              </w:rPr>
            </w:pPr>
            <w:r>
              <w:rPr>
                <w:rFonts w:ascii="Gill Sans MT" w:eastAsia="SimSun" w:hAnsi="Gill Sans MT" w:cs="Arial"/>
                <w:bCs/>
                <w:iCs/>
                <w:sz w:val="21"/>
                <w:szCs w:val="21"/>
                <w:lang w:val="en-US"/>
              </w:rPr>
              <w:t>Write the</w:t>
            </w:r>
            <w:r w:rsidRPr="00621BD6">
              <w:rPr>
                <w:rFonts w:ascii="Gill Sans MT" w:hAnsi="Gill Sans MT" w:cs="Arial"/>
                <w:bCs/>
                <w:sz w:val="21"/>
                <w:szCs w:val="21"/>
                <w:lang w:val="en-US"/>
              </w:rPr>
              <w:t xml:space="preserve"> target stroke on WB and have children compare </w:t>
            </w:r>
            <w:r>
              <w:rPr>
                <w:rFonts w:ascii="Gill Sans MT" w:hAnsi="Gill Sans MT" w:cs="Arial"/>
                <w:bCs/>
                <w:sz w:val="21"/>
                <w:szCs w:val="21"/>
                <w:lang w:val="en-US"/>
              </w:rPr>
              <w:t xml:space="preserve">two different writing styles. </w:t>
            </w:r>
            <w:r w:rsidRPr="00621BD6">
              <w:rPr>
                <w:rFonts w:ascii="Gill Sans MT" w:hAnsi="Gill Sans MT"/>
                <w:bCs/>
                <w:sz w:val="21"/>
                <w:szCs w:val="21"/>
                <w:lang w:val="en-US"/>
              </w:rPr>
              <w:t>Have children point to the stroke they think is correctly written</w:t>
            </w:r>
            <w:r>
              <w:rPr>
                <w:rFonts w:ascii="Gill Sans MT" w:hAnsi="Gill Sans MT"/>
                <w:bCs/>
                <w:sz w:val="21"/>
                <w:szCs w:val="21"/>
                <w:lang w:val="en-US"/>
              </w:rPr>
              <w:t xml:space="preserve">. </w:t>
            </w:r>
            <w:r w:rsidRPr="00621BD6">
              <w:rPr>
                <w:rFonts w:ascii="Gill Sans MT" w:hAnsi="Gill Sans MT"/>
                <w:bCs/>
                <w:sz w:val="21"/>
                <w:szCs w:val="21"/>
                <w:lang w:val="en-US"/>
              </w:rPr>
              <w:t>Tell children that many Chinese writing examples are done by brush. If ‘na’ is written by a normal pen, it would just be a thin line. Show children self-made video doing ‘nà’ with a brush, have children focus on how I use the brush to create the thick and thin line</w:t>
            </w:r>
          </w:p>
          <w:p w:rsidR="00355294" w:rsidRPr="00621BD6" w:rsidRDefault="00355294" w:rsidP="00177693">
            <w:pPr>
              <w:rPr>
                <w:rFonts w:ascii="Gill Sans MT" w:eastAsia="SimSun" w:hAnsi="Gill Sans MT" w:cs="Arial"/>
                <w:bCs/>
                <w:color w:val="000000"/>
                <w:sz w:val="21"/>
                <w:szCs w:val="21"/>
              </w:rPr>
            </w:pPr>
          </w:p>
        </w:tc>
        <w:tc>
          <w:tcPr>
            <w:tcW w:w="5386" w:type="dxa"/>
          </w:tcPr>
          <w:p w:rsidR="00355294" w:rsidRDefault="00355294" w:rsidP="00177693">
            <w:pPr>
              <w:rPr>
                <w:rFonts w:ascii="Gill Sans MT" w:hAnsi="Gill Sans MT"/>
                <w:bCs/>
                <w:color w:val="000000" w:themeColor="text1"/>
                <w:sz w:val="21"/>
                <w:szCs w:val="21"/>
                <w:lang w:val="en-US"/>
              </w:rPr>
            </w:pPr>
            <w:r>
              <w:rPr>
                <w:rFonts w:ascii="Gill Sans MT" w:hAnsi="Gill Sans MT"/>
                <w:bCs/>
                <w:color w:val="000000" w:themeColor="text1"/>
                <w:sz w:val="21"/>
                <w:szCs w:val="21"/>
                <w:lang w:val="en-US"/>
              </w:rPr>
              <w:t>To introduce the new stroke and a</w:t>
            </w:r>
            <w:r w:rsidRPr="00621BD6">
              <w:rPr>
                <w:rFonts w:ascii="Gill Sans MT" w:hAnsi="Gill Sans MT"/>
                <w:bCs/>
                <w:color w:val="000000" w:themeColor="text1"/>
                <w:sz w:val="21"/>
                <w:szCs w:val="21"/>
                <w:lang w:val="en-US"/>
              </w:rPr>
              <w:t>ddress the possible misconception: using brush and pen when writing</w:t>
            </w:r>
            <w:r>
              <w:rPr>
                <w:rFonts w:ascii="Gill Sans MT" w:hAnsi="Gill Sans MT"/>
                <w:bCs/>
                <w:color w:val="000000" w:themeColor="text1"/>
                <w:sz w:val="21"/>
                <w:szCs w:val="21"/>
                <w:lang w:val="en-US"/>
              </w:rPr>
              <w:t>.</w:t>
            </w:r>
          </w:p>
          <w:p w:rsidR="00355294" w:rsidRDefault="00355294" w:rsidP="00177693">
            <w:pPr>
              <w:rPr>
                <w:rFonts w:ascii="Gill Sans MT" w:hAnsi="Gill Sans MT"/>
                <w:bCs/>
                <w:color w:val="000000" w:themeColor="text1"/>
                <w:sz w:val="21"/>
                <w:szCs w:val="21"/>
                <w:lang w:val="en-US"/>
              </w:rPr>
            </w:pPr>
          </w:p>
          <w:p w:rsidR="00355294" w:rsidRPr="00755D69" w:rsidRDefault="00355294" w:rsidP="00177693">
            <w:pPr>
              <w:rPr>
                <w:rFonts w:ascii="Gill Sans MT" w:hAnsi="Gill Sans MT"/>
                <w:bCs/>
                <w:color w:val="000000" w:themeColor="text1"/>
                <w:sz w:val="20"/>
                <w:szCs w:val="20"/>
                <w:lang w:val="en-US"/>
              </w:rPr>
            </w:pPr>
            <w:r>
              <w:rPr>
                <w:rFonts w:ascii="Gill Sans MT" w:hAnsi="Gill Sans MT"/>
                <w:bCs/>
                <w:color w:val="000000" w:themeColor="text1"/>
                <w:sz w:val="21"/>
                <w:szCs w:val="21"/>
                <w:lang w:val="en-US"/>
              </w:rPr>
              <w:t xml:space="preserve">To avoid some pupils </w:t>
            </w:r>
            <w:r w:rsidRPr="00755D69">
              <w:rPr>
                <w:rFonts w:ascii="Gill Sans MT" w:hAnsi="Gill Sans MT"/>
                <w:bCs/>
                <w:sz w:val="21"/>
                <w:szCs w:val="21"/>
              </w:rPr>
              <w:t>doodling/drawing/colouring in</w:t>
            </w:r>
            <w:r>
              <w:rPr>
                <w:rFonts w:ascii="Gill Sans MT" w:hAnsi="Gill Sans MT"/>
                <w:bCs/>
                <w:sz w:val="21"/>
                <w:szCs w:val="21"/>
              </w:rPr>
              <w:t xml:space="preserve"> when doing writing tasks.</w:t>
            </w:r>
          </w:p>
          <w:p w:rsidR="00355294" w:rsidRPr="000F4162" w:rsidRDefault="00355294" w:rsidP="00177693">
            <w:pPr>
              <w:rPr>
                <w:rFonts w:ascii="Gill Sans MT" w:hAnsi="Gill Sans MT"/>
                <w:bCs/>
                <w:color w:val="000000" w:themeColor="text1"/>
                <w:sz w:val="21"/>
                <w:szCs w:val="21"/>
                <w:lang w:val="en-US"/>
              </w:rPr>
            </w:pPr>
            <w:r>
              <w:rPr>
                <w:rFonts w:ascii="Gill Sans MT" w:hAnsi="Gill Sans MT"/>
                <w:bCs/>
                <w:color w:val="000000" w:themeColor="text1"/>
                <w:sz w:val="21"/>
                <w:szCs w:val="21"/>
                <w:lang w:val="en-US"/>
              </w:rPr>
              <w:t xml:space="preserve">To raise pupils’ cultural awareness on different style of writing. When writing with a brush, Chinese </w:t>
            </w:r>
            <w:r w:rsidRPr="00621BD6">
              <w:rPr>
                <w:rFonts w:ascii="Gill Sans MT" w:hAnsi="Gill Sans MT"/>
                <w:bCs/>
                <w:sz w:val="21"/>
                <w:szCs w:val="21"/>
                <w:lang w:val="en-US"/>
              </w:rPr>
              <w:t>people like to make the line much thicker</w:t>
            </w:r>
            <w:r>
              <w:rPr>
                <w:rFonts w:ascii="Gill Sans MT" w:hAnsi="Gill Sans MT"/>
                <w:bCs/>
                <w:sz w:val="21"/>
                <w:szCs w:val="21"/>
                <w:lang w:val="en-US"/>
              </w:rPr>
              <w:t>. This is</w:t>
            </w:r>
            <w:r w:rsidRPr="00621BD6">
              <w:rPr>
                <w:rFonts w:ascii="Gill Sans MT" w:hAnsi="Gill Sans MT"/>
                <w:bCs/>
                <w:sz w:val="21"/>
                <w:szCs w:val="21"/>
                <w:lang w:val="en-US"/>
              </w:rPr>
              <w:t xml:space="preserve"> because it looks beautiful. </w:t>
            </w:r>
          </w:p>
          <w:p w:rsidR="00355294" w:rsidRPr="00621BD6" w:rsidRDefault="00355294" w:rsidP="00177693">
            <w:pPr>
              <w:rPr>
                <w:rFonts w:ascii="Gill Sans MT" w:eastAsia="SimSun" w:hAnsi="Gill Sans MT" w:cs="Arial"/>
                <w:bCs/>
                <w:color w:val="000000"/>
                <w:sz w:val="21"/>
                <w:szCs w:val="21"/>
              </w:rPr>
            </w:pPr>
          </w:p>
        </w:tc>
        <w:tc>
          <w:tcPr>
            <w:tcW w:w="1276"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3</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6</w:t>
            </w:r>
          </w:p>
        </w:tc>
        <w:tc>
          <w:tcPr>
            <w:tcW w:w="6662" w:type="dxa"/>
          </w:tcPr>
          <w:p w:rsidR="00355294" w:rsidRDefault="00355294" w:rsidP="00177693">
            <w:pPr>
              <w:rPr>
                <w:rFonts w:ascii="Gill Sans MT" w:hAnsi="Gill Sans MT"/>
                <w:bCs/>
                <w:sz w:val="21"/>
                <w:szCs w:val="21"/>
                <w:lang w:val="en-US"/>
              </w:rPr>
            </w:pPr>
            <w:r>
              <w:rPr>
                <w:rFonts w:ascii="Gill Sans MT" w:hAnsi="Gill Sans MT"/>
                <w:bCs/>
                <w:color w:val="000000" w:themeColor="text1"/>
                <w:sz w:val="21"/>
                <w:szCs w:val="21"/>
                <w:lang w:val="en-US"/>
              </w:rPr>
              <w:t xml:space="preserve">Ask pupils to </w:t>
            </w:r>
            <w:r w:rsidRPr="00621BD6">
              <w:rPr>
                <w:rFonts w:ascii="Gill Sans MT" w:hAnsi="Gill Sans MT"/>
                <w:bCs/>
                <w:color w:val="000000" w:themeColor="text1"/>
                <w:sz w:val="21"/>
                <w:szCs w:val="21"/>
                <w:lang w:val="en-US"/>
              </w:rPr>
              <w:t>discuss the stroke order in pairs</w:t>
            </w:r>
            <w:r>
              <w:rPr>
                <w:rFonts w:ascii="Gill Sans MT" w:eastAsia="SimSun" w:hAnsi="Gill Sans MT" w:cs="SimSun"/>
                <w:bCs/>
                <w:color w:val="000000" w:themeColor="text1"/>
                <w:sz w:val="21"/>
                <w:szCs w:val="21"/>
                <w:lang w:val="en-US"/>
              </w:rPr>
              <w:t xml:space="preserve">; </w:t>
            </w:r>
            <w:r w:rsidRPr="00621BD6">
              <w:rPr>
                <w:rFonts w:ascii="Gill Sans MT" w:hAnsi="Gill Sans MT"/>
                <w:bCs/>
                <w:sz w:val="21"/>
                <w:szCs w:val="21"/>
                <w:lang w:val="en-US"/>
              </w:rPr>
              <w:t>Use questioning to elicit the correct stroke order when writing e.g. What would be the first stroke? Which stroke should I start first? Which stroke comes next?</w:t>
            </w:r>
          </w:p>
          <w:p w:rsidR="00355294" w:rsidRDefault="00355294" w:rsidP="00177693">
            <w:pPr>
              <w:rPr>
                <w:rFonts w:ascii="Gill Sans MT" w:hAnsi="Gill Sans MT"/>
                <w:bCs/>
                <w:sz w:val="21"/>
                <w:szCs w:val="21"/>
                <w:lang w:val="en-US"/>
              </w:rPr>
            </w:pPr>
          </w:p>
          <w:p w:rsidR="00355294" w:rsidRPr="007312F5" w:rsidRDefault="00355294" w:rsidP="00177693">
            <w:pPr>
              <w:rPr>
                <w:rFonts w:ascii="Gill Sans MT" w:hAnsi="Gill Sans MT"/>
                <w:bCs/>
                <w:sz w:val="21"/>
                <w:szCs w:val="21"/>
                <w:lang w:val="en-US"/>
              </w:rPr>
            </w:pPr>
            <w:r>
              <w:rPr>
                <w:rFonts w:ascii="Gill Sans MT" w:hAnsi="Gill Sans MT"/>
                <w:bCs/>
                <w:sz w:val="21"/>
                <w:szCs w:val="21"/>
                <w:lang w:val="en-US"/>
              </w:rPr>
              <w:t xml:space="preserve">Model </w:t>
            </w:r>
            <w:r w:rsidRPr="00621BD6">
              <w:rPr>
                <w:rFonts w:ascii="Gill Sans MT" w:eastAsia="SimSun" w:hAnsi="Gill Sans MT" w:cs="SimSun"/>
                <w:bCs/>
                <w:sz w:val="21"/>
                <w:szCs w:val="21"/>
                <w:lang w:val="en-US"/>
              </w:rPr>
              <w:t>the writing</w:t>
            </w:r>
            <w:r>
              <w:rPr>
                <w:rFonts w:ascii="Gill Sans MT" w:eastAsia="SimSun" w:hAnsi="Gill Sans MT" w:cs="SimSun"/>
                <w:bCs/>
                <w:sz w:val="21"/>
                <w:szCs w:val="21"/>
                <w:lang w:val="en-US"/>
              </w:rPr>
              <w:t xml:space="preserve"> step by step and</w:t>
            </w:r>
            <w:r w:rsidRPr="00621BD6">
              <w:rPr>
                <w:rFonts w:ascii="Gill Sans MT" w:eastAsia="SimSun" w:hAnsi="Gill Sans MT" w:cs="SimSun"/>
                <w:bCs/>
                <w:sz w:val="21"/>
                <w:szCs w:val="21"/>
                <w:lang w:val="en-US"/>
              </w:rPr>
              <w:t xml:space="preserve"> have children </w:t>
            </w:r>
            <w:r>
              <w:rPr>
                <w:rFonts w:ascii="Gill Sans MT" w:eastAsia="SimSun" w:hAnsi="Gill Sans MT" w:cs="SimSun"/>
                <w:bCs/>
                <w:sz w:val="21"/>
                <w:szCs w:val="21"/>
                <w:lang w:val="en-US"/>
              </w:rPr>
              <w:t xml:space="preserve">follow it. Afterwards, children will have a go at writing the character </w:t>
            </w:r>
            <w:r w:rsidRPr="00621BD6">
              <w:rPr>
                <w:rFonts w:ascii="Gill Sans MT" w:eastAsia="SimSun" w:hAnsi="Gill Sans MT" w:cs="SimSun"/>
                <w:bCs/>
                <w:sz w:val="21"/>
                <w:szCs w:val="21"/>
                <w:lang w:val="en-US"/>
              </w:rPr>
              <w:t>on their mini-WBs</w:t>
            </w:r>
            <w:r>
              <w:rPr>
                <w:rFonts w:ascii="Gill Sans MT" w:eastAsia="SimSun" w:hAnsi="Gill Sans MT" w:cs="SimSun"/>
                <w:bCs/>
                <w:sz w:val="21"/>
                <w:szCs w:val="21"/>
                <w:lang w:val="en-US"/>
              </w:rPr>
              <w:t xml:space="preserve"> independently. </w:t>
            </w:r>
          </w:p>
          <w:p w:rsidR="00355294" w:rsidRPr="00621BD6" w:rsidRDefault="00355294" w:rsidP="00177693">
            <w:pPr>
              <w:rPr>
                <w:rFonts w:ascii="Gill Sans MT" w:eastAsia="SimSun" w:hAnsi="Gill Sans MT" w:cs="SimSun"/>
                <w:bCs/>
                <w:sz w:val="21"/>
                <w:szCs w:val="21"/>
                <w:lang w:val="en-US"/>
              </w:rPr>
            </w:pPr>
          </w:p>
        </w:tc>
        <w:tc>
          <w:tcPr>
            <w:tcW w:w="5386" w:type="dxa"/>
          </w:tcPr>
          <w:p w:rsidR="00355294" w:rsidRDefault="00355294" w:rsidP="00177693">
            <w:pPr>
              <w:rPr>
                <w:rFonts w:ascii="Gill Sans MT" w:eastAsia="SimSun" w:hAnsi="Gill Sans MT" w:cs="SimSun"/>
                <w:bCs/>
                <w:sz w:val="21"/>
                <w:szCs w:val="21"/>
                <w:lang w:val="en-US" w:eastAsia="zh-CN"/>
              </w:rPr>
            </w:pPr>
            <w:r>
              <w:rPr>
                <w:rFonts w:ascii="Gill Sans MT" w:eastAsia="SimSun" w:hAnsi="Gill Sans MT" w:cs="SimSun"/>
                <w:bCs/>
                <w:sz w:val="21"/>
                <w:szCs w:val="21"/>
                <w:lang w:val="en-US"/>
              </w:rPr>
              <w:t>Pupils know what strokes make up the character ‘</w:t>
            </w:r>
            <w:r>
              <w:rPr>
                <w:rFonts w:ascii="Gill Sans MT" w:eastAsia="SimSun" w:hAnsi="Gill Sans MT" w:cs="SimSun" w:hint="eastAsia"/>
                <w:bCs/>
                <w:sz w:val="21"/>
                <w:szCs w:val="21"/>
                <w:lang w:val="en-US" w:eastAsia="zh-CN"/>
              </w:rPr>
              <w:t>天</w:t>
            </w:r>
            <w:r>
              <w:rPr>
                <w:rFonts w:ascii="Gill Sans MT" w:eastAsia="SimSun" w:hAnsi="Gill Sans MT" w:cs="SimSun"/>
                <w:bCs/>
                <w:sz w:val="21"/>
                <w:szCs w:val="21"/>
                <w:lang w:val="en-US" w:eastAsia="zh-CN"/>
              </w:rPr>
              <w:t>’.</w:t>
            </w:r>
          </w:p>
          <w:p w:rsidR="00355294" w:rsidRDefault="00355294" w:rsidP="00177693">
            <w:pPr>
              <w:rPr>
                <w:rFonts w:ascii="Gill Sans MT" w:eastAsia="SimSun" w:hAnsi="Gill Sans MT" w:cs="SimSun"/>
                <w:bCs/>
                <w:sz w:val="21"/>
                <w:szCs w:val="21"/>
                <w:lang w:val="en-US" w:eastAsia="zh-CN"/>
              </w:rPr>
            </w:pPr>
          </w:p>
          <w:p w:rsidR="00355294" w:rsidRPr="00621BD6" w:rsidRDefault="00355294" w:rsidP="00177693">
            <w:pPr>
              <w:rPr>
                <w:rFonts w:ascii="Gill Sans MT" w:eastAsia="SimSun" w:hAnsi="Gill Sans MT" w:cs="Arial"/>
                <w:bCs/>
                <w:color w:val="000000"/>
                <w:sz w:val="21"/>
                <w:szCs w:val="21"/>
                <w:lang w:eastAsia="zh-CN"/>
              </w:rPr>
            </w:pPr>
            <w:r>
              <w:rPr>
                <w:rFonts w:ascii="Gill Sans MT" w:eastAsia="SimSun" w:hAnsi="Gill Sans MT" w:cs="SimSun"/>
                <w:bCs/>
                <w:sz w:val="21"/>
                <w:szCs w:val="21"/>
                <w:lang w:val="en-US" w:eastAsia="zh-CN"/>
              </w:rPr>
              <w:t>Pupils learn how to form the character ‘</w:t>
            </w:r>
            <w:r>
              <w:rPr>
                <w:rFonts w:ascii="Gill Sans MT" w:eastAsia="SimSun" w:hAnsi="Gill Sans MT" w:cs="SimSun" w:hint="eastAsia"/>
                <w:bCs/>
                <w:sz w:val="21"/>
                <w:szCs w:val="21"/>
                <w:lang w:val="en-US" w:eastAsia="zh-CN"/>
              </w:rPr>
              <w:t>天</w:t>
            </w:r>
            <w:r>
              <w:rPr>
                <w:rFonts w:ascii="Gill Sans MT" w:eastAsia="SimSun" w:hAnsi="Gill Sans MT" w:cs="SimSun"/>
                <w:bCs/>
                <w:sz w:val="21"/>
                <w:szCs w:val="21"/>
                <w:lang w:val="en-US" w:eastAsia="zh-CN"/>
              </w:rPr>
              <w:t>’ in correct stroke order.</w:t>
            </w:r>
          </w:p>
        </w:tc>
        <w:tc>
          <w:tcPr>
            <w:tcW w:w="127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S-S</w:t>
            </w: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S-S</w:t>
            </w:r>
          </w:p>
          <w:p w:rsidR="00355294" w:rsidRPr="00621BD6" w:rsidRDefault="00355294" w:rsidP="00177693">
            <w:pPr>
              <w:rPr>
                <w:rFonts w:ascii="Gill Sans MT" w:eastAsia="SimSun" w:hAnsi="Gill Sans MT" w:cs="Arial"/>
                <w:bCs/>
                <w:color w:val="000000"/>
                <w:sz w:val="21"/>
                <w:szCs w:val="21"/>
              </w:rPr>
            </w:pP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5</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7</w:t>
            </w:r>
          </w:p>
        </w:tc>
        <w:tc>
          <w:tcPr>
            <w:tcW w:w="6662" w:type="dxa"/>
          </w:tcPr>
          <w:p w:rsidR="00355294" w:rsidRDefault="00355294" w:rsidP="00177693">
            <w:pPr>
              <w:rPr>
                <w:rFonts w:ascii="Gill Sans MT" w:eastAsia="SimSun" w:hAnsi="Gill Sans MT" w:cs="SimSun"/>
                <w:bCs/>
                <w:sz w:val="21"/>
                <w:szCs w:val="21"/>
                <w:lang w:val="en-US"/>
              </w:rPr>
            </w:pPr>
            <w:r>
              <w:rPr>
                <w:rFonts w:ascii="Gill Sans MT" w:hAnsi="Gill Sans MT"/>
                <w:bCs/>
                <w:sz w:val="21"/>
                <w:szCs w:val="21"/>
                <w:lang w:val="en-US"/>
              </w:rPr>
              <w:t xml:space="preserve">Use the self-made video to show the pupils </w:t>
            </w:r>
            <w:r w:rsidRPr="00621BD6">
              <w:rPr>
                <w:rFonts w:ascii="Gill Sans MT" w:hAnsi="Gill Sans MT"/>
                <w:bCs/>
                <w:sz w:val="21"/>
                <w:szCs w:val="21"/>
                <w:lang w:val="en-US"/>
              </w:rPr>
              <w:t>where to put each stroke</w:t>
            </w:r>
            <w:r>
              <w:rPr>
                <w:rFonts w:ascii="Gill Sans MT" w:hAnsi="Gill Sans MT"/>
                <w:bCs/>
                <w:sz w:val="21"/>
                <w:szCs w:val="21"/>
                <w:lang w:val="en-US"/>
              </w:rPr>
              <w:t xml:space="preserve"> in the grid </w:t>
            </w:r>
            <w:r w:rsidRPr="00621BD6">
              <w:rPr>
                <w:rFonts w:ascii="Gill Sans MT" w:hAnsi="Gill Sans MT"/>
                <w:bCs/>
                <w:sz w:val="21"/>
                <w:szCs w:val="21"/>
                <w:lang w:val="en-US"/>
              </w:rPr>
              <w:t xml:space="preserve">when writing </w:t>
            </w:r>
            <w:r>
              <w:rPr>
                <w:rFonts w:ascii="Gill Sans MT" w:eastAsia="SimSun" w:hAnsi="Gill Sans MT" w:cs="SimSun"/>
                <w:bCs/>
                <w:sz w:val="21"/>
                <w:szCs w:val="21"/>
                <w:lang w:val="en-US"/>
              </w:rPr>
              <w:t>‘</w:t>
            </w:r>
            <w:r>
              <w:rPr>
                <w:rFonts w:ascii="Gill Sans MT" w:eastAsia="SimSun" w:hAnsi="Gill Sans MT" w:cs="SimSun" w:hint="eastAsia"/>
                <w:bCs/>
                <w:sz w:val="21"/>
                <w:szCs w:val="21"/>
                <w:lang w:val="en-US" w:eastAsia="zh-CN"/>
              </w:rPr>
              <w:t>天</w:t>
            </w:r>
            <w:r>
              <w:rPr>
                <w:rFonts w:ascii="Gill Sans MT" w:eastAsia="SimSun" w:hAnsi="Gill Sans MT" w:cs="SimSun"/>
                <w:bCs/>
                <w:sz w:val="21"/>
                <w:szCs w:val="21"/>
                <w:lang w:val="en-US" w:eastAsia="zh-CN"/>
              </w:rPr>
              <w:t>’.</w:t>
            </w:r>
          </w:p>
          <w:p w:rsidR="00355294" w:rsidRDefault="00355294" w:rsidP="00177693">
            <w:pPr>
              <w:rPr>
                <w:rFonts w:ascii="Gill Sans MT" w:eastAsia="SimSun" w:hAnsi="Gill Sans MT" w:cs="SimSun"/>
                <w:bCs/>
                <w:sz w:val="21"/>
                <w:szCs w:val="21"/>
                <w:lang w:val="en-US"/>
              </w:rPr>
            </w:pPr>
          </w:p>
          <w:p w:rsidR="00355294" w:rsidRPr="00621BD6" w:rsidRDefault="00355294" w:rsidP="00177693">
            <w:pPr>
              <w:rPr>
                <w:rFonts w:ascii="Gill Sans MT" w:hAnsi="Gill Sans MT"/>
                <w:bCs/>
                <w:sz w:val="21"/>
                <w:szCs w:val="21"/>
                <w:lang w:val="en-US"/>
              </w:rPr>
            </w:pPr>
            <w:r>
              <w:rPr>
                <w:rFonts w:ascii="Gill Sans MT" w:eastAsia="SimSun" w:hAnsi="Gill Sans MT" w:cs="SimSun"/>
                <w:bCs/>
                <w:sz w:val="21"/>
                <w:szCs w:val="21"/>
                <w:lang w:val="en-US"/>
              </w:rPr>
              <w:t xml:space="preserve">Show pupils </w:t>
            </w:r>
            <w:r w:rsidRPr="00621BD6">
              <w:rPr>
                <w:rFonts w:ascii="Gill Sans MT" w:hAnsi="Gill Sans MT"/>
                <w:bCs/>
                <w:sz w:val="21"/>
                <w:szCs w:val="21"/>
                <w:lang w:val="en-US"/>
              </w:rPr>
              <w:t>how to structure their writing using the grid to make their handwriting neat and pretty</w:t>
            </w:r>
            <w:r>
              <w:rPr>
                <w:rFonts w:ascii="Gill Sans MT" w:hAnsi="Gill Sans MT"/>
                <w:bCs/>
                <w:sz w:val="21"/>
                <w:szCs w:val="21"/>
                <w:lang w:val="en-US"/>
              </w:rPr>
              <w:t>.</w:t>
            </w:r>
          </w:p>
          <w:p w:rsidR="00355294" w:rsidRPr="00621BD6" w:rsidRDefault="00355294" w:rsidP="00177693">
            <w:pPr>
              <w:rPr>
                <w:rFonts w:ascii="Gill Sans MT" w:eastAsia="SimSun" w:hAnsi="Gill Sans MT" w:cs="Arial"/>
                <w:bCs/>
                <w:color w:val="000000"/>
                <w:sz w:val="21"/>
                <w:szCs w:val="21"/>
              </w:rPr>
            </w:pPr>
          </w:p>
        </w:tc>
        <w:tc>
          <w:tcPr>
            <w:tcW w:w="5386"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Pupils understand the point of using writing grid and how to use it to structure the character. </w:t>
            </w:r>
          </w:p>
        </w:tc>
        <w:tc>
          <w:tcPr>
            <w:tcW w:w="1276"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Pr>
                <w:rFonts w:ascii="Arial" w:eastAsia="SimSun" w:hAnsi="Arial" w:cs="Arial"/>
                <w:b/>
                <w:color w:val="000000"/>
                <w:sz w:val="18"/>
                <w:szCs w:val="64"/>
              </w:rPr>
              <w:t>8</w:t>
            </w:r>
          </w:p>
        </w:tc>
        <w:tc>
          <w:tcPr>
            <w:tcW w:w="6662" w:type="dxa"/>
          </w:tcPr>
          <w:p w:rsidR="00355294" w:rsidRDefault="00355294" w:rsidP="00177693">
            <w:pPr>
              <w:rPr>
                <w:rFonts w:ascii="Gill Sans MT" w:hAnsi="Gill Sans MT"/>
                <w:bCs/>
                <w:sz w:val="21"/>
                <w:szCs w:val="21"/>
                <w:lang w:val="en-US"/>
              </w:rPr>
            </w:pPr>
            <w:r>
              <w:rPr>
                <w:rFonts w:ascii="Gill Sans MT" w:hAnsi="Gill Sans MT"/>
                <w:bCs/>
                <w:sz w:val="21"/>
                <w:szCs w:val="21"/>
              </w:rPr>
              <w:t>Have a</w:t>
            </w:r>
            <w:r>
              <w:rPr>
                <w:rFonts w:ascii="Gill Sans MT" w:hAnsi="Gill Sans MT"/>
                <w:bCs/>
                <w:sz w:val="21"/>
                <w:szCs w:val="21"/>
                <w:lang w:val="en-US"/>
              </w:rPr>
              <w:t xml:space="preserve"> pupil reiterate the writing routine; share the success criteria and WAGOLL of the writing from the pupils.</w:t>
            </w:r>
          </w:p>
          <w:p w:rsidR="00355294" w:rsidRDefault="00355294" w:rsidP="00177693">
            <w:pPr>
              <w:rPr>
                <w:rFonts w:ascii="Gill Sans MT" w:hAnsi="Gill Sans MT"/>
                <w:bCs/>
                <w:sz w:val="21"/>
                <w:szCs w:val="21"/>
                <w:lang w:val="en-US"/>
              </w:rPr>
            </w:pPr>
          </w:p>
          <w:p w:rsidR="00355294" w:rsidRDefault="00355294" w:rsidP="00177693">
            <w:pPr>
              <w:rPr>
                <w:rFonts w:ascii="Gill Sans MT" w:hAnsi="Gill Sans MT"/>
                <w:bCs/>
                <w:sz w:val="21"/>
                <w:szCs w:val="21"/>
                <w:lang w:val="en-US"/>
              </w:rPr>
            </w:pPr>
            <w:r>
              <w:rPr>
                <w:rFonts w:ascii="Gill Sans MT" w:hAnsi="Gill Sans MT"/>
                <w:bCs/>
                <w:sz w:val="21"/>
                <w:szCs w:val="21"/>
                <w:lang w:val="en-US"/>
              </w:rPr>
              <w:t>Play soothing Chinese music during the writing activity.</w:t>
            </w:r>
          </w:p>
          <w:p w:rsidR="00355294" w:rsidRDefault="00355294" w:rsidP="00177693">
            <w:pPr>
              <w:rPr>
                <w:rFonts w:ascii="Gill Sans MT" w:hAnsi="Gill Sans MT"/>
                <w:bCs/>
                <w:sz w:val="21"/>
                <w:szCs w:val="21"/>
                <w:lang w:val="en-US"/>
              </w:rPr>
            </w:pPr>
          </w:p>
        </w:tc>
        <w:tc>
          <w:tcPr>
            <w:tcW w:w="538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Develop a habit of writing routine.</w:t>
            </w:r>
          </w:p>
          <w:p w:rsidR="00355294" w:rsidRDefault="00355294" w:rsidP="00177693">
            <w:pPr>
              <w:rPr>
                <w:rFonts w:ascii="Gill Sans MT" w:eastAsia="SimSun" w:hAnsi="Gill Sans MT" w:cs="Arial"/>
                <w:bCs/>
                <w:color w:val="000000"/>
                <w:sz w:val="21"/>
                <w:szCs w:val="21"/>
              </w:rPr>
            </w:pP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Show pupils’ the expectation of the writing tasks and what they can </w:t>
            </w:r>
            <w:r w:rsidRPr="00621BD6">
              <w:rPr>
                <w:rFonts w:ascii="Gill Sans MT" w:eastAsia="SimSun" w:hAnsi="Gill Sans MT" w:cs="Arial"/>
                <w:bCs/>
                <w:color w:val="000000"/>
                <w:sz w:val="21"/>
                <w:szCs w:val="21"/>
              </w:rPr>
              <w:t>achieve by the end of the lesson (differentiated outcomes).</w:t>
            </w:r>
          </w:p>
        </w:tc>
        <w:tc>
          <w:tcPr>
            <w:tcW w:w="127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P</w:t>
            </w:r>
            <w:r w:rsidRPr="008247B7">
              <w:rPr>
                <w:rFonts w:ascii="Arial" w:eastAsia="SimSun" w:hAnsi="Arial" w:cs="Arial"/>
                <w:b/>
                <w:color w:val="000000"/>
                <w:sz w:val="18"/>
                <w:szCs w:val="64"/>
              </w:rPr>
              <w:t>lenary</w:t>
            </w:r>
          </w:p>
        </w:tc>
        <w:tc>
          <w:tcPr>
            <w:tcW w:w="6662" w:type="dxa"/>
          </w:tcPr>
          <w:p w:rsidR="00355294" w:rsidRPr="00621BD6" w:rsidRDefault="00355294" w:rsidP="00177693">
            <w:pPr>
              <w:rPr>
                <w:rFonts w:ascii="Gill Sans MT" w:eastAsia="SimSun" w:hAnsi="Gill Sans MT" w:cs="SimSun"/>
                <w:bCs/>
                <w:sz w:val="21"/>
                <w:szCs w:val="21"/>
                <w:lang w:val="en-US"/>
              </w:rPr>
            </w:pPr>
            <w:r w:rsidRPr="00621BD6">
              <w:rPr>
                <w:rFonts w:ascii="Gill Sans MT" w:eastAsia="SimSun" w:hAnsi="Gill Sans MT" w:cs="SimSun"/>
                <w:bCs/>
                <w:sz w:val="21"/>
                <w:szCs w:val="21"/>
                <w:lang w:val="en-US"/>
              </w:rPr>
              <w:t>Share great peer writing examples in the class</w:t>
            </w:r>
            <w:r>
              <w:rPr>
                <w:rFonts w:ascii="Gill Sans MT" w:eastAsia="SimSun" w:hAnsi="Gill Sans MT" w:cs="SimSun"/>
                <w:bCs/>
                <w:sz w:val="21"/>
                <w:szCs w:val="21"/>
                <w:lang w:val="en-US"/>
              </w:rPr>
              <w:t xml:space="preserve"> and have pupils talk about what they like about their peers’ work. </w:t>
            </w:r>
          </w:p>
          <w:p w:rsidR="00355294" w:rsidRPr="00621BD6" w:rsidRDefault="00355294" w:rsidP="00177693">
            <w:pPr>
              <w:rPr>
                <w:rFonts w:ascii="Gill Sans MT" w:eastAsia="SimSun" w:hAnsi="Gill Sans MT" w:cs="Arial"/>
                <w:bCs/>
                <w:color w:val="000000"/>
                <w:sz w:val="21"/>
                <w:szCs w:val="21"/>
              </w:rPr>
            </w:pPr>
          </w:p>
        </w:tc>
        <w:tc>
          <w:tcPr>
            <w:tcW w:w="538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 xml:space="preserve">Raise the expectation of </w:t>
            </w:r>
            <w:r w:rsidR="00DF2197">
              <w:rPr>
                <w:rFonts w:ascii="Gill Sans MT" w:eastAsia="SimSun" w:hAnsi="Gill Sans MT" w:cs="Arial"/>
                <w:bCs/>
                <w:color w:val="000000"/>
                <w:sz w:val="21"/>
                <w:szCs w:val="21"/>
              </w:rPr>
              <w:t>the quality of writing.</w:t>
            </w:r>
          </w:p>
          <w:p w:rsidR="00355294" w:rsidRDefault="00355294" w:rsidP="00177693">
            <w:pPr>
              <w:rPr>
                <w:rFonts w:ascii="Gill Sans MT" w:eastAsia="SimSun" w:hAnsi="Gill Sans MT" w:cs="Arial"/>
                <w:bCs/>
                <w:color w:val="000000"/>
                <w:sz w:val="21"/>
                <w:szCs w:val="21"/>
              </w:rPr>
            </w:pPr>
          </w:p>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Share and celebrate pupils’ good work.</w:t>
            </w:r>
          </w:p>
        </w:tc>
        <w:tc>
          <w:tcPr>
            <w:tcW w:w="127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S-S</w:t>
            </w:r>
          </w:p>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Pr="00621BD6"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2</w:t>
            </w:r>
          </w:p>
        </w:tc>
      </w:tr>
      <w:tr w:rsidR="00355294" w:rsidRPr="00621BD6" w:rsidTr="00DA69E3">
        <w:tc>
          <w:tcPr>
            <w:tcW w:w="988" w:type="dxa"/>
          </w:tcPr>
          <w:p w:rsidR="00355294" w:rsidRPr="008247B7" w:rsidRDefault="00355294" w:rsidP="00177693">
            <w:pPr>
              <w:rPr>
                <w:rFonts w:ascii="Arial" w:eastAsia="SimSun" w:hAnsi="Arial" w:cs="Arial"/>
                <w:b/>
                <w:color w:val="000000"/>
                <w:sz w:val="18"/>
                <w:szCs w:val="64"/>
              </w:rPr>
            </w:pPr>
            <w:r w:rsidRPr="008247B7">
              <w:rPr>
                <w:rFonts w:ascii="Arial" w:eastAsia="SimSun" w:hAnsi="Arial" w:cs="Arial" w:hint="eastAsia"/>
                <w:b/>
                <w:color w:val="000000"/>
                <w:sz w:val="18"/>
                <w:szCs w:val="64"/>
              </w:rPr>
              <w:t>H</w:t>
            </w:r>
            <w:r w:rsidRPr="008247B7">
              <w:rPr>
                <w:rFonts w:ascii="Arial" w:eastAsia="SimSun" w:hAnsi="Arial" w:cs="Arial"/>
                <w:b/>
                <w:color w:val="000000"/>
                <w:sz w:val="18"/>
                <w:szCs w:val="64"/>
              </w:rPr>
              <w:t>omework (or Post-Lesson Activity)</w:t>
            </w:r>
          </w:p>
        </w:tc>
        <w:tc>
          <w:tcPr>
            <w:tcW w:w="6662" w:type="dxa"/>
          </w:tcPr>
          <w:p w:rsidR="00355294" w:rsidRPr="00D83664" w:rsidRDefault="00355294" w:rsidP="00177693">
            <w:pPr>
              <w:rPr>
                <w:rFonts w:ascii="Gill Sans MT" w:eastAsia="SimSun" w:hAnsi="Gill Sans MT" w:cs="SimSun"/>
                <w:iCs/>
                <w:sz w:val="21"/>
                <w:szCs w:val="21"/>
                <w:lang w:val="en-US"/>
              </w:rPr>
            </w:pPr>
            <w:r w:rsidRPr="00D83664">
              <w:rPr>
                <w:rFonts w:ascii="Gill Sans MT" w:eastAsia="SimSun" w:hAnsi="Gill Sans MT" w:cs="SimSun"/>
                <w:iCs/>
                <w:sz w:val="21"/>
                <w:szCs w:val="21"/>
                <w:lang w:val="en-US"/>
              </w:rPr>
              <w:t>Stroke order challenge: pupils who complete the worksheet with good accuracy (</w:t>
            </w:r>
            <w:r w:rsidRPr="00D83664">
              <w:rPr>
                <w:rFonts w:ascii="Gill Sans MT" w:eastAsia="SimSun" w:hAnsi="Gill Sans MT" w:cs="Arial"/>
                <w:bCs/>
                <w:iCs/>
                <w:color w:val="000000"/>
                <w:sz w:val="21"/>
                <w:szCs w:val="21"/>
              </w:rPr>
              <w:t>differentiated outcomes)</w:t>
            </w:r>
            <w:r w:rsidRPr="00D83664">
              <w:rPr>
                <w:rFonts w:ascii="Gill Sans MT" w:eastAsia="SimSun" w:hAnsi="Gill Sans MT" w:cs="SimSun"/>
                <w:iCs/>
                <w:sz w:val="21"/>
                <w:szCs w:val="21"/>
                <w:lang w:val="en-US"/>
              </w:rPr>
              <w:t xml:space="preserve"> will be awarded one house point</w:t>
            </w:r>
          </w:p>
          <w:p w:rsidR="00355294" w:rsidRPr="00621BD6" w:rsidRDefault="00355294" w:rsidP="00177693">
            <w:pPr>
              <w:rPr>
                <w:rFonts w:ascii="Gill Sans MT" w:eastAsia="SimSun" w:hAnsi="Gill Sans MT" w:cs="SimSun"/>
                <w:sz w:val="21"/>
                <w:szCs w:val="21"/>
                <w:lang w:val="en-US"/>
              </w:rPr>
            </w:pPr>
            <w:r w:rsidRPr="00621BD6">
              <w:rPr>
                <w:rFonts w:ascii="Gill Sans MT" w:eastAsia="SimSun" w:hAnsi="Gill Sans MT" w:cs="SimSun"/>
                <w:i/>
                <w:sz w:val="21"/>
                <w:szCs w:val="21"/>
                <w:lang w:val="en-US"/>
              </w:rPr>
              <w:t>Mild</w:t>
            </w:r>
            <w:r w:rsidRPr="00621BD6">
              <w:rPr>
                <w:rFonts w:ascii="Gill Sans MT" w:eastAsia="SimSun" w:hAnsi="Gill Sans MT" w:cs="SimSun"/>
                <w:sz w:val="21"/>
                <w:szCs w:val="21"/>
                <w:lang w:val="en-US"/>
              </w:rPr>
              <w:t xml:space="preserve">: </w:t>
            </w:r>
            <w:r>
              <w:rPr>
                <w:rFonts w:ascii="Gill Sans MT" w:eastAsia="SimSun" w:hAnsi="Gill Sans MT" w:cs="SimSun"/>
                <w:sz w:val="21"/>
                <w:szCs w:val="21"/>
                <w:lang w:val="en-US"/>
              </w:rPr>
              <w:t xml:space="preserve"> </w:t>
            </w:r>
            <w:r w:rsidRPr="00621BD6">
              <w:rPr>
                <w:rFonts w:ascii="Gill Sans MT" w:eastAsia="SimSun" w:hAnsi="Gill Sans MT" w:cs="SimSun"/>
                <w:sz w:val="21"/>
                <w:szCs w:val="21"/>
                <w:lang w:val="en-US"/>
              </w:rPr>
              <w:t xml:space="preserve">writing </w:t>
            </w:r>
            <w:r w:rsidRPr="00621BD6">
              <w:rPr>
                <w:rFonts w:ascii="Gill Sans MT" w:eastAsia="SimSun" w:hAnsi="Gill Sans MT" w:cs="SimSun"/>
                <w:sz w:val="21"/>
                <w:szCs w:val="21"/>
                <w:lang w:val="en-US"/>
              </w:rPr>
              <w:t>日</w:t>
            </w:r>
          </w:p>
          <w:p w:rsidR="00355294" w:rsidRPr="00621BD6" w:rsidRDefault="00355294" w:rsidP="00177693">
            <w:pPr>
              <w:rPr>
                <w:rFonts w:ascii="Gill Sans MT" w:eastAsia="SimSun" w:hAnsi="Gill Sans MT" w:cs="SimSun"/>
                <w:sz w:val="21"/>
                <w:szCs w:val="21"/>
                <w:lang w:val="en-US"/>
              </w:rPr>
            </w:pPr>
            <w:r w:rsidRPr="00621BD6">
              <w:rPr>
                <w:rFonts w:ascii="Gill Sans MT" w:eastAsia="SimSun" w:hAnsi="Gill Sans MT" w:cs="SimSun"/>
                <w:i/>
                <w:sz w:val="21"/>
                <w:szCs w:val="21"/>
                <w:lang w:val="en-US"/>
              </w:rPr>
              <w:t>Spicy</w:t>
            </w:r>
            <w:r w:rsidRPr="00621BD6">
              <w:rPr>
                <w:rFonts w:ascii="Gill Sans MT" w:eastAsia="SimSun" w:hAnsi="Gill Sans MT" w:cs="SimSun"/>
                <w:sz w:val="21"/>
                <w:szCs w:val="21"/>
                <w:lang w:val="en-US"/>
              </w:rPr>
              <w:t xml:space="preserve">: writing </w:t>
            </w:r>
            <w:r w:rsidRPr="00621BD6">
              <w:rPr>
                <w:rFonts w:ascii="Gill Sans MT" w:eastAsia="SimSun" w:hAnsi="Gill Sans MT" w:cs="SimSun"/>
                <w:sz w:val="21"/>
                <w:szCs w:val="21"/>
                <w:lang w:val="en-US"/>
              </w:rPr>
              <w:t>生</w:t>
            </w:r>
          </w:p>
          <w:p w:rsidR="00355294" w:rsidRPr="00621BD6" w:rsidRDefault="00355294" w:rsidP="00177693">
            <w:pPr>
              <w:rPr>
                <w:rFonts w:ascii="Gill Sans MT" w:eastAsia="SimSun" w:hAnsi="Gill Sans MT" w:cs="SimSun"/>
                <w:sz w:val="21"/>
                <w:szCs w:val="21"/>
                <w:lang w:val="en-US"/>
              </w:rPr>
            </w:pPr>
            <w:r w:rsidRPr="00621BD6">
              <w:rPr>
                <w:rFonts w:ascii="Gill Sans MT" w:eastAsia="SimSun" w:hAnsi="Gill Sans MT" w:cs="SimSun"/>
                <w:i/>
                <w:sz w:val="21"/>
                <w:szCs w:val="21"/>
                <w:lang w:val="en-US"/>
              </w:rPr>
              <w:t>Hot</w:t>
            </w:r>
            <w:r w:rsidRPr="00621BD6">
              <w:rPr>
                <w:rFonts w:ascii="Gill Sans MT" w:eastAsia="SimSun" w:hAnsi="Gill Sans MT" w:cs="SimSun"/>
                <w:sz w:val="21"/>
                <w:szCs w:val="21"/>
                <w:lang w:val="en-US"/>
              </w:rPr>
              <w:t xml:space="preserve">: writing </w:t>
            </w:r>
            <w:r w:rsidRPr="00621BD6">
              <w:rPr>
                <w:rFonts w:ascii="Gill Sans MT" w:eastAsia="SimSun" w:hAnsi="Gill Sans MT" w:cs="SimSun"/>
                <w:sz w:val="21"/>
                <w:szCs w:val="21"/>
                <w:lang w:val="en-US"/>
              </w:rPr>
              <w:t>星</w:t>
            </w:r>
          </w:p>
          <w:p w:rsidR="00355294" w:rsidRPr="00621BD6" w:rsidRDefault="00355294" w:rsidP="00177693">
            <w:pPr>
              <w:rPr>
                <w:rFonts w:ascii="Gill Sans MT" w:eastAsia="SimSun" w:hAnsi="Gill Sans MT" w:cs="Arial"/>
                <w:b/>
                <w:color w:val="000000"/>
                <w:sz w:val="21"/>
                <w:szCs w:val="21"/>
                <w:lang w:val="en-US"/>
              </w:rPr>
            </w:pPr>
          </w:p>
          <w:p w:rsidR="00355294" w:rsidRPr="00621BD6" w:rsidRDefault="00355294" w:rsidP="00177693">
            <w:pPr>
              <w:rPr>
                <w:rFonts w:ascii="Gill Sans MT" w:eastAsia="SimSun" w:hAnsi="Gill Sans MT" w:cs="Arial"/>
                <w:b/>
                <w:color w:val="000000"/>
                <w:sz w:val="21"/>
                <w:szCs w:val="21"/>
              </w:rPr>
            </w:pPr>
          </w:p>
          <w:p w:rsidR="00355294" w:rsidRPr="00621BD6" w:rsidRDefault="00355294" w:rsidP="00177693">
            <w:pPr>
              <w:rPr>
                <w:rFonts w:ascii="Gill Sans MT" w:eastAsia="SimSun" w:hAnsi="Gill Sans MT" w:cs="Arial"/>
                <w:b/>
                <w:color w:val="000000"/>
                <w:sz w:val="21"/>
                <w:szCs w:val="21"/>
              </w:rPr>
            </w:pPr>
          </w:p>
          <w:p w:rsidR="00355294" w:rsidRPr="00621BD6" w:rsidRDefault="00355294" w:rsidP="00177693">
            <w:pPr>
              <w:rPr>
                <w:rFonts w:ascii="Gill Sans MT" w:eastAsia="SimSun" w:hAnsi="Gill Sans MT" w:cs="Arial"/>
                <w:b/>
                <w:color w:val="000000"/>
                <w:sz w:val="21"/>
                <w:szCs w:val="21"/>
              </w:rPr>
            </w:pPr>
          </w:p>
        </w:tc>
        <w:tc>
          <w:tcPr>
            <w:tcW w:w="5386" w:type="dxa"/>
          </w:tcPr>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To assess pupils’ knowledge on stroke and stroke order.</w:t>
            </w:r>
          </w:p>
          <w:p w:rsidR="00355294" w:rsidRDefault="00355294" w:rsidP="00177693">
            <w:pPr>
              <w:rPr>
                <w:rFonts w:ascii="Gill Sans MT" w:eastAsia="SimSun" w:hAnsi="Gill Sans MT" w:cs="Arial"/>
                <w:bCs/>
                <w:color w:val="000000"/>
                <w:sz w:val="21"/>
                <w:szCs w:val="21"/>
              </w:rPr>
            </w:pPr>
          </w:p>
          <w:p w:rsidR="0035529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To assess pupils’ writing on the previous learned characters.</w:t>
            </w:r>
          </w:p>
          <w:p w:rsidR="00355294" w:rsidRDefault="00355294" w:rsidP="00177693">
            <w:pPr>
              <w:rPr>
                <w:rFonts w:ascii="Gill Sans MT" w:eastAsia="SimSun" w:hAnsi="Gill Sans MT" w:cs="Arial"/>
                <w:bCs/>
                <w:color w:val="000000"/>
                <w:sz w:val="21"/>
                <w:szCs w:val="21"/>
              </w:rPr>
            </w:pPr>
          </w:p>
          <w:p w:rsidR="00355294" w:rsidRPr="00D8366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To encourage pupils to do writing and cultivate their interest in writing.</w:t>
            </w:r>
          </w:p>
        </w:tc>
        <w:tc>
          <w:tcPr>
            <w:tcW w:w="1276" w:type="dxa"/>
          </w:tcPr>
          <w:p w:rsidR="00355294" w:rsidRPr="00D83664" w:rsidRDefault="00355294" w:rsidP="00177693">
            <w:pPr>
              <w:rPr>
                <w:rFonts w:ascii="Gill Sans MT" w:eastAsia="SimSun" w:hAnsi="Gill Sans MT" w:cs="Arial"/>
                <w:bCs/>
                <w:color w:val="000000"/>
                <w:sz w:val="21"/>
                <w:szCs w:val="21"/>
              </w:rPr>
            </w:pPr>
            <w:r>
              <w:rPr>
                <w:rFonts w:ascii="Gill Sans MT" w:eastAsia="SimSun" w:hAnsi="Gill Sans MT" w:cs="Arial"/>
                <w:bCs/>
                <w:color w:val="000000"/>
                <w:sz w:val="21"/>
                <w:szCs w:val="21"/>
              </w:rPr>
              <w:t>T-CL</w:t>
            </w:r>
          </w:p>
        </w:tc>
        <w:tc>
          <w:tcPr>
            <w:tcW w:w="992" w:type="dxa"/>
          </w:tcPr>
          <w:p w:rsidR="00355294" w:rsidRPr="00621BD6" w:rsidRDefault="00355294" w:rsidP="00177693">
            <w:pPr>
              <w:rPr>
                <w:rFonts w:ascii="Gill Sans MT" w:eastAsia="SimSun" w:hAnsi="Gill Sans MT" w:cs="Arial"/>
                <w:b/>
                <w:color w:val="000000"/>
                <w:sz w:val="21"/>
                <w:szCs w:val="21"/>
              </w:rPr>
            </w:pPr>
            <w:r>
              <w:rPr>
                <w:rFonts w:ascii="Gill Sans MT" w:eastAsia="SimSun" w:hAnsi="Gill Sans MT" w:cs="Arial"/>
                <w:b/>
                <w:color w:val="000000"/>
                <w:sz w:val="21"/>
                <w:szCs w:val="21"/>
              </w:rPr>
              <w:t>1</w:t>
            </w:r>
          </w:p>
        </w:tc>
      </w:tr>
    </w:tbl>
    <w:p w:rsidR="00355294" w:rsidRPr="008247B7" w:rsidRDefault="00355294" w:rsidP="00355294">
      <w:pPr>
        <w:rPr>
          <w:rFonts w:ascii="Tahoma" w:eastAsia="SimSun" w:hAnsi="Tahoma" w:cs="Tahoma"/>
          <w:b/>
          <w:color w:val="2E74B5"/>
          <w:sz w:val="8"/>
          <w:szCs w:val="64"/>
        </w:rPr>
      </w:pPr>
    </w:p>
    <w:p w:rsidR="00355294" w:rsidRPr="00355294" w:rsidRDefault="00355294">
      <w:pPr>
        <w:rPr>
          <w:rFonts w:ascii="Tahoma" w:eastAsia="SimSun" w:hAnsi="Tahoma" w:cs="Tahoma"/>
          <w:b/>
          <w:color w:val="000000"/>
          <w:sz w:val="18"/>
          <w:szCs w:val="64"/>
        </w:rPr>
      </w:pPr>
      <w:r w:rsidRPr="008247B7">
        <w:rPr>
          <w:rFonts w:ascii="Tahoma" w:eastAsia="SimSun" w:hAnsi="Tahoma" w:cs="Tahoma" w:hint="eastAsia"/>
          <w:b/>
          <w:color w:val="000000"/>
          <w:sz w:val="18"/>
          <w:szCs w:val="64"/>
        </w:rPr>
        <w:t>*</w:t>
      </w:r>
      <w:r w:rsidRPr="008247B7">
        <w:rPr>
          <w:rFonts w:ascii="Tahoma" w:eastAsia="SimSun" w:hAnsi="Tahoma" w:cs="Tahoma"/>
          <w:b/>
          <w:color w:val="000000"/>
          <w:sz w:val="18"/>
          <w:szCs w:val="64"/>
        </w:rPr>
        <w:t>T-S=teacher to individual students, T-CL=teacher to class, S-S=students to students, S-T=student to teacher, PW=pair work, GW=group wor</w:t>
      </w:r>
    </w:p>
    <w:p w:rsidR="002E0A3D" w:rsidRPr="00D2326B" w:rsidRDefault="002E0A3D" w:rsidP="002E0A3D">
      <w:pPr>
        <w:spacing w:after="0"/>
        <w:jc w:val="center"/>
        <w:rPr>
          <w:sz w:val="32"/>
          <w:szCs w:val="32"/>
        </w:rPr>
      </w:pPr>
      <w:r>
        <w:rPr>
          <w:b/>
          <w:noProof/>
          <w:sz w:val="32"/>
          <w:szCs w:val="32"/>
        </w:rPr>
        <w:t>*Self-Assessment</w:t>
      </w:r>
      <w:r>
        <w:rPr>
          <w:b/>
          <w:sz w:val="32"/>
          <w:szCs w:val="32"/>
        </w:rPr>
        <w:t xml:space="preserve"> Grid 2019/20: Mandarin </w:t>
      </w:r>
      <w:r w:rsidRPr="00BD61A9">
        <w:rPr>
          <w:i/>
          <w:color w:val="FF0000"/>
          <w:sz w:val="24"/>
          <w:szCs w:val="24"/>
        </w:rPr>
        <w:t>(parts 1,2 &amp;</w:t>
      </w:r>
      <w:r>
        <w:rPr>
          <w:i/>
          <w:color w:val="FF0000"/>
          <w:sz w:val="24"/>
          <w:szCs w:val="24"/>
        </w:rPr>
        <w:t xml:space="preserve"> </w:t>
      </w:r>
      <w:r w:rsidRPr="00BD61A9">
        <w:rPr>
          <w:i/>
          <w:color w:val="FF0000"/>
          <w:sz w:val="24"/>
          <w:szCs w:val="24"/>
        </w:rPr>
        <w:t>3 to be completed)</w:t>
      </w:r>
    </w:p>
    <w:p w:rsidR="002E0A3D" w:rsidRPr="00A329AC" w:rsidRDefault="002E0A3D" w:rsidP="002E0A3D">
      <w:pPr>
        <w:spacing w:after="0"/>
        <w:jc w:val="center"/>
        <w:rPr>
          <w:b/>
          <w:szCs w:val="32"/>
          <w:lang w:eastAsia="zh-CN"/>
        </w:rPr>
      </w:pPr>
      <w:r w:rsidRPr="00A329AC">
        <w:rPr>
          <w:rFonts w:hint="eastAsia"/>
          <w:b/>
          <w:szCs w:val="32"/>
          <w:lang w:eastAsia="zh-CN"/>
        </w:rPr>
        <w:t>*</w:t>
      </w:r>
      <w:r w:rsidRPr="00A329AC">
        <w:rPr>
          <w:b/>
          <w:szCs w:val="32"/>
          <w:lang w:eastAsia="zh-CN"/>
        </w:rPr>
        <w:t>this grid can be used for self-assessment</w:t>
      </w:r>
      <w:r>
        <w:rPr>
          <w:b/>
          <w:szCs w:val="32"/>
          <w:lang w:eastAsia="zh-CN"/>
        </w:rPr>
        <w:t xml:space="preserve"> of one’s own teaching</w:t>
      </w:r>
      <w:r w:rsidRPr="00A329AC">
        <w:rPr>
          <w:b/>
          <w:szCs w:val="32"/>
          <w:lang w:eastAsia="zh-CN"/>
        </w:rPr>
        <w:t xml:space="preserve">, informal lesson visits and formal lesson visits </w:t>
      </w:r>
    </w:p>
    <w:tbl>
      <w:tblPr>
        <w:tblStyle w:val="TableGrid"/>
        <w:tblpPr w:leftFromText="180" w:rightFromText="180" w:vertAnchor="text" w:horzAnchor="margin" w:tblpYSpec="top"/>
        <w:tblW w:w="15026" w:type="dxa"/>
        <w:tblLook w:val="04A0" w:firstRow="1" w:lastRow="0" w:firstColumn="1" w:lastColumn="0" w:noHBand="0" w:noVBand="1"/>
      </w:tblPr>
      <w:tblGrid>
        <w:gridCol w:w="3261"/>
        <w:gridCol w:w="4039"/>
        <w:gridCol w:w="4040"/>
        <w:gridCol w:w="3686"/>
      </w:tblGrid>
      <w:tr w:rsidR="002E0A3D" w:rsidRPr="002E0A3D" w:rsidTr="002E0A3D">
        <w:trPr>
          <w:trHeight w:val="433"/>
        </w:trPr>
        <w:tc>
          <w:tcPr>
            <w:tcW w:w="3261" w:type="dxa"/>
          </w:tcPr>
          <w:p w:rsidR="002E0A3D" w:rsidRPr="002E0A3D" w:rsidRDefault="002E0A3D" w:rsidP="002E0A3D">
            <w:pPr>
              <w:pStyle w:val="ListParagraph"/>
              <w:ind w:left="0"/>
              <w:rPr>
                <w:rFonts w:ascii="Arial" w:hAnsi="Arial" w:cs="Arial"/>
                <w:b/>
                <w:sz w:val="28"/>
                <w:szCs w:val="28"/>
              </w:rPr>
            </w:pPr>
            <w:r w:rsidRPr="002E0A3D">
              <w:rPr>
                <w:rFonts w:ascii="Arial" w:hAnsi="Arial" w:cs="Arial"/>
                <w:b/>
                <w:sz w:val="28"/>
                <w:szCs w:val="28"/>
              </w:rPr>
              <w:t xml:space="preserve">Name:                               </w:t>
            </w:r>
          </w:p>
        </w:tc>
        <w:tc>
          <w:tcPr>
            <w:tcW w:w="4039" w:type="dxa"/>
          </w:tcPr>
          <w:p w:rsidR="002E0A3D" w:rsidRPr="002E0A3D" w:rsidRDefault="002E0A3D" w:rsidP="002E0A3D">
            <w:pPr>
              <w:pStyle w:val="ListParagraph"/>
              <w:ind w:left="0"/>
              <w:rPr>
                <w:rFonts w:ascii="Arial" w:hAnsi="Arial" w:cs="Arial"/>
                <w:b/>
                <w:sz w:val="28"/>
                <w:szCs w:val="28"/>
              </w:rPr>
            </w:pPr>
          </w:p>
        </w:tc>
        <w:tc>
          <w:tcPr>
            <w:tcW w:w="4040" w:type="dxa"/>
          </w:tcPr>
          <w:p w:rsidR="002E0A3D" w:rsidRPr="002E0A3D" w:rsidRDefault="002E0A3D" w:rsidP="002E0A3D">
            <w:pPr>
              <w:pStyle w:val="ListParagraph"/>
              <w:ind w:left="0"/>
              <w:rPr>
                <w:rFonts w:ascii="Arial" w:hAnsi="Arial" w:cs="Arial"/>
                <w:b/>
              </w:rPr>
            </w:pPr>
            <w:r w:rsidRPr="002E0A3D">
              <w:rPr>
                <w:rFonts w:ascii="Arial" w:hAnsi="Arial" w:cs="Arial"/>
                <w:b/>
              </w:rPr>
              <w:t>Yr. Group:</w:t>
            </w:r>
          </w:p>
        </w:tc>
        <w:tc>
          <w:tcPr>
            <w:tcW w:w="3686" w:type="dxa"/>
            <w:vMerge w:val="restart"/>
          </w:tcPr>
          <w:p w:rsidR="002E0A3D" w:rsidRPr="002E0A3D" w:rsidRDefault="002E0A3D" w:rsidP="002E0A3D">
            <w:pPr>
              <w:pStyle w:val="ListParagraph"/>
              <w:ind w:left="0"/>
              <w:rPr>
                <w:rFonts w:ascii="Arial" w:hAnsi="Arial" w:cs="Arial"/>
                <w:b/>
                <w:sz w:val="28"/>
                <w:szCs w:val="28"/>
              </w:rPr>
            </w:pPr>
            <w:r w:rsidRPr="002E0A3D">
              <w:rPr>
                <w:rFonts w:ascii="Arial" w:hAnsi="Arial" w:cs="Arial"/>
                <w:b/>
                <w:sz w:val="28"/>
                <w:szCs w:val="28"/>
              </w:rPr>
              <w:t>Date:</w:t>
            </w:r>
          </w:p>
        </w:tc>
      </w:tr>
      <w:tr w:rsidR="002E0A3D" w:rsidRPr="002E0A3D" w:rsidTr="002E0A3D">
        <w:trPr>
          <w:trHeight w:val="433"/>
        </w:trPr>
        <w:tc>
          <w:tcPr>
            <w:tcW w:w="3261" w:type="dxa"/>
          </w:tcPr>
          <w:p w:rsidR="002E0A3D" w:rsidRPr="002E0A3D" w:rsidRDefault="002E0A3D" w:rsidP="002E0A3D">
            <w:pPr>
              <w:pStyle w:val="ListParagraph"/>
              <w:ind w:left="0"/>
              <w:rPr>
                <w:rFonts w:ascii="Arial" w:hAnsi="Arial" w:cs="Arial"/>
                <w:b/>
                <w:sz w:val="28"/>
                <w:szCs w:val="28"/>
              </w:rPr>
            </w:pPr>
            <w:r w:rsidRPr="002E0A3D">
              <w:rPr>
                <w:rFonts w:ascii="Arial" w:hAnsi="Arial" w:cs="Arial"/>
                <w:b/>
                <w:sz w:val="28"/>
                <w:szCs w:val="28"/>
              </w:rPr>
              <w:t>Observer name (if applicable):</w:t>
            </w:r>
          </w:p>
        </w:tc>
        <w:tc>
          <w:tcPr>
            <w:tcW w:w="4039" w:type="dxa"/>
          </w:tcPr>
          <w:p w:rsidR="002E0A3D" w:rsidRPr="002E0A3D" w:rsidRDefault="002E0A3D" w:rsidP="002E0A3D">
            <w:pPr>
              <w:pStyle w:val="ListParagraph"/>
              <w:ind w:left="0"/>
              <w:rPr>
                <w:rFonts w:ascii="Arial" w:hAnsi="Arial" w:cs="Arial"/>
                <w:b/>
                <w:sz w:val="28"/>
                <w:szCs w:val="28"/>
              </w:rPr>
            </w:pPr>
          </w:p>
        </w:tc>
        <w:tc>
          <w:tcPr>
            <w:tcW w:w="4040" w:type="dxa"/>
          </w:tcPr>
          <w:p w:rsidR="002E0A3D" w:rsidRPr="002E0A3D" w:rsidRDefault="002E0A3D" w:rsidP="002E0A3D">
            <w:pPr>
              <w:pStyle w:val="ListParagraph"/>
              <w:ind w:left="0"/>
              <w:rPr>
                <w:rFonts w:ascii="Arial" w:hAnsi="Arial" w:cs="Arial"/>
                <w:b/>
              </w:rPr>
            </w:pPr>
            <w:r w:rsidRPr="002E0A3D">
              <w:rPr>
                <w:rFonts w:ascii="Arial" w:hAnsi="Arial" w:cs="Arial"/>
                <w:b/>
              </w:rPr>
              <w:t>No. pupils:</w:t>
            </w:r>
          </w:p>
        </w:tc>
        <w:tc>
          <w:tcPr>
            <w:tcW w:w="3686" w:type="dxa"/>
            <w:vMerge/>
          </w:tcPr>
          <w:p w:rsidR="002E0A3D" w:rsidRPr="002E0A3D" w:rsidRDefault="002E0A3D" w:rsidP="002E0A3D">
            <w:pPr>
              <w:pStyle w:val="ListParagraph"/>
              <w:ind w:left="0"/>
              <w:rPr>
                <w:rFonts w:ascii="Arial" w:hAnsi="Arial" w:cs="Arial"/>
                <w:b/>
                <w:sz w:val="28"/>
                <w:szCs w:val="28"/>
              </w:rPr>
            </w:pPr>
          </w:p>
        </w:tc>
      </w:tr>
    </w:tbl>
    <w:tbl>
      <w:tblPr>
        <w:tblStyle w:val="TableGrid11"/>
        <w:tblpPr w:leftFromText="180" w:rightFromText="180" w:vertAnchor="page" w:horzAnchor="margin" w:tblpY="2956"/>
        <w:tblW w:w="15027" w:type="dxa"/>
        <w:tblLayout w:type="fixed"/>
        <w:tblLook w:val="04A0" w:firstRow="1" w:lastRow="0" w:firstColumn="1" w:lastColumn="0" w:noHBand="0" w:noVBand="1"/>
      </w:tblPr>
      <w:tblGrid>
        <w:gridCol w:w="965"/>
        <w:gridCol w:w="3515"/>
        <w:gridCol w:w="3516"/>
        <w:gridCol w:w="3515"/>
        <w:gridCol w:w="3516"/>
      </w:tblGrid>
      <w:tr w:rsidR="002E0A3D" w:rsidRPr="002E0A3D" w:rsidTr="002E0A3D">
        <w:trPr>
          <w:trHeight w:val="423"/>
        </w:trPr>
        <w:tc>
          <w:tcPr>
            <w:tcW w:w="965" w:type="dxa"/>
          </w:tcPr>
          <w:p w:rsidR="002E0A3D" w:rsidRPr="002E0A3D" w:rsidRDefault="002E0A3D" w:rsidP="002E0A3D">
            <w:pPr>
              <w:pStyle w:val="NoSpacing"/>
              <w:jc w:val="center"/>
              <w:rPr>
                <w:rFonts w:ascii="Arial" w:hAnsi="Arial" w:cs="Arial"/>
                <w:b/>
                <w:sz w:val="28"/>
                <w:szCs w:val="28"/>
              </w:rPr>
            </w:pPr>
          </w:p>
        </w:tc>
        <w:tc>
          <w:tcPr>
            <w:tcW w:w="14062" w:type="dxa"/>
            <w:gridSpan w:val="4"/>
          </w:tcPr>
          <w:p w:rsidR="002E0A3D" w:rsidRPr="002E0A3D" w:rsidRDefault="002E0A3D" w:rsidP="002E0A3D">
            <w:pPr>
              <w:pStyle w:val="NoSpacing"/>
              <w:jc w:val="center"/>
              <w:rPr>
                <w:rFonts w:ascii="Arial" w:hAnsi="Arial" w:cs="Arial"/>
                <w:b/>
                <w:sz w:val="28"/>
                <w:szCs w:val="28"/>
              </w:rPr>
            </w:pPr>
            <w:r w:rsidRPr="002E0A3D">
              <w:rPr>
                <w:rFonts w:ascii="Arial" w:hAnsi="Arial" w:cs="Arial"/>
                <w:b/>
                <w:sz w:val="28"/>
                <w:szCs w:val="28"/>
              </w:rPr>
              <w:t>Part 1: General Teaching Practice</w:t>
            </w:r>
          </w:p>
        </w:tc>
      </w:tr>
      <w:tr w:rsidR="002E0A3D" w:rsidRPr="00A13D35" w:rsidTr="002E0A3D">
        <w:trPr>
          <w:trHeight w:val="423"/>
        </w:trPr>
        <w:tc>
          <w:tcPr>
            <w:tcW w:w="965" w:type="dxa"/>
          </w:tcPr>
          <w:p w:rsidR="002E0A3D" w:rsidRPr="002E57FD" w:rsidRDefault="002E0A3D" w:rsidP="002E0A3D">
            <w:pPr>
              <w:pStyle w:val="NoSpacing"/>
              <w:jc w:val="center"/>
              <w:rPr>
                <w:b/>
                <w:sz w:val="28"/>
                <w:szCs w:val="28"/>
              </w:rPr>
            </w:pPr>
            <w:r w:rsidRPr="002E57FD">
              <w:rPr>
                <w:b/>
                <w:sz w:val="28"/>
                <w:szCs w:val="28"/>
              </w:rPr>
              <w:t>Grade</w:t>
            </w:r>
          </w:p>
        </w:tc>
        <w:tc>
          <w:tcPr>
            <w:tcW w:w="3515" w:type="dxa"/>
          </w:tcPr>
          <w:p w:rsidR="002E0A3D" w:rsidRPr="008F3651" w:rsidRDefault="002E0A3D" w:rsidP="002E0A3D">
            <w:pPr>
              <w:pStyle w:val="NoSpacing"/>
              <w:jc w:val="center"/>
              <w:rPr>
                <w:b/>
                <w:sz w:val="28"/>
                <w:szCs w:val="28"/>
              </w:rPr>
            </w:pPr>
            <w:r>
              <w:rPr>
                <w:b/>
                <w:sz w:val="28"/>
                <w:szCs w:val="28"/>
              </w:rPr>
              <w:t>1</w:t>
            </w:r>
          </w:p>
        </w:tc>
        <w:tc>
          <w:tcPr>
            <w:tcW w:w="3516" w:type="dxa"/>
          </w:tcPr>
          <w:p w:rsidR="002E0A3D" w:rsidRPr="008F3651" w:rsidRDefault="002E0A3D" w:rsidP="002E0A3D">
            <w:pPr>
              <w:pStyle w:val="NoSpacing"/>
              <w:jc w:val="center"/>
              <w:rPr>
                <w:b/>
                <w:sz w:val="28"/>
                <w:szCs w:val="28"/>
              </w:rPr>
            </w:pPr>
            <w:r w:rsidRPr="008F3651">
              <w:rPr>
                <w:b/>
                <w:sz w:val="28"/>
                <w:szCs w:val="28"/>
              </w:rPr>
              <w:t>2</w:t>
            </w:r>
          </w:p>
        </w:tc>
        <w:tc>
          <w:tcPr>
            <w:tcW w:w="3515" w:type="dxa"/>
          </w:tcPr>
          <w:p w:rsidR="002E0A3D" w:rsidRPr="008F3651" w:rsidRDefault="002E0A3D" w:rsidP="002E0A3D">
            <w:pPr>
              <w:pStyle w:val="NoSpacing"/>
              <w:jc w:val="center"/>
              <w:rPr>
                <w:b/>
                <w:sz w:val="28"/>
                <w:szCs w:val="28"/>
              </w:rPr>
            </w:pPr>
            <w:r>
              <w:rPr>
                <w:b/>
                <w:sz w:val="28"/>
                <w:szCs w:val="28"/>
              </w:rPr>
              <w:t>3</w:t>
            </w:r>
          </w:p>
        </w:tc>
        <w:tc>
          <w:tcPr>
            <w:tcW w:w="3516" w:type="dxa"/>
          </w:tcPr>
          <w:p w:rsidR="002E0A3D" w:rsidRPr="008F3651" w:rsidRDefault="002E0A3D" w:rsidP="002E0A3D">
            <w:pPr>
              <w:pStyle w:val="NoSpacing"/>
              <w:jc w:val="center"/>
              <w:rPr>
                <w:b/>
                <w:sz w:val="28"/>
                <w:szCs w:val="28"/>
              </w:rPr>
            </w:pPr>
            <w:r w:rsidRPr="008F3651">
              <w:rPr>
                <w:b/>
                <w:sz w:val="28"/>
                <w:szCs w:val="28"/>
              </w:rPr>
              <w:t>4</w:t>
            </w:r>
          </w:p>
          <w:p w:rsidR="002E0A3D" w:rsidRPr="008F3651" w:rsidRDefault="002E0A3D" w:rsidP="002E0A3D">
            <w:pPr>
              <w:pStyle w:val="NoSpacing"/>
              <w:rPr>
                <w:b/>
                <w:sz w:val="28"/>
                <w:szCs w:val="28"/>
              </w:rPr>
            </w:pPr>
          </w:p>
        </w:tc>
      </w:tr>
      <w:tr w:rsidR="002E0A3D" w:rsidRPr="003A15BB" w:rsidTr="002E0A3D">
        <w:trPr>
          <w:trHeight w:val="70"/>
        </w:trPr>
        <w:tc>
          <w:tcPr>
            <w:tcW w:w="965" w:type="dxa"/>
          </w:tcPr>
          <w:p w:rsidR="002E0A3D" w:rsidRPr="002E57FD" w:rsidRDefault="002E0A3D" w:rsidP="002E0A3D">
            <w:pPr>
              <w:jc w:val="center"/>
              <w:rPr>
                <w:rFonts w:ascii="Calibri" w:hAnsi="Calibri"/>
                <w:b/>
                <w:color w:val="333333"/>
                <w:sz w:val="28"/>
                <w:szCs w:val="28"/>
              </w:rPr>
            </w:pPr>
            <w:r w:rsidRPr="002E57FD">
              <w:rPr>
                <w:rFonts w:ascii="Calibri" w:hAnsi="Calibri"/>
                <w:b/>
                <w:color w:val="333333"/>
                <w:sz w:val="28"/>
                <w:szCs w:val="28"/>
              </w:rPr>
              <w:t>Stds</w:t>
            </w:r>
          </w:p>
          <w:p w:rsidR="002E0A3D" w:rsidRPr="002E57FD" w:rsidRDefault="002E0A3D" w:rsidP="002E0A3D">
            <w:pPr>
              <w:jc w:val="center"/>
              <w:rPr>
                <w:b/>
                <w:sz w:val="28"/>
                <w:szCs w:val="28"/>
              </w:rPr>
            </w:pPr>
            <w:r w:rsidRPr="002E57FD">
              <w:rPr>
                <w:rFonts w:ascii="Calibri" w:hAnsi="Calibri"/>
                <w:b/>
                <w:color w:val="333333"/>
                <w:sz w:val="28"/>
                <w:szCs w:val="28"/>
              </w:rPr>
              <w:t>1, 7</w:t>
            </w:r>
          </w:p>
        </w:tc>
        <w:tc>
          <w:tcPr>
            <w:tcW w:w="3515" w:type="dxa"/>
          </w:tcPr>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Pupils’ attitudes to learning are exemplary.</w:t>
            </w:r>
            <w:r>
              <w:rPr>
                <w:rFonts w:ascii="Calibri" w:hAnsi="Calibri" w:cs="Arial"/>
                <w:color w:val="333333"/>
                <w:sz w:val="20"/>
                <w:szCs w:val="20"/>
              </w:rPr>
              <w:t xml:space="preserve"> Approach is enthusiastic and motivational. </w:t>
            </w:r>
            <w:r>
              <w:rPr>
                <w:rFonts w:ascii="Calibri" w:hAnsi="Calibri" w:cs="Arial"/>
                <w:color w:val="333333"/>
                <w:sz w:val="20"/>
                <w:szCs w:val="20"/>
                <w:lang w:eastAsia="zh-CN"/>
              </w:rPr>
              <w:t>You know all of the pupils’ names.</w:t>
            </w: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 xml:space="preserve">There is a systematic, consistently and confidently applied approach to </w:t>
            </w:r>
            <w:r>
              <w:rPr>
                <w:rFonts w:ascii="Calibri" w:hAnsi="Calibri" w:cs="Arial"/>
                <w:color w:val="333333"/>
                <w:sz w:val="20"/>
                <w:szCs w:val="20"/>
              </w:rPr>
              <w:t xml:space="preserve">the use of class teacher for </w:t>
            </w:r>
            <w:r w:rsidRPr="003A15BB">
              <w:rPr>
                <w:rFonts w:ascii="Calibri" w:hAnsi="Calibri" w:cs="Arial"/>
                <w:color w:val="333333"/>
                <w:sz w:val="20"/>
                <w:szCs w:val="20"/>
              </w:rPr>
              <w:t>behaviour management.</w:t>
            </w:r>
          </w:p>
          <w:p w:rsidR="002E0A3D"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 xml:space="preserve">Lesson proceeds without </w:t>
            </w:r>
            <w:r w:rsidR="00B670AA" w:rsidRPr="003A15BB">
              <w:rPr>
                <w:rFonts w:ascii="Calibri" w:hAnsi="Calibri" w:cs="Arial"/>
                <w:color w:val="333333"/>
                <w:sz w:val="20"/>
                <w:szCs w:val="20"/>
              </w:rPr>
              <w:t>unnecessary interruption</w:t>
            </w:r>
            <w:r w:rsidRPr="003A15BB">
              <w:rPr>
                <w:rFonts w:ascii="Calibri" w:hAnsi="Calibri" w:cs="Arial"/>
                <w:color w:val="333333"/>
                <w:sz w:val="20"/>
                <w:szCs w:val="20"/>
              </w:rPr>
              <w:t xml:space="preserve"> in a purposeful environment. </w:t>
            </w:r>
          </w:p>
          <w:p w:rsidR="002E0A3D" w:rsidRDefault="002E0A3D" w:rsidP="002E0A3D">
            <w:pPr>
              <w:rPr>
                <w:rFonts w:ascii="Calibri" w:hAnsi="Calibri" w:cs="Arial"/>
                <w:color w:val="333333"/>
                <w:sz w:val="20"/>
                <w:szCs w:val="20"/>
              </w:rPr>
            </w:pPr>
          </w:p>
          <w:p w:rsidR="002E0A3D"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Sets high expectations and generates high commitment to learning in most pupils.</w:t>
            </w: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Children must use skills of independence to succeed, with support mechanisms in place.</w:t>
            </w:r>
          </w:p>
          <w:p w:rsidR="002E0A3D" w:rsidRPr="003A15BB" w:rsidRDefault="002E0A3D" w:rsidP="002E0A3D">
            <w:pPr>
              <w:rPr>
                <w:sz w:val="20"/>
                <w:szCs w:val="20"/>
              </w:rPr>
            </w:pPr>
          </w:p>
        </w:tc>
        <w:tc>
          <w:tcPr>
            <w:tcW w:w="3516" w:type="dxa"/>
          </w:tcPr>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Pupils are typically considerate, respectful and courteous.</w:t>
            </w:r>
            <w:r>
              <w:rPr>
                <w:rFonts w:ascii="Calibri" w:hAnsi="Calibri" w:cs="Arial"/>
                <w:color w:val="333333"/>
                <w:sz w:val="20"/>
                <w:szCs w:val="20"/>
              </w:rPr>
              <w:t xml:space="preserve"> Consistently enthusiastic. You know most of the pupils’ names.</w:t>
            </w:r>
          </w:p>
          <w:p w:rsidR="002E0A3D" w:rsidRPr="003A15BB" w:rsidRDefault="002E0A3D" w:rsidP="002E0A3D">
            <w:pPr>
              <w:rPr>
                <w:rFonts w:ascii="Calibri" w:hAnsi="Calibri" w:cs="Arial"/>
                <w:color w:val="333333"/>
                <w:sz w:val="20"/>
                <w:szCs w:val="20"/>
              </w:rPr>
            </w:pPr>
          </w:p>
          <w:p w:rsidR="002E0A3D" w:rsidRDefault="002E0A3D" w:rsidP="002E0A3D">
            <w:pPr>
              <w:rPr>
                <w:rFonts w:ascii="Calibri" w:hAnsi="Calibri"/>
                <w:color w:val="333333"/>
                <w:sz w:val="20"/>
                <w:szCs w:val="20"/>
              </w:rPr>
            </w:pPr>
            <w:r w:rsidRPr="003A15BB">
              <w:rPr>
                <w:rFonts w:ascii="Calibri" w:hAnsi="Calibri" w:cs="Arial"/>
                <w:color w:val="333333"/>
                <w:sz w:val="20"/>
                <w:szCs w:val="20"/>
              </w:rPr>
              <w:t xml:space="preserve">Pupils respond very well to the </w:t>
            </w:r>
            <w:r>
              <w:rPr>
                <w:rFonts w:ascii="Calibri" w:hAnsi="Calibri" w:cs="Arial"/>
                <w:color w:val="333333"/>
                <w:sz w:val="20"/>
                <w:szCs w:val="20"/>
              </w:rPr>
              <w:t xml:space="preserve">class </w:t>
            </w:r>
            <w:r w:rsidRPr="003A15BB">
              <w:rPr>
                <w:rFonts w:ascii="Calibri" w:hAnsi="Calibri" w:cs="Arial"/>
                <w:color w:val="333333"/>
                <w:sz w:val="20"/>
                <w:szCs w:val="20"/>
              </w:rPr>
              <w:t xml:space="preserve">teacher’s behaviour systems and </w:t>
            </w:r>
            <w:r w:rsidRPr="003A15BB">
              <w:rPr>
                <w:rFonts w:ascii="Calibri" w:hAnsi="Calibri"/>
                <w:color w:val="333333"/>
                <w:sz w:val="20"/>
                <w:szCs w:val="20"/>
              </w:rPr>
              <w:t>work cooperatively with each other.</w:t>
            </w:r>
          </w:p>
          <w:p w:rsidR="002E0A3D"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p>
          <w:p w:rsidR="002E0A3D" w:rsidRPr="003A15BB" w:rsidRDefault="002E0A3D" w:rsidP="002E0A3D">
            <w:pPr>
              <w:jc w:val="right"/>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Low level disruption is uncommon and children only need occasional reminders to stay on task.</w:t>
            </w:r>
          </w:p>
          <w:p w:rsidR="002E0A3D" w:rsidRDefault="002E0A3D" w:rsidP="002E0A3D">
            <w:pPr>
              <w:rPr>
                <w:rFonts w:ascii="Calibri" w:hAnsi="Calibri" w:cs="Arial"/>
                <w:color w:val="333333"/>
                <w:sz w:val="20"/>
                <w:szCs w:val="20"/>
              </w:rPr>
            </w:pPr>
          </w:p>
          <w:p w:rsidR="002E0A3D"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Gives regular opportunities to work independently and sets high expectations.</w:t>
            </w:r>
          </w:p>
          <w:p w:rsidR="002E0A3D" w:rsidRPr="003A15BB" w:rsidRDefault="002E0A3D" w:rsidP="002E0A3D">
            <w:pPr>
              <w:rPr>
                <w:rFonts w:ascii="Calibri" w:hAnsi="Calibri" w:cs="Arial"/>
                <w:color w:val="333333"/>
                <w:sz w:val="20"/>
                <w:szCs w:val="20"/>
              </w:rPr>
            </w:pPr>
          </w:p>
          <w:p w:rsidR="002E0A3D" w:rsidRPr="003A15BB" w:rsidRDefault="002E0A3D" w:rsidP="002E0A3D">
            <w:pPr>
              <w:rPr>
                <w:rFonts w:ascii="Calibri" w:hAnsi="Calibri" w:cs="Arial"/>
                <w:color w:val="333333"/>
                <w:sz w:val="20"/>
                <w:szCs w:val="20"/>
              </w:rPr>
            </w:pPr>
            <w:r w:rsidRPr="003A15BB">
              <w:rPr>
                <w:rFonts w:ascii="Calibri" w:hAnsi="Calibri" w:cs="Arial"/>
                <w:color w:val="333333"/>
                <w:sz w:val="20"/>
                <w:szCs w:val="20"/>
              </w:rPr>
              <w:t>Promotes resilience and confidence in pupils so they can tackle challenging tasks independently.</w:t>
            </w:r>
          </w:p>
          <w:p w:rsidR="002E0A3D" w:rsidRPr="003A15BB" w:rsidRDefault="002E0A3D" w:rsidP="002E0A3D">
            <w:pPr>
              <w:rPr>
                <w:sz w:val="20"/>
                <w:szCs w:val="20"/>
              </w:rPr>
            </w:pPr>
          </w:p>
        </w:tc>
        <w:tc>
          <w:tcPr>
            <w:tcW w:w="3515" w:type="dxa"/>
          </w:tcPr>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Has some rapport with the class and shows</w:t>
            </w:r>
            <w:r>
              <w:rPr>
                <w:rFonts w:ascii="Calibri" w:hAnsi="Calibri"/>
                <w:color w:val="333333"/>
                <w:sz w:val="20"/>
                <w:szCs w:val="20"/>
              </w:rPr>
              <w:t xml:space="preserve"> some</w:t>
            </w:r>
            <w:r w:rsidRPr="003A15BB">
              <w:rPr>
                <w:rFonts w:ascii="Calibri" w:hAnsi="Calibri"/>
                <w:color w:val="333333"/>
                <w:sz w:val="20"/>
                <w:szCs w:val="20"/>
              </w:rPr>
              <w:t xml:space="preserve"> enthusiasm for the role</w:t>
            </w:r>
            <w:r>
              <w:rPr>
                <w:rFonts w:ascii="Calibri" w:hAnsi="Calibri"/>
                <w:color w:val="333333"/>
                <w:sz w:val="20"/>
                <w:szCs w:val="20"/>
              </w:rPr>
              <w:t>. You know some of the pupils’ names.</w:t>
            </w:r>
          </w:p>
          <w:p w:rsidR="002E0A3D"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Pr>
                <w:rFonts w:ascii="Calibri" w:hAnsi="Calibri"/>
                <w:color w:val="333333"/>
                <w:sz w:val="20"/>
                <w:szCs w:val="20"/>
              </w:rPr>
              <w:t>Makes use of the</w:t>
            </w:r>
            <w:r w:rsidRPr="003A15BB">
              <w:rPr>
                <w:rFonts w:ascii="Calibri" w:hAnsi="Calibri"/>
                <w:color w:val="333333"/>
                <w:sz w:val="20"/>
                <w:szCs w:val="20"/>
              </w:rPr>
              <w:t xml:space="preserve"> </w:t>
            </w:r>
            <w:r>
              <w:rPr>
                <w:rFonts w:ascii="Calibri" w:hAnsi="Calibri"/>
                <w:color w:val="333333"/>
                <w:sz w:val="20"/>
                <w:szCs w:val="20"/>
              </w:rPr>
              <w:t xml:space="preserve">class teacher to implement </w:t>
            </w:r>
            <w:r w:rsidRPr="003A15BB">
              <w:rPr>
                <w:rFonts w:ascii="Calibri" w:hAnsi="Calibri"/>
                <w:color w:val="333333"/>
                <w:sz w:val="20"/>
                <w:szCs w:val="20"/>
              </w:rPr>
              <w:t>school behaviour policy consistently and fairly but pupils do not always respond promptly to</w:t>
            </w:r>
            <w:r>
              <w:rPr>
                <w:rFonts w:ascii="Calibri" w:hAnsi="Calibri"/>
                <w:color w:val="333333"/>
                <w:sz w:val="20"/>
                <w:szCs w:val="20"/>
              </w:rPr>
              <w:t xml:space="preserve"> your</w:t>
            </w:r>
            <w:r w:rsidRPr="003A15BB">
              <w:rPr>
                <w:rFonts w:ascii="Calibri" w:hAnsi="Calibri"/>
                <w:color w:val="333333"/>
                <w:sz w:val="20"/>
                <w:szCs w:val="20"/>
              </w:rPr>
              <w:t xml:space="preserve"> direction.</w:t>
            </w: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Major disruption to learning is uncommon, but occasional low-level disruption may occur.</w:t>
            </w:r>
          </w:p>
          <w:p w:rsidR="002E0A3D" w:rsidRDefault="002E0A3D" w:rsidP="002E0A3D">
            <w:pPr>
              <w:rPr>
                <w:rFonts w:ascii="Calibri" w:hAnsi="Calibri"/>
                <w:color w:val="333333"/>
                <w:sz w:val="20"/>
                <w:szCs w:val="20"/>
              </w:rPr>
            </w:pPr>
          </w:p>
          <w:p w:rsidR="002E0A3D"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The children have opportunities to demonstrate independence during lesson.</w:t>
            </w: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Beginning to set appropriately high expectations for behaviour and learning</w:t>
            </w:r>
            <w:r>
              <w:rPr>
                <w:rFonts w:ascii="Calibri" w:hAnsi="Calibri"/>
                <w:color w:val="333333"/>
                <w:sz w:val="20"/>
                <w:szCs w:val="20"/>
              </w:rPr>
              <w:t xml:space="preserve"> and deployment of class teacher is more effective</w:t>
            </w:r>
            <w:r w:rsidRPr="003A15BB">
              <w:rPr>
                <w:rFonts w:ascii="Calibri" w:hAnsi="Calibri"/>
                <w:color w:val="333333"/>
                <w:sz w:val="20"/>
                <w:szCs w:val="20"/>
              </w:rPr>
              <w:t>.</w:t>
            </w:r>
          </w:p>
          <w:p w:rsidR="002E0A3D" w:rsidRPr="003A15BB" w:rsidRDefault="002E0A3D" w:rsidP="002E0A3D">
            <w:pPr>
              <w:rPr>
                <w:sz w:val="20"/>
                <w:szCs w:val="20"/>
              </w:rPr>
            </w:pPr>
          </w:p>
        </w:tc>
        <w:tc>
          <w:tcPr>
            <w:tcW w:w="3516" w:type="dxa"/>
          </w:tcPr>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Rapport with class not yet established.</w:t>
            </w: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Enthusiasm for the teacher’s role is not always apparent.</w:t>
            </w:r>
            <w:r>
              <w:rPr>
                <w:rFonts w:ascii="Calibri" w:hAnsi="Calibri"/>
                <w:color w:val="333333"/>
                <w:sz w:val="20"/>
                <w:szCs w:val="20"/>
              </w:rPr>
              <w:t xml:space="preserve"> You still do not know many pupils’ names.</w:t>
            </w: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School behaviour policy used but with inconsistencies</w:t>
            </w:r>
            <w:r>
              <w:rPr>
                <w:rFonts w:ascii="Calibri" w:hAnsi="Calibri"/>
                <w:color w:val="333333"/>
                <w:sz w:val="20"/>
                <w:szCs w:val="20"/>
              </w:rPr>
              <w:t xml:space="preserve"> as to poor communication with the class teacher.</w:t>
            </w:r>
          </w:p>
          <w:p w:rsidR="002E0A3D" w:rsidRDefault="002E0A3D" w:rsidP="002E0A3D">
            <w:pPr>
              <w:rPr>
                <w:rFonts w:ascii="Calibri" w:hAnsi="Calibri"/>
                <w:color w:val="333333"/>
                <w:sz w:val="20"/>
                <w:szCs w:val="20"/>
              </w:rPr>
            </w:pPr>
          </w:p>
          <w:p w:rsidR="002E0A3D"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 xml:space="preserve">Pupils’ lack of engagement and persistent low-level disruption contribute more than occasionally to reduced learning and/or a disorderly classroom environment. </w:t>
            </w: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Classroom practice does little to promote independence.</w:t>
            </w:r>
          </w:p>
          <w:p w:rsidR="002E0A3D" w:rsidRPr="003A15BB" w:rsidRDefault="002E0A3D" w:rsidP="002E0A3D">
            <w:pPr>
              <w:rPr>
                <w:rFonts w:ascii="Calibri" w:hAnsi="Calibri"/>
                <w:color w:val="333333"/>
                <w:sz w:val="20"/>
                <w:szCs w:val="20"/>
              </w:rPr>
            </w:pPr>
          </w:p>
          <w:p w:rsidR="002E0A3D" w:rsidRPr="003A15BB" w:rsidRDefault="002E0A3D" w:rsidP="002E0A3D">
            <w:pPr>
              <w:rPr>
                <w:rFonts w:ascii="Calibri" w:hAnsi="Calibri"/>
                <w:color w:val="333333"/>
                <w:sz w:val="20"/>
                <w:szCs w:val="20"/>
              </w:rPr>
            </w:pPr>
            <w:r w:rsidRPr="003A15BB">
              <w:rPr>
                <w:rFonts w:ascii="Calibri" w:hAnsi="Calibri"/>
                <w:color w:val="333333"/>
                <w:sz w:val="20"/>
                <w:szCs w:val="20"/>
              </w:rPr>
              <w:t>Expectations for learning and behaviour not established consistently</w:t>
            </w:r>
            <w:r>
              <w:rPr>
                <w:rFonts w:ascii="Calibri" w:hAnsi="Calibri"/>
                <w:color w:val="333333"/>
                <w:sz w:val="20"/>
                <w:szCs w:val="20"/>
              </w:rPr>
              <w:t xml:space="preserve"> as to lack of routine and lack of deployment of class teacher.</w:t>
            </w:r>
          </w:p>
          <w:p w:rsidR="002E0A3D" w:rsidRPr="003A15BB" w:rsidRDefault="002E0A3D" w:rsidP="002E0A3D">
            <w:pPr>
              <w:rPr>
                <w:rFonts w:ascii="Calibri" w:hAnsi="Calibri"/>
                <w:color w:val="333333"/>
                <w:sz w:val="20"/>
                <w:szCs w:val="20"/>
              </w:rPr>
            </w:pPr>
          </w:p>
          <w:p w:rsidR="002E0A3D" w:rsidRPr="003A15BB" w:rsidRDefault="002E0A3D" w:rsidP="002E0A3D">
            <w:pPr>
              <w:rPr>
                <w:sz w:val="20"/>
                <w:szCs w:val="20"/>
              </w:rPr>
            </w:pPr>
          </w:p>
        </w:tc>
      </w:tr>
    </w:tbl>
    <w:tbl>
      <w:tblPr>
        <w:tblStyle w:val="TableGrid11"/>
        <w:tblpPr w:leftFromText="180" w:rightFromText="180" w:vertAnchor="page" w:horzAnchor="margin" w:tblpY="1271"/>
        <w:tblW w:w="15027" w:type="dxa"/>
        <w:tblLayout w:type="fixed"/>
        <w:tblLook w:val="04A0" w:firstRow="1" w:lastRow="0" w:firstColumn="1" w:lastColumn="0" w:noHBand="0" w:noVBand="1"/>
      </w:tblPr>
      <w:tblGrid>
        <w:gridCol w:w="965"/>
        <w:gridCol w:w="3515"/>
        <w:gridCol w:w="3516"/>
        <w:gridCol w:w="3515"/>
        <w:gridCol w:w="3516"/>
      </w:tblGrid>
      <w:tr w:rsidR="002E0A3D" w:rsidRPr="003A15BB" w:rsidTr="002E0A3D">
        <w:trPr>
          <w:trHeight w:val="67"/>
        </w:trPr>
        <w:tc>
          <w:tcPr>
            <w:tcW w:w="965" w:type="dxa"/>
          </w:tcPr>
          <w:p w:rsidR="002E0A3D" w:rsidRPr="00BD61A9" w:rsidRDefault="002E0A3D" w:rsidP="002E0A3D">
            <w:pPr>
              <w:jc w:val="center"/>
              <w:rPr>
                <w:rFonts w:ascii="Calibri" w:hAnsi="Calibri" w:cs="Arial"/>
                <w:b/>
                <w:color w:val="333333"/>
                <w:sz w:val="28"/>
                <w:szCs w:val="28"/>
              </w:rPr>
            </w:pPr>
            <w:r w:rsidRPr="00BD61A9">
              <w:rPr>
                <w:rFonts w:ascii="Calibri" w:hAnsi="Calibri" w:cs="Arial"/>
                <w:b/>
                <w:color w:val="333333"/>
                <w:sz w:val="28"/>
                <w:szCs w:val="28"/>
              </w:rPr>
              <w:t>Grade</w:t>
            </w:r>
          </w:p>
        </w:tc>
        <w:tc>
          <w:tcPr>
            <w:tcW w:w="3515" w:type="dxa"/>
          </w:tcPr>
          <w:p w:rsidR="002E0A3D" w:rsidRPr="00BD61A9" w:rsidRDefault="002E0A3D" w:rsidP="002E0A3D">
            <w:pPr>
              <w:jc w:val="center"/>
              <w:rPr>
                <w:rFonts w:ascii="Calibri" w:hAnsi="Calibri" w:cs="Arial"/>
                <w:b/>
                <w:color w:val="333333"/>
                <w:sz w:val="28"/>
                <w:szCs w:val="28"/>
              </w:rPr>
            </w:pPr>
            <w:r w:rsidRPr="00BD61A9">
              <w:rPr>
                <w:rFonts w:ascii="Calibri" w:hAnsi="Calibri" w:cs="Arial"/>
                <w:b/>
                <w:color w:val="333333"/>
                <w:sz w:val="28"/>
                <w:szCs w:val="28"/>
              </w:rPr>
              <w:t>1</w:t>
            </w:r>
          </w:p>
        </w:tc>
        <w:tc>
          <w:tcPr>
            <w:tcW w:w="3516" w:type="dxa"/>
          </w:tcPr>
          <w:p w:rsidR="002E0A3D" w:rsidRPr="00BD61A9" w:rsidRDefault="002E0A3D" w:rsidP="002E0A3D">
            <w:pPr>
              <w:jc w:val="center"/>
              <w:rPr>
                <w:rFonts w:ascii="Calibri" w:hAnsi="Calibri" w:cs="Arial"/>
                <w:b/>
                <w:color w:val="333333"/>
                <w:sz w:val="28"/>
                <w:szCs w:val="28"/>
              </w:rPr>
            </w:pPr>
            <w:r w:rsidRPr="00BD61A9">
              <w:rPr>
                <w:rFonts w:ascii="Calibri" w:hAnsi="Calibri" w:cs="Arial"/>
                <w:b/>
                <w:color w:val="333333"/>
                <w:sz w:val="28"/>
                <w:szCs w:val="28"/>
              </w:rPr>
              <w:t>2</w:t>
            </w:r>
          </w:p>
        </w:tc>
        <w:tc>
          <w:tcPr>
            <w:tcW w:w="3515" w:type="dxa"/>
          </w:tcPr>
          <w:p w:rsidR="002E0A3D" w:rsidRPr="00BD61A9" w:rsidRDefault="002E0A3D" w:rsidP="002E0A3D">
            <w:pPr>
              <w:pStyle w:val="NormalWeb"/>
              <w:shd w:val="clear" w:color="auto" w:fill="FFFFFF"/>
              <w:spacing w:before="0" w:beforeAutospacing="0" w:after="0"/>
              <w:ind w:right="116"/>
              <w:jc w:val="center"/>
              <w:rPr>
                <w:rFonts w:ascii="Calibri" w:hAnsi="Calibri" w:cs="Arial"/>
                <w:b/>
                <w:color w:val="333333"/>
                <w:sz w:val="28"/>
                <w:szCs w:val="28"/>
              </w:rPr>
            </w:pPr>
            <w:r w:rsidRPr="00BD61A9">
              <w:rPr>
                <w:rFonts w:ascii="Calibri" w:hAnsi="Calibri" w:cs="Arial"/>
                <w:b/>
                <w:color w:val="333333"/>
                <w:sz w:val="28"/>
                <w:szCs w:val="28"/>
              </w:rPr>
              <w:t>3</w:t>
            </w:r>
          </w:p>
        </w:tc>
        <w:tc>
          <w:tcPr>
            <w:tcW w:w="3516" w:type="dxa"/>
          </w:tcPr>
          <w:p w:rsidR="002E0A3D" w:rsidRPr="00BD61A9" w:rsidRDefault="002E0A3D" w:rsidP="002E0A3D">
            <w:pPr>
              <w:jc w:val="center"/>
              <w:rPr>
                <w:rFonts w:ascii="Calibri" w:hAnsi="Calibri" w:cs="Arial"/>
                <w:b/>
                <w:sz w:val="28"/>
                <w:szCs w:val="28"/>
              </w:rPr>
            </w:pPr>
            <w:r w:rsidRPr="00BD61A9">
              <w:rPr>
                <w:rFonts w:ascii="Calibri" w:hAnsi="Calibri" w:cs="Arial"/>
                <w:b/>
                <w:sz w:val="28"/>
                <w:szCs w:val="28"/>
              </w:rPr>
              <w:t>4</w:t>
            </w:r>
          </w:p>
        </w:tc>
      </w:tr>
      <w:tr w:rsidR="002E0A3D" w:rsidRPr="003A15BB" w:rsidTr="002E0A3D">
        <w:trPr>
          <w:trHeight w:val="67"/>
        </w:trPr>
        <w:tc>
          <w:tcPr>
            <w:tcW w:w="965" w:type="dxa"/>
          </w:tcPr>
          <w:p w:rsidR="002E0A3D" w:rsidRPr="00BD61A9" w:rsidRDefault="002E0A3D" w:rsidP="002E0A3D">
            <w:pPr>
              <w:jc w:val="center"/>
              <w:rPr>
                <w:rFonts w:ascii="Calibri" w:hAnsi="Calibri" w:cs="Arial"/>
                <w:b/>
                <w:color w:val="333333"/>
                <w:sz w:val="28"/>
                <w:szCs w:val="28"/>
              </w:rPr>
            </w:pPr>
            <w:r w:rsidRPr="00BD61A9">
              <w:rPr>
                <w:rFonts w:ascii="Calibri" w:hAnsi="Calibri" w:cs="Arial"/>
                <w:b/>
                <w:color w:val="333333"/>
                <w:sz w:val="28"/>
                <w:szCs w:val="28"/>
              </w:rPr>
              <w:t>Stds</w:t>
            </w:r>
          </w:p>
          <w:p w:rsidR="002E0A3D" w:rsidRPr="00BD61A9" w:rsidRDefault="002E0A3D" w:rsidP="002E0A3D">
            <w:pPr>
              <w:jc w:val="center"/>
              <w:rPr>
                <w:rFonts w:ascii="Calibri" w:hAnsi="Calibri" w:cs="Arial"/>
                <w:b/>
                <w:color w:val="333333"/>
                <w:sz w:val="28"/>
                <w:szCs w:val="28"/>
              </w:rPr>
            </w:pPr>
            <w:r w:rsidRPr="00BD61A9">
              <w:rPr>
                <w:rFonts w:ascii="Calibri" w:hAnsi="Calibri" w:cs="Arial"/>
                <w:b/>
                <w:color w:val="333333"/>
                <w:sz w:val="28"/>
                <w:szCs w:val="28"/>
              </w:rPr>
              <w:t>2,3,6</w:t>
            </w:r>
          </w:p>
        </w:tc>
        <w:tc>
          <w:tcPr>
            <w:tcW w:w="3515" w:type="dxa"/>
          </w:tcPr>
          <w:p w:rsidR="002E0A3D" w:rsidRPr="00EE37F9" w:rsidRDefault="002E0A3D" w:rsidP="002E0A3D">
            <w:pPr>
              <w:rPr>
                <w:rFonts w:ascii="Calibri" w:hAnsi="Calibri" w:cs="Arial"/>
                <w:color w:val="333333"/>
                <w:sz w:val="20"/>
                <w:szCs w:val="20"/>
              </w:rPr>
            </w:pPr>
            <w:r w:rsidRPr="00EE37F9">
              <w:rPr>
                <w:rFonts w:ascii="Calibri" w:hAnsi="Calibri" w:cs="Arial"/>
                <w:color w:val="333333"/>
                <w:sz w:val="20"/>
                <w:szCs w:val="20"/>
              </w:rPr>
              <w:t>Pupils learn very well and make good progress.</w:t>
            </w:r>
          </w:p>
          <w:p w:rsidR="002E0A3D" w:rsidRPr="00EE37F9" w:rsidRDefault="002E0A3D" w:rsidP="002E0A3D">
            <w:pPr>
              <w:ind w:left="135" w:hanging="142"/>
              <w:rPr>
                <w:rFonts w:ascii="Calibri" w:hAnsi="Calibri" w:cs="Arial"/>
                <w:color w:val="333333"/>
                <w:sz w:val="20"/>
                <w:szCs w:val="20"/>
              </w:rPr>
            </w:pPr>
          </w:p>
          <w:p w:rsidR="002E0A3D" w:rsidRPr="00EE37F9" w:rsidRDefault="002E0A3D" w:rsidP="002E0A3D">
            <w:pPr>
              <w:ind w:left="176" w:hanging="142"/>
              <w:rPr>
                <w:rFonts w:ascii="Calibri" w:hAnsi="Calibri" w:cs="Arial"/>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 xml:space="preserve">Prior learning has been assessed systematically &amp; accurately. </w:t>
            </w:r>
          </w:p>
          <w:p w:rsidR="002E0A3D" w:rsidRPr="00EE37F9" w:rsidRDefault="002E0A3D" w:rsidP="002E0A3D">
            <w:pPr>
              <w:rPr>
                <w:rFonts w:ascii="Calibri" w:hAnsi="Calibri" w:cs="Arial"/>
                <w:color w:val="333333"/>
                <w:sz w:val="20"/>
                <w:szCs w:val="20"/>
              </w:rPr>
            </w:pPr>
          </w:p>
          <w:p w:rsidR="002E0A3D" w:rsidRPr="00EE37F9" w:rsidRDefault="002E0A3D" w:rsidP="002E0A3D">
            <w:pPr>
              <w:ind w:left="34"/>
              <w:rPr>
                <w:rFonts w:ascii="Calibri" w:hAnsi="Calibri" w:cs="Arial"/>
                <w:sz w:val="20"/>
                <w:szCs w:val="20"/>
              </w:rPr>
            </w:pPr>
            <w:r w:rsidRPr="00EE37F9">
              <w:rPr>
                <w:rFonts w:ascii="Calibri" w:hAnsi="Calibri" w:cs="Arial"/>
                <w:sz w:val="20"/>
                <w:szCs w:val="20"/>
              </w:rPr>
              <w:t>Learners are confident and critical in assessing and/or reflecting on their own and others’ work and progress.</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Careful consideration of how children learn means that progress is maximised.</w:t>
            </w:r>
          </w:p>
          <w:p w:rsidR="002E0A3D" w:rsidRPr="00EE37F9" w:rsidRDefault="002E0A3D" w:rsidP="002E0A3D">
            <w:pPr>
              <w:rPr>
                <w:rFonts w:ascii="Calibri" w:hAnsi="Calibri" w:cs="Arial"/>
                <w:color w:val="FF0000"/>
                <w:sz w:val="20"/>
                <w:szCs w:val="20"/>
              </w:rPr>
            </w:pP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color w:val="333333"/>
                <w:sz w:val="20"/>
                <w:szCs w:val="20"/>
              </w:rPr>
            </w:pPr>
            <w:r w:rsidRPr="00EE37F9">
              <w:rPr>
                <w:rFonts w:ascii="Calibri" w:hAnsi="Calibri" w:cs="Arial"/>
                <w:sz w:val="20"/>
                <w:szCs w:val="20"/>
              </w:rPr>
              <w:t>Excellent subject, pedagogical and progression knowledge with appropriate cross-curricular references.</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Misconceptions are anticipated and/or elicited.</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color w:val="333333"/>
                <w:sz w:val="20"/>
                <w:szCs w:val="20"/>
              </w:rPr>
            </w:pPr>
            <w:r w:rsidRPr="00EE37F9">
              <w:rPr>
                <w:rFonts w:ascii="Calibri" w:hAnsi="Calibri" w:cs="Arial"/>
                <w:sz w:val="20"/>
                <w:szCs w:val="20"/>
              </w:rPr>
              <w:t xml:space="preserve">Models high standards of communication and proactively develops pupils’ skills in </w:t>
            </w:r>
            <w:r>
              <w:rPr>
                <w:rFonts w:ascii="Calibri" w:hAnsi="Calibri" w:cs="Arial"/>
                <w:sz w:val="20"/>
                <w:szCs w:val="20"/>
              </w:rPr>
              <w:t xml:space="preserve">both </w:t>
            </w:r>
            <w:r w:rsidRPr="00EE37F9">
              <w:rPr>
                <w:rFonts w:ascii="Calibri" w:hAnsi="Calibri" w:cs="Arial"/>
                <w:sz w:val="20"/>
                <w:szCs w:val="20"/>
              </w:rPr>
              <w:t>English</w:t>
            </w:r>
            <w:r>
              <w:rPr>
                <w:rFonts w:ascii="Calibri" w:hAnsi="Calibri" w:cs="Arial"/>
                <w:sz w:val="20"/>
                <w:szCs w:val="20"/>
              </w:rPr>
              <w:t xml:space="preserve"> and Mandarin.</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Assesses confidently and accurately during the lesson. Understanding is checked systematically e.g. through effective high order questioning and promotion of dialogue.</w:t>
            </w:r>
          </w:p>
          <w:p w:rsidR="002E0A3D" w:rsidRPr="00EE37F9" w:rsidRDefault="002E0A3D" w:rsidP="002E0A3D">
            <w:pPr>
              <w:ind w:left="176" w:hanging="142"/>
              <w:rPr>
                <w:rFonts w:ascii="Calibri" w:hAnsi="Calibri" w:cs="Arial"/>
                <w:color w:val="FF0000"/>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Pupils have time to respond to feedback and act on it.</w:t>
            </w:r>
          </w:p>
        </w:tc>
        <w:tc>
          <w:tcPr>
            <w:tcW w:w="3516" w:type="dxa"/>
          </w:tcPr>
          <w:p w:rsidR="002E0A3D" w:rsidRPr="00EE37F9" w:rsidRDefault="002E0A3D" w:rsidP="002E0A3D">
            <w:pPr>
              <w:rPr>
                <w:rFonts w:ascii="Calibri" w:hAnsi="Calibri" w:cs="Arial"/>
                <w:color w:val="333333"/>
                <w:sz w:val="20"/>
                <w:szCs w:val="20"/>
              </w:rPr>
            </w:pPr>
            <w:r w:rsidRPr="00EE37F9">
              <w:rPr>
                <w:rFonts w:ascii="Calibri" w:hAnsi="Calibri" w:cs="Arial"/>
                <w:color w:val="333333"/>
                <w:sz w:val="20"/>
                <w:szCs w:val="20"/>
              </w:rPr>
              <w:t>Most pupils achieve well, and make expected progress.</w:t>
            </w:r>
          </w:p>
          <w:p w:rsidR="002E0A3D" w:rsidRPr="00EE37F9" w:rsidRDefault="002E0A3D" w:rsidP="002E0A3D">
            <w:pPr>
              <w:rPr>
                <w:rFonts w:ascii="Calibri" w:hAnsi="Calibri" w:cs="Arial"/>
                <w:color w:val="333333"/>
                <w:sz w:val="20"/>
                <w:szCs w:val="20"/>
              </w:rPr>
            </w:pPr>
          </w:p>
          <w:p w:rsidR="002E0A3D" w:rsidRPr="00EE37F9" w:rsidRDefault="002E0A3D" w:rsidP="002E0A3D">
            <w:pPr>
              <w:ind w:left="262" w:hanging="262"/>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Assessment of prior skills, knowledge and understanding is broadly accurate.</w:t>
            </w:r>
          </w:p>
          <w:p w:rsidR="002E0A3D" w:rsidRPr="00EE37F9" w:rsidRDefault="002E0A3D" w:rsidP="002E0A3D">
            <w:pPr>
              <w:ind w:left="262" w:hanging="262"/>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Learners are guided to assess and/or reflect on their work and progress.</w:t>
            </w:r>
          </w:p>
          <w:p w:rsidR="002E0A3D" w:rsidRPr="00EE37F9" w:rsidRDefault="002E0A3D" w:rsidP="002E0A3D">
            <w:pPr>
              <w:ind w:left="262" w:hanging="262"/>
              <w:rPr>
                <w:rFonts w:ascii="Calibri" w:hAnsi="Calibri" w:cs="Arial"/>
                <w:color w:val="333333"/>
                <w:sz w:val="20"/>
                <w:szCs w:val="20"/>
              </w:rPr>
            </w:pP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 xml:space="preserve">Consideration is given in teaching and planning to how particular children learn. </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color w:val="333333"/>
                <w:sz w:val="20"/>
                <w:szCs w:val="20"/>
              </w:rPr>
            </w:pPr>
            <w:r w:rsidRPr="00EE37F9">
              <w:rPr>
                <w:rFonts w:ascii="Calibri" w:hAnsi="Calibri" w:cs="Arial"/>
                <w:sz w:val="20"/>
                <w:szCs w:val="20"/>
              </w:rPr>
              <w:t>Well-developed subject and pedagogical knowledge, good knowledge of progression.</w:t>
            </w:r>
          </w:p>
          <w:p w:rsidR="002E0A3D" w:rsidRPr="00EE37F9" w:rsidRDefault="002E0A3D" w:rsidP="002E0A3D">
            <w:pPr>
              <w:rPr>
                <w:rFonts w:ascii="Calibri" w:hAnsi="Calibri" w:cs="Arial"/>
                <w:color w:val="333333"/>
                <w:sz w:val="20"/>
                <w:szCs w:val="20"/>
                <w:lang w:eastAsia="zh-CN"/>
              </w:rPr>
            </w:pPr>
          </w:p>
          <w:p w:rsidR="002E0A3D" w:rsidRPr="00EE37F9" w:rsidRDefault="002E0A3D" w:rsidP="002E0A3D">
            <w:pPr>
              <w:rPr>
                <w:rFonts w:ascii="Calibri" w:hAnsi="Calibri" w:cs="Arial"/>
                <w:sz w:val="20"/>
                <w:szCs w:val="20"/>
              </w:rPr>
            </w:pPr>
            <w:r w:rsidRPr="00EE37F9">
              <w:rPr>
                <w:rFonts w:ascii="Calibri" w:hAnsi="Calibri" w:cs="Arial"/>
                <w:sz w:val="20"/>
                <w:szCs w:val="20"/>
              </w:rPr>
              <w:t>Misconceptions are identified and addressed.</w:t>
            </w:r>
          </w:p>
          <w:p w:rsidR="002E0A3D" w:rsidRPr="00EE37F9" w:rsidRDefault="002E0A3D" w:rsidP="002E0A3D">
            <w:pPr>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 xml:space="preserve">Models good oral and written Standard English; encourages and supports pupils to do so too.  </w:t>
            </w:r>
          </w:p>
          <w:p w:rsidR="002E0A3D" w:rsidRDefault="002E0A3D" w:rsidP="002E0A3D">
            <w:pPr>
              <w:rPr>
                <w:rFonts w:ascii="Calibri" w:hAnsi="Calibri" w:cs="Arial"/>
                <w:sz w:val="20"/>
                <w:szCs w:val="20"/>
              </w:rPr>
            </w:pPr>
          </w:p>
          <w:p w:rsidR="002E0A3D" w:rsidRPr="00EE37F9" w:rsidRDefault="002E0A3D" w:rsidP="002E0A3D">
            <w:pPr>
              <w:rPr>
                <w:rFonts w:ascii="Calibri" w:hAnsi="Calibri" w:cs="Arial"/>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Uses range of AfL strategies (including questioning) effectively and can adapt teaching within lesson in the light of feedback from pupils.</w:t>
            </w:r>
          </w:p>
          <w:p w:rsidR="002E0A3D" w:rsidRDefault="002E0A3D" w:rsidP="002E0A3D">
            <w:pPr>
              <w:rPr>
                <w:rFonts w:ascii="Calibri" w:hAnsi="Calibri" w:cs="Arial"/>
                <w:sz w:val="20"/>
                <w:szCs w:val="20"/>
              </w:rPr>
            </w:pPr>
          </w:p>
          <w:p w:rsidR="002E0A3D" w:rsidRPr="00EE37F9" w:rsidRDefault="002E0A3D" w:rsidP="002E0A3D">
            <w:pPr>
              <w:rPr>
                <w:rFonts w:ascii="Calibri" w:hAnsi="Calibri" w:cs="Arial"/>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Accurate oral and/or written feedback is provided.</w:t>
            </w:r>
          </w:p>
        </w:tc>
        <w:tc>
          <w:tcPr>
            <w:tcW w:w="3515" w:type="dxa"/>
          </w:tcPr>
          <w:p w:rsidR="002E0A3D" w:rsidRPr="00EE37F9" w:rsidRDefault="002E0A3D" w:rsidP="002E0A3D">
            <w:pPr>
              <w:pStyle w:val="NormalWeb"/>
              <w:shd w:val="clear" w:color="auto" w:fill="FFFFFF"/>
              <w:spacing w:before="0" w:beforeAutospacing="0" w:after="0"/>
              <w:ind w:right="116"/>
              <w:rPr>
                <w:rFonts w:ascii="Calibri" w:hAnsi="Calibri" w:cs="Arial"/>
                <w:color w:val="333333"/>
                <w:sz w:val="20"/>
                <w:szCs w:val="20"/>
              </w:rPr>
            </w:pPr>
            <w:r w:rsidRPr="00EE37F9">
              <w:rPr>
                <w:rFonts w:ascii="Calibri" w:hAnsi="Calibri" w:cs="Arial"/>
                <w:color w:val="333333"/>
                <w:sz w:val="20"/>
                <w:szCs w:val="20"/>
              </w:rPr>
              <w:t>Most children make some progress in their learning but not all make progress as planned.</w:t>
            </w:r>
          </w:p>
          <w:p w:rsidR="002E0A3D" w:rsidRPr="00EE37F9" w:rsidRDefault="002E0A3D" w:rsidP="002E0A3D">
            <w:pPr>
              <w:rPr>
                <w:rFonts w:ascii="Calibri" w:hAnsi="Calibri" w:cs="Arial"/>
                <w:sz w:val="20"/>
                <w:szCs w:val="20"/>
              </w:rPr>
            </w:pPr>
            <w:r w:rsidRPr="00EE37F9">
              <w:rPr>
                <w:rFonts w:ascii="Calibri" w:hAnsi="Calibri" w:cs="Arial"/>
                <w:sz w:val="20"/>
                <w:szCs w:val="20"/>
              </w:rPr>
              <w:t>Prior learning is taken into account but not built upon in an effective way.</w:t>
            </w:r>
          </w:p>
          <w:p w:rsidR="002E0A3D" w:rsidRPr="00EE37F9" w:rsidRDefault="002E0A3D" w:rsidP="002E0A3D">
            <w:pPr>
              <w:pStyle w:val="NormalWeb"/>
              <w:shd w:val="clear" w:color="auto" w:fill="FFFFFF"/>
              <w:spacing w:before="0" w:beforeAutospacing="0" w:after="0"/>
              <w:ind w:left="266" w:right="116" w:hanging="142"/>
              <w:rPr>
                <w:rFonts w:ascii="Calibri" w:hAnsi="Calibri" w:cs="Arial"/>
                <w:color w:val="333333"/>
                <w:sz w:val="20"/>
                <w:szCs w:val="20"/>
              </w:rPr>
            </w:pPr>
          </w:p>
          <w:p w:rsidR="002E0A3D" w:rsidRPr="00EE37F9" w:rsidRDefault="002E0A3D" w:rsidP="002E0A3D">
            <w:pPr>
              <w:ind w:left="34"/>
              <w:rPr>
                <w:rFonts w:ascii="Calibri" w:hAnsi="Calibri" w:cs="Arial"/>
                <w:sz w:val="20"/>
                <w:szCs w:val="20"/>
              </w:rPr>
            </w:pPr>
            <w:r w:rsidRPr="00EE37F9">
              <w:rPr>
                <w:rFonts w:ascii="Calibri" w:hAnsi="Calibri" w:cs="Arial"/>
                <w:sz w:val="20"/>
                <w:szCs w:val="20"/>
              </w:rPr>
              <w:t>The children have some opportunities to assess their own work using success criteria.</w:t>
            </w:r>
          </w:p>
          <w:p w:rsidR="002E0A3D" w:rsidRPr="00EE37F9" w:rsidRDefault="002E0A3D" w:rsidP="002E0A3D">
            <w:pPr>
              <w:pStyle w:val="NormalWeb"/>
              <w:shd w:val="clear" w:color="auto" w:fill="FFFFFF"/>
              <w:spacing w:before="0" w:beforeAutospacing="0" w:after="0"/>
              <w:ind w:left="266" w:right="116" w:hanging="142"/>
              <w:rPr>
                <w:rFonts w:ascii="Calibri" w:hAnsi="Calibri" w:cs="Arial"/>
                <w:color w:val="333333"/>
                <w:sz w:val="20"/>
                <w:szCs w:val="20"/>
              </w:rPr>
            </w:pPr>
          </w:p>
          <w:p w:rsidR="002E0A3D" w:rsidRDefault="002E0A3D" w:rsidP="002E0A3D">
            <w:pPr>
              <w:rPr>
                <w:rFonts w:ascii="Calibri" w:hAnsi="Calibri" w:cs="Arial"/>
                <w:sz w:val="20"/>
                <w:szCs w:val="20"/>
              </w:rPr>
            </w:pPr>
            <w:r w:rsidRPr="00EE37F9">
              <w:rPr>
                <w:rFonts w:ascii="Calibri" w:hAnsi="Calibri" w:cs="Arial"/>
                <w:sz w:val="20"/>
                <w:szCs w:val="20"/>
              </w:rPr>
              <w:t xml:space="preserve">Consideration is given in teaching and planning to how children learn. </w:t>
            </w:r>
          </w:p>
          <w:p w:rsidR="002E0A3D" w:rsidRPr="002E0A3D" w:rsidRDefault="002E0A3D" w:rsidP="002E0A3D">
            <w:pPr>
              <w:rPr>
                <w:rFonts w:ascii="Calibri" w:hAnsi="Calibri" w:cs="Arial"/>
                <w:sz w:val="20"/>
                <w:szCs w:val="20"/>
              </w:rPr>
            </w:pPr>
          </w:p>
          <w:p w:rsidR="002E0A3D" w:rsidRPr="000B4E6D" w:rsidRDefault="002E0A3D" w:rsidP="002E0A3D">
            <w:pPr>
              <w:rPr>
                <w:rFonts w:ascii="Calibri" w:hAnsi="Calibri" w:cs="Arial"/>
                <w:sz w:val="20"/>
                <w:szCs w:val="20"/>
              </w:rPr>
            </w:pPr>
            <w:r w:rsidRPr="00EE37F9">
              <w:rPr>
                <w:rFonts w:ascii="Calibri" w:hAnsi="Calibri" w:cs="Arial"/>
                <w:sz w:val="20"/>
                <w:szCs w:val="20"/>
              </w:rPr>
              <w:t>Adequate subject and pedagogical knowledge, and sound knowledge of progression.</w:t>
            </w:r>
          </w:p>
          <w:p w:rsidR="002E0A3D" w:rsidRPr="00EE37F9" w:rsidRDefault="002E0A3D" w:rsidP="002E0A3D">
            <w:pPr>
              <w:pStyle w:val="NormalWeb"/>
              <w:shd w:val="clear" w:color="auto" w:fill="FFFFFF"/>
              <w:spacing w:before="0" w:beforeAutospacing="0" w:after="0"/>
              <w:ind w:left="266" w:right="116" w:hanging="142"/>
              <w:rPr>
                <w:rFonts w:ascii="Calibri" w:hAnsi="Calibri" w:cs="Arial"/>
                <w:color w:val="333333"/>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Misconceptions are identified but not always dealt with effectively.</w:t>
            </w:r>
          </w:p>
          <w:p w:rsidR="002E0A3D" w:rsidRPr="00EE37F9" w:rsidRDefault="002E0A3D" w:rsidP="002E0A3D">
            <w:pPr>
              <w:pStyle w:val="NormalWeb"/>
              <w:shd w:val="clear" w:color="auto" w:fill="FFFFFF"/>
              <w:spacing w:before="0" w:beforeAutospacing="0" w:after="0"/>
              <w:ind w:right="116"/>
              <w:rPr>
                <w:rFonts w:ascii="Calibri" w:hAnsi="Calibri" w:cs="Arial"/>
                <w:color w:val="333333"/>
                <w:sz w:val="20"/>
                <w:szCs w:val="20"/>
              </w:rPr>
            </w:pPr>
          </w:p>
          <w:p w:rsidR="002E0A3D" w:rsidRPr="00EE37F9" w:rsidRDefault="002E0A3D" w:rsidP="002E0A3D">
            <w:pPr>
              <w:pStyle w:val="NormalWeb"/>
              <w:shd w:val="clear" w:color="auto" w:fill="FFFFFF"/>
              <w:spacing w:before="0" w:beforeAutospacing="0" w:after="0"/>
              <w:ind w:right="116"/>
              <w:rPr>
                <w:rFonts w:ascii="Calibri" w:hAnsi="Calibri" w:cs="Arial"/>
                <w:color w:val="333333"/>
                <w:sz w:val="20"/>
                <w:szCs w:val="20"/>
              </w:rPr>
            </w:pPr>
            <w:r w:rsidRPr="00EE37F9">
              <w:rPr>
                <w:rFonts w:ascii="Calibri" w:hAnsi="Calibri" w:cs="Arial"/>
                <w:color w:val="333333"/>
                <w:sz w:val="20"/>
                <w:szCs w:val="20"/>
              </w:rPr>
              <w:t>Oral and written English is broadly accurate.</w:t>
            </w:r>
          </w:p>
          <w:p w:rsidR="002E0A3D" w:rsidRPr="00EE37F9" w:rsidRDefault="002E0A3D" w:rsidP="002E0A3D">
            <w:pPr>
              <w:rPr>
                <w:rFonts w:ascii="Calibri" w:hAnsi="Calibri" w:cs="Arial"/>
                <w:sz w:val="20"/>
                <w:szCs w:val="20"/>
              </w:rPr>
            </w:pPr>
            <w:r w:rsidRPr="00EE37F9">
              <w:rPr>
                <w:rFonts w:ascii="Calibri" w:hAnsi="Calibri" w:cs="Arial"/>
                <w:sz w:val="20"/>
                <w:szCs w:val="20"/>
              </w:rPr>
              <w:t>Range of AfL strategies (including questioning) used to support progress but this may lack rigour.</w:t>
            </w:r>
          </w:p>
          <w:p w:rsidR="002E0A3D" w:rsidRDefault="002E0A3D" w:rsidP="002E0A3D">
            <w:pPr>
              <w:pStyle w:val="NormalWeb"/>
              <w:shd w:val="clear" w:color="auto" w:fill="FFFFFF"/>
              <w:spacing w:before="0" w:beforeAutospacing="0" w:after="0"/>
              <w:ind w:right="116"/>
              <w:rPr>
                <w:rFonts w:ascii="Calibri" w:hAnsi="Calibri" w:cs="Arial"/>
                <w:color w:val="333333"/>
                <w:sz w:val="20"/>
                <w:szCs w:val="20"/>
              </w:rPr>
            </w:pPr>
          </w:p>
          <w:p w:rsidR="002E0A3D" w:rsidRPr="000B4E6D" w:rsidRDefault="002E0A3D" w:rsidP="002E0A3D">
            <w:pPr>
              <w:rPr>
                <w:rFonts w:ascii="Calibri" w:hAnsi="Calibri" w:cs="Arial"/>
                <w:sz w:val="20"/>
                <w:szCs w:val="20"/>
              </w:rPr>
            </w:pPr>
            <w:r w:rsidRPr="00EE37F9">
              <w:rPr>
                <w:rFonts w:ascii="Calibri" w:hAnsi="Calibri" w:cs="Arial"/>
                <w:sz w:val="20"/>
                <w:szCs w:val="20"/>
              </w:rPr>
              <w:t>Marking and oral feedback are generally constructive.</w:t>
            </w:r>
          </w:p>
        </w:tc>
        <w:tc>
          <w:tcPr>
            <w:tcW w:w="3516" w:type="dxa"/>
          </w:tcPr>
          <w:p w:rsidR="002E0A3D" w:rsidRPr="00EE37F9" w:rsidRDefault="002E0A3D" w:rsidP="002E0A3D">
            <w:pPr>
              <w:rPr>
                <w:rFonts w:ascii="Calibri" w:hAnsi="Calibri" w:cs="Arial"/>
                <w:sz w:val="20"/>
                <w:szCs w:val="20"/>
              </w:rPr>
            </w:pPr>
            <w:r w:rsidRPr="00EE37F9">
              <w:rPr>
                <w:rFonts w:ascii="Calibri" w:hAnsi="Calibri" w:cs="Arial"/>
                <w:sz w:val="20"/>
                <w:szCs w:val="20"/>
              </w:rPr>
              <w:t>Pupils or groups of pupils are making inadequate progress.</w:t>
            </w:r>
          </w:p>
          <w:p w:rsidR="002E0A3D" w:rsidRPr="00EE37F9" w:rsidRDefault="002E0A3D" w:rsidP="002E0A3D">
            <w:pPr>
              <w:ind w:left="175" w:hanging="142"/>
              <w:rPr>
                <w:rFonts w:ascii="Calibri" w:hAnsi="Calibri" w:cs="Arial"/>
                <w:sz w:val="20"/>
                <w:szCs w:val="20"/>
              </w:rPr>
            </w:pPr>
          </w:p>
          <w:p w:rsidR="002E0A3D" w:rsidRPr="00EE37F9" w:rsidRDefault="002E0A3D" w:rsidP="002E0A3D">
            <w:pPr>
              <w:rPr>
                <w:rFonts w:ascii="Calibri" w:hAnsi="Calibri" w:cs="Arial"/>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Prior learning not accurately assessed and/or taken into account.</w:t>
            </w: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The children do not carry out any self – assessment or evaluation.</w:t>
            </w: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No apparent consideration is given in teaching and planning to how children learn.</w:t>
            </w: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sz w:val="20"/>
                <w:szCs w:val="20"/>
              </w:rPr>
            </w:pPr>
            <w:r w:rsidRPr="00EE37F9">
              <w:rPr>
                <w:rFonts w:ascii="Calibri" w:hAnsi="Calibri" w:cs="Arial"/>
                <w:sz w:val="20"/>
                <w:szCs w:val="20"/>
              </w:rPr>
              <w:t>Some knowledge of basic pedagogy but subject knowledge is not yet secure.</w:t>
            </w:r>
          </w:p>
          <w:p w:rsidR="002E0A3D"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r w:rsidRPr="00EE37F9">
              <w:rPr>
                <w:rFonts w:ascii="Calibri" w:hAnsi="Calibri" w:cs="Arial"/>
                <w:iCs/>
                <w:sz w:val="20"/>
                <w:szCs w:val="20"/>
              </w:rPr>
              <w:t>Opportunities to identify and address misconceptions are missed.</w:t>
            </w: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r w:rsidRPr="00EE37F9">
              <w:rPr>
                <w:rFonts w:ascii="Calibri" w:hAnsi="Calibri" w:cs="Arial"/>
                <w:iCs/>
                <w:sz w:val="20"/>
                <w:szCs w:val="20"/>
              </w:rPr>
              <w:t>Standard of oral and written English is a cause for concern.</w:t>
            </w:r>
          </w:p>
          <w:p w:rsidR="002E0A3D" w:rsidRPr="00EE37F9" w:rsidRDefault="002E0A3D" w:rsidP="002E0A3D">
            <w:pPr>
              <w:rPr>
                <w:rFonts w:ascii="Calibri" w:hAnsi="Calibri" w:cs="Arial"/>
                <w:iCs/>
                <w:sz w:val="20"/>
                <w:szCs w:val="20"/>
              </w:rPr>
            </w:pPr>
          </w:p>
          <w:p w:rsidR="002E0A3D"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r w:rsidRPr="00EE37F9">
              <w:rPr>
                <w:rFonts w:ascii="Calibri" w:hAnsi="Calibri" w:cs="Arial"/>
                <w:iCs/>
                <w:sz w:val="20"/>
                <w:szCs w:val="20"/>
              </w:rPr>
              <w:t>Opportunities missed to deploy a range of AfL strategies. Questioning is mostly closed and not targeted.</w:t>
            </w:r>
          </w:p>
          <w:p w:rsidR="002E0A3D" w:rsidRPr="00EE37F9" w:rsidRDefault="002E0A3D" w:rsidP="002E0A3D">
            <w:pPr>
              <w:rPr>
                <w:rFonts w:ascii="Calibri" w:hAnsi="Calibri" w:cs="Arial"/>
                <w:iCs/>
                <w:color w:val="FF0000"/>
                <w:sz w:val="20"/>
                <w:szCs w:val="20"/>
              </w:rPr>
            </w:pPr>
          </w:p>
          <w:p w:rsidR="002E0A3D" w:rsidRPr="00EE37F9" w:rsidRDefault="002E0A3D" w:rsidP="002E0A3D">
            <w:pPr>
              <w:rPr>
                <w:rFonts w:ascii="Calibri" w:hAnsi="Calibri" w:cs="Arial"/>
                <w:iCs/>
                <w:color w:val="FF0000"/>
                <w:sz w:val="20"/>
                <w:szCs w:val="20"/>
              </w:rPr>
            </w:pPr>
          </w:p>
          <w:p w:rsidR="002E0A3D" w:rsidRPr="00EE37F9" w:rsidRDefault="002E0A3D" w:rsidP="002E0A3D">
            <w:pPr>
              <w:rPr>
                <w:rFonts w:ascii="Calibri" w:hAnsi="Calibri" w:cs="Arial"/>
                <w:iCs/>
                <w:sz w:val="20"/>
                <w:szCs w:val="20"/>
              </w:rPr>
            </w:pPr>
          </w:p>
          <w:p w:rsidR="002E0A3D" w:rsidRPr="00EE37F9" w:rsidRDefault="002E0A3D" w:rsidP="002E0A3D">
            <w:pPr>
              <w:rPr>
                <w:rFonts w:ascii="Calibri" w:hAnsi="Calibri" w:cs="Arial"/>
                <w:iCs/>
                <w:sz w:val="20"/>
                <w:szCs w:val="20"/>
              </w:rPr>
            </w:pPr>
            <w:r w:rsidRPr="00EE37F9">
              <w:rPr>
                <w:rFonts w:ascii="Calibri" w:hAnsi="Calibri" w:cs="Arial"/>
                <w:iCs/>
                <w:sz w:val="20"/>
                <w:szCs w:val="20"/>
              </w:rPr>
              <w:t xml:space="preserve">Feedback is limited and can be vague or imprecise. </w:t>
            </w:r>
          </w:p>
        </w:tc>
      </w:tr>
    </w:tbl>
    <w:p w:rsidR="002E0A3D" w:rsidRPr="002E0A3D" w:rsidRDefault="00355294" w:rsidP="002E0A3D">
      <w:r>
        <w:rPr>
          <w:rFonts w:ascii="Calibri" w:hAnsi="Calibri" w:cs="Arial"/>
          <w:b/>
          <w:noProof/>
          <w:color w:val="333333"/>
          <w:sz w:val="28"/>
          <w:szCs w:val="28"/>
          <w:lang w:eastAsia="zh-CN"/>
        </w:rPr>
        <mc:AlternateContent>
          <mc:Choice Requires="wps">
            <w:drawing>
              <wp:anchor distT="0" distB="0" distL="114300" distR="114300" simplePos="0" relativeHeight="251716096" behindDoc="0" locked="0" layoutInCell="1" allowOverlap="1">
                <wp:simplePos x="0" y="0"/>
                <wp:positionH relativeFrom="column">
                  <wp:posOffset>-53507</wp:posOffset>
                </wp:positionH>
                <wp:positionV relativeFrom="paragraph">
                  <wp:posOffset>121318</wp:posOffset>
                </wp:positionV>
                <wp:extent cx="9853295" cy="6231890"/>
                <wp:effectExtent l="0" t="0" r="1905" b="3810"/>
                <wp:wrapNone/>
                <wp:docPr id="29" name="文本框 29"/>
                <wp:cNvGraphicFramePr/>
                <a:graphic xmlns:a="http://schemas.openxmlformats.org/drawingml/2006/main">
                  <a:graphicData uri="http://schemas.microsoft.com/office/word/2010/wordprocessingShape">
                    <wps:wsp>
                      <wps:cNvSpPr txBox="1"/>
                      <wps:spPr>
                        <a:xfrm>
                          <a:off x="0" y="0"/>
                          <a:ext cx="9853295" cy="6231890"/>
                        </a:xfrm>
                        <a:prstGeom prst="rect">
                          <a:avLst/>
                        </a:prstGeom>
                        <a:solidFill>
                          <a:schemeClr val="lt1"/>
                        </a:solidFill>
                        <a:ln w="6350">
                          <a:noFill/>
                        </a:ln>
                      </wps:spPr>
                      <wps:txbx>
                        <w:txbxContent>
                          <w:tbl>
                            <w:tblPr>
                              <w:tblStyle w:val="TableGrid"/>
                              <w:tblW w:w="15055" w:type="dxa"/>
                              <w:tblLayout w:type="fixed"/>
                              <w:tblLook w:val="04A0" w:firstRow="1" w:lastRow="0" w:firstColumn="1" w:lastColumn="0" w:noHBand="0" w:noVBand="1"/>
                            </w:tblPr>
                            <w:tblGrid>
                              <w:gridCol w:w="1027"/>
                              <w:gridCol w:w="3650"/>
                              <w:gridCol w:w="3650"/>
                              <w:gridCol w:w="3757"/>
                              <w:gridCol w:w="2971"/>
                            </w:tblGrid>
                            <w:tr w:rsidR="001C2515" w:rsidRPr="003A15BB" w:rsidTr="00177693">
                              <w:trPr>
                                <w:cantSplit/>
                                <w:trHeight w:val="86"/>
                                <w:tblHeader/>
                              </w:trPr>
                              <w:tc>
                                <w:tcPr>
                                  <w:tcW w:w="1027" w:type="dxa"/>
                                </w:tcPr>
                                <w:p w:rsidR="001C2515" w:rsidRPr="00664304" w:rsidRDefault="001C2515" w:rsidP="00355294">
                                  <w:pPr>
                                    <w:ind w:leftChars="-2" w:left="-4" w:rightChars="-158" w:right="-348"/>
                                    <w:rPr>
                                      <w:rFonts w:ascii="Calibri" w:hAnsi="Calibri" w:cs="Arial"/>
                                      <w:b/>
                                      <w:color w:val="333333"/>
                                      <w:sz w:val="28"/>
                                      <w:szCs w:val="28"/>
                                    </w:rPr>
                                  </w:pPr>
                                  <w:r>
                                    <w:rPr>
                                      <w:rFonts w:ascii="Calibri" w:hAnsi="Calibri" w:cs="Arial"/>
                                      <w:b/>
                                      <w:color w:val="333333"/>
                                      <w:sz w:val="28"/>
                                      <w:szCs w:val="28"/>
                                    </w:rPr>
                                    <w:t>Grade</w:t>
                                  </w:r>
                                </w:p>
                              </w:tc>
                              <w:tc>
                                <w:tcPr>
                                  <w:tcW w:w="3650" w:type="dxa"/>
                                </w:tcPr>
                                <w:p w:rsidR="001C2515" w:rsidRPr="00C653D3" w:rsidRDefault="001C2515" w:rsidP="00355294">
                                  <w:pPr>
                                    <w:jc w:val="center"/>
                                    <w:rPr>
                                      <w:rFonts w:ascii="Calibri" w:hAnsi="Calibri" w:cs="Arial"/>
                                      <w:b/>
                                      <w:color w:val="333333"/>
                                      <w:sz w:val="28"/>
                                      <w:szCs w:val="28"/>
                                    </w:rPr>
                                  </w:pPr>
                                  <w:r w:rsidRPr="00C653D3">
                                    <w:rPr>
                                      <w:rFonts w:ascii="Calibri" w:hAnsi="Calibri" w:cs="Arial"/>
                                      <w:b/>
                                      <w:color w:val="333333"/>
                                      <w:sz w:val="28"/>
                                      <w:szCs w:val="28"/>
                                    </w:rPr>
                                    <w:t>1</w:t>
                                  </w:r>
                                </w:p>
                              </w:tc>
                              <w:tc>
                                <w:tcPr>
                                  <w:tcW w:w="3650" w:type="dxa"/>
                                </w:tcPr>
                                <w:p w:rsidR="001C2515" w:rsidRPr="00C653D3" w:rsidRDefault="001C2515" w:rsidP="00355294">
                                  <w:pPr>
                                    <w:jc w:val="center"/>
                                    <w:rPr>
                                      <w:rFonts w:ascii="Calibri" w:hAnsi="Calibri" w:cs="Arial"/>
                                      <w:b/>
                                      <w:color w:val="333333"/>
                                      <w:sz w:val="28"/>
                                      <w:szCs w:val="28"/>
                                    </w:rPr>
                                  </w:pPr>
                                  <w:r w:rsidRPr="00C653D3">
                                    <w:rPr>
                                      <w:rFonts w:ascii="Calibri" w:hAnsi="Calibri" w:cs="Arial"/>
                                      <w:b/>
                                      <w:color w:val="333333"/>
                                      <w:sz w:val="28"/>
                                      <w:szCs w:val="28"/>
                                    </w:rPr>
                                    <w:t>2</w:t>
                                  </w:r>
                                </w:p>
                              </w:tc>
                              <w:tc>
                                <w:tcPr>
                                  <w:tcW w:w="3757" w:type="dxa"/>
                                </w:tcPr>
                                <w:p w:rsidR="001C2515" w:rsidRPr="00C653D3" w:rsidRDefault="001C2515" w:rsidP="00355294">
                                  <w:pPr>
                                    <w:pStyle w:val="NormalWeb"/>
                                    <w:shd w:val="clear" w:color="auto" w:fill="FFFFFF"/>
                                    <w:spacing w:before="0" w:beforeAutospacing="0" w:after="0"/>
                                    <w:ind w:right="116"/>
                                    <w:jc w:val="center"/>
                                    <w:rPr>
                                      <w:rFonts w:ascii="Calibri" w:hAnsi="Calibri" w:cs="Arial"/>
                                      <w:b/>
                                      <w:color w:val="333333"/>
                                      <w:sz w:val="28"/>
                                      <w:szCs w:val="28"/>
                                    </w:rPr>
                                  </w:pPr>
                                  <w:r w:rsidRPr="00C653D3">
                                    <w:rPr>
                                      <w:rFonts w:ascii="Calibri" w:hAnsi="Calibri" w:cs="Arial"/>
                                      <w:b/>
                                      <w:color w:val="333333"/>
                                      <w:sz w:val="28"/>
                                      <w:szCs w:val="28"/>
                                    </w:rPr>
                                    <w:t>3</w:t>
                                  </w:r>
                                </w:p>
                              </w:tc>
                              <w:tc>
                                <w:tcPr>
                                  <w:tcW w:w="2971" w:type="dxa"/>
                                </w:tcPr>
                                <w:p w:rsidR="001C2515" w:rsidRPr="00C653D3" w:rsidRDefault="001C2515" w:rsidP="00355294">
                                  <w:pPr>
                                    <w:jc w:val="center"/>
                                    <w:rPr>
                                      <w:rFonts w:ascii="Calibri" w:hAnsi="Calibri" w:cs="Arial"/>
                                      <w:b/>
                                      <w:sz w:val="28"/>
                                      <w:szCs w:val="28"/>
                                    </w:rPr>
                                  </w:pPr>
                                  <w:r w:rsidRPr="00C653D3">
                                    <w:rPr>
                                      <w:rFonts w:ascii="Calibri" w:hAnsi="Calibri" w:cs="Arial"/>
                                      <w:b/>
                                      <w:sz w:val="28"/>
                                      <w:szCs w:val="28"/>
                                    </w:rPr>
                                    <w:t>4</w:t>
                                  </w:r>
                                </w:p>
                              </w:tc>
                            </w:tr>
                            <w:tr w:rsidR="001C2515" w:rsidRPr="009E0929" w:rsidTr="00177693">
                              <w:trPr>
                                <w:cantSplit/>
                                <w:tblHeader/>
                              </w:trPr>
                              <w:tc>
                                <w:tcPr>
                                  <w:tcW w:w="1027" w:type="dxa"/>
                                </w:tcPr>
                                <w:p w:rsidR="001C2515" w:rsidRDefault="001C2515" w:rsidP="00355294">
                                  <w:pPr>
                                    <w:jc w:val="center"/>
                                    <w:rPr>
                                      <w:rFonts w:ascii="Calibri" w:hAnsi="Calibri" w:cs="Arial"/>
                                      <w:b/>
                                      <w:color w:val="333333"/>
                                      <w:sz w:val="16"/>
                                      <w:szCs w:val="16"/>
                                    </w:rPr>
                                  </w:pPr>
                                </w:p>
                                <w:p w:rsidR="001C2515" w:rsidRPr="00C653D3" w:rsidRDefault="001C2515" w:rsidP="00355294">
                                  <w:pPr>
                                    <w:jc w:val="center"/>
                                    <w:rPr>
                                      <w:rFonts w:ascii="Calibri" w:hAnsi="Calibri" w:cs="Arial"/>
                                      <w:b/>
                                      <w:color w:val="333333"/>
                                      <w:sz w:val="28"/>
                                      <w:szCs w:val="28"/>
                                    </w:rPr>
                                  </w:pPr>
                                  <w:r w:rsidRPr="00C653D3">
                                    <w:rPr>
                                      <w:rFonts w:ascii="Calibri" w:hAnsi="Calibri" w:cs="Arial"/>
                                      <w:b/>
                                      <w:color w:val="333333"/>
                                      <w:sz w:val="28"/>
                                      <w:szCs w:val="28"/>
                                    </w:rPr>
                                    <w:t>Stds.</w:t>
                                  </w:r>
                                </w:p>
                                <w:p w:rsidR="001C2515" w:rsidRPr="008F3651" w:rsidRDefault="001C2515" w:rsidP="00355294">
                                  <w:pPr>
                                    <w:jc w:val="center"/>
                                    <w:rPr>
                                      <w:rFonts w:ascii="Calibri" w:hAnsi="Calibri" w:cs="Arial"/>
                                      <w:b/>
                                      <w:color w:val="333333"/>
                                      <w:sz w:val="16"/>
                                      <w:szCs w:val="16"/>
                                    </w:rPr>
                                  </w:pPr>
                                  <w:r>
                                    <w:rPr>
                                      <w:rFonts w:ascii="Calibri" w:hAnsi="Calibri" w:cs="Arial"/>
                                      <w:b/>
                                      <w:color w:val="333333"/>
                                      <w:sz w:val="28"/>
                                      <w:szCs w:val="28"/>
                                    </w:rPr>
                                    <w:t xml:space="preserve">4, 5, </w:t>
                                  </w:r>
                                  <w:r w:rsidRPr="00C653D3">
                                    <w:rPr>
                                      <w:rFonts w:ascii="Calibri" w:hAnsi="Calibri" w:cs="Arial"/>
                                      <w:b/>
                                      <w:color w:val="333333"/>
                                      <w:sz w:val="28"/>
                                      <w:szCs w:val="28"/>
                                    </w:rPr>
                                    <w:t>8</w:t>
                                  </w:r>
                                </w:p>
                              </w:tc>
                              <w:tc>
                                <w:tcPr>
                                  <w:tcW w:w="3650" w:type="dxa"/>
                                </w:tcPr>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Effective structure and pace of lesson with precise timing.</w:t>
                                  </w:r>
                                </w:p>
                                <w:p w:rsidR="001C2515" w:rsidRPr="002E57FD" w:rsidRDefault="001C2515" w:rsidP="00355294">
                                  <w:pPr>
                                    <w:tabs>
                                      <w:tab w:val="left" w:pos="1060"/>
                                    </w:tabs>
                                    <w:ind w:left="317" w:hanging="283"/>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Creative, innovative and flexible teaching strategies are used.</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High quality, engaging and effective resources provided.</w:t>
                                  </w:r>
                                </w:p>
                                <w:p w:rsidR="001C2515" w:rsidRPr="002E57FD" w:rsidRDefault="001C2515" w:rsidP="00355294">
                                  <w:pPr>
                                    <w:tabs>
                                      <w:tab w:val="left" w:pos="1060"/>
                                    </w:tabs>
                                    <w:ind w:left="317" w:hanging="283"/>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Tasks match pupils’ needs accurately, based on very good understanding of needs and how specific barriers to learning can be overcome.</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Planning is thorough, carefully considered and presented in the context of prior and subsequent learning.</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Good communication </w:t>
                                  </w:r>
                                  <w:r>
                                    <w:rPr>
                                      <w:rFonts w:ascii="Calibri" w:hAnsi="Calibri" w:cs="Arial"/>
                                      <w:sz w:val="16"/>
                                      <w:szCs w:val="16"/>
                                    </w:rPr>
                                    <w:t>with</w:t>
                                  </w:r>
                                  <w:r w:rsidRPr="002E57FD">
                                    <w:rPr>
                                      <w:rFonts w:ascii="Calibri" w:hAnsi="Calibri" w:cs="Arial"/>
                                      <w:sz w:val="16"/>
                                      <w:szCs w:val="16"/>
                                    </w:rPr>
                                    <w:t xml:space="preserve"> </w:t>
                                  </w:r>
                                  <w:r>
                                    <w:rPr>
                                      <w:rFonts w:ascii="Calibri" w:hAnsi="Calibri" w:cs="Arial"/>
                                      <w:sz w:val="16"/>
                                      <w:szCs w:val="16"/>
                                    </w:rPr>
                                    <w:t>teachers</w:t>
                                  </w:r>
                                  <w:r w:rsidRPr="002E57FD">
                                    <w:rPr>
                                      <w:rFonts w:ascii="Calibri" w:hAnsi="Calibri" w:cs="Arial"/>
                                      <w:sz w:val="16"/>
                                      <w:szCs w:val="16"/>
                                    </w:rPr>
                                    <w:t xml:space="preserve"> and TA is evident before during and after lesson.  </w:t>
                                  </w:r>
                                </w:p>
                                <w:p w:rsidR="001C2515" w:rsidRPr="002E57FD" w:rsidRDefault="001C2515" w:rsidP="00355294">
                                  <w:pPr>
                                    <w:tabs>
                                      <w:tab w:val="left" w:pos="1060"/>
                                    </w:tabs>
                                    <w:rPr>
                                      <w:rFonts w:ascii="Calibri" w:hAnsi="Calibri" w:cs="Arial"/>
                                      <w:i/>
                                      <w:sz w:val="16"/>
                                      <w:szCs w:val="16"/>
                                    </w:rPr>
                                  </w:pPr>
                                </w:p>
                                <w:p w:rsidR="001C2515" w:rsidRPr="002E57FD" w:rsidRDefault="001C2515" w:rsidP="00355294">
                                  <w:pPr>
                                    <w:tabs>
                                      <w:tab w:val="left" w:pos="1060"/>
                                    </w:tabs>
                                    <w:rPr>
                                      <w:rFonts w:ascii="Calibri" w:hAnsi="Calibri" w:cs="Arial"/>
                                      <w:b/>
                                      <w:i/>
                                      <w:sz w:val="16"/>
                                      <w:szCs w:val="16"/>
                                    </w:rPr>
                                  </w:pPr>
                                </w:p>
                                <w:p w:rsidR="001C2515" w:rsidRDefault="001C2515" w:rsidP="00355294">
                                  <w:pPr>
                                    <w:tabs>
                                      <w:tab w:val="left" w:pos="1060"/>
                                    </w:tabs>
                                    <w:ind w:left="317" w:hanging="283"/>
                                    <w:rPr>
                                      <w:rFonts w:ascii="Calibri" w:hAnsi="Calibri" w:cs="Arial"/>
                                      <w:b/>
                                      <w:i/>
                                      <w:sz w:val="16"/>
                                      <w:szCs w:val="16"/>
                                    </w:rPr>
                                  </w:pPr>
                                </w:p>
                                <w:p w:rsidR="001C2515" w:rsidRDefault="001C2515" w:rsidP="00355294">
                                  <w:pPr>
                                    <w:tabs>
                                      <w:tab w:val="left" w:pos="1060"/>
                                    </w:tabs>
                                    <w:ind w:left="317" w:hanging="283"/>
                                    <w:rPr>
                                      <w:rFonts w:ascii="Calibri" w:hAnsi="Calibri" w:cs="Arial"/>
                                      <w:b/>
                                      <w:i/>
                                      <w:sz w:val="16"/>
                                      <w:szCs w:val="16"/>
                                    </w:rPr>
                                  </w:pPr>
                                </w:p>
                                <w:p w:rsidR="001C2515" w:rsidRDefault="001C2515" w:rsidP="00355294">
                                  <w:pPr>
                                    <w:tabs>
                                      <w:tab w:val="left" w:pos="1060"/>
                                    </w:tabs>
                                    <w:rPr>
                                      <w:rFonts w:ascii="Calibri" w:hAnsi="Calibri" w:cs="Arial"/>
                                      <w:b/>
                                      <w:i/>
                                      <w:sz w:val="16"/>
                                      <w:szCs w:val="16"/>
                                    </w:rPr>
                                  </w:pPr>
                                </w:p>
                                <w:p w:rsidR="001C2515" w:rsidRPr="002E57FD" w:rsidRDefault="001C2515" w:rsidP="00355294">
                                  <w:pPr>
                                    <w:tabs>
                                      <w:tab w:val="left" w:pos="1060"/>
                                    </w:tabs>
                                    <w:rPr>
                                      <w:rFonts w:ascii="Calibri" w:hAnsi="Calibri" w:cs="Arial"/>
                                      <w:b/>
                                      <w:i/>
                                      <w:sz w:val="16"/>
                                      <w:szCs w:val="16"/>
                                    </w:rPr>
                                  </w:pPr>
                                </w:p>
                                <w:p w:rsidR="001C2515" w:rsidRPr="002E57FD" w:rsidRDefault="001C2515" w:rsidP="00355294">
                                  <w:pPr>
                                    <w:tabs>
                                      <w:tab w:val="left" w:pos="1060"/>
                                    </w:tabs>
                                    <w:ind w:left="317" w:hanging="283"/>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w:t>
                                  </w:r>
                                </w:p>
                                <w:p w:rsidR="001C2515" w:rsidRPr="002E57FD" w:rsidRDefault="001C2515" w:rsidP="00355294">
                                  <w:pPr>
                                    <w:tabs>
                                      <w:tab w:val="left" w:pos="1060"/>
                                    </w:tabs>
                                    <w:rPr>
                                      <w:sz w:val="16"/>
                                      <w:szCs w:val="16"/>
                                    </w:rPr>
                                  </w:pPr>
                                  <w:r w:rsidRPr="002E57FD">
                                    <w:rPr>
                                      <w:rFonts w:ascii="Calibri" w:hAnsi="Calibri" w:cs="Arial"/>
                                      <w:sz w:val="16"/>
                                      <w:szCs w:val="16"/>
                                    </w:rPr>
                                    <w:t>Significantly enhances learning of the focus group.</w:t>
                                  </w:r>
                                  <w:r w:rsidRPr="002E57FD">
                                    <w:rPr>
                                      <w:sz w:val="16"/>
                                      <w:szCs w:val="16"/>
                                    </w:rPr>
                                    <w:t xml:space="preserve"> </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Explicit links made to children’s prior and subsequent learning within continuous provision.</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Children’s interests are exploited creatively to enhance the continuous provision.</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ind w:left="34"/>
                                    <w:rPr>
                                      <w:rFonts w:ascii="Calibri" w:hAnsi="Calibri" w:cs="Arial"/>
                                      <w:sz w:val="16"/>
                                      <w:szCs w:val="16"/>
                                    </w:rPr>
                                  </w:pPr>
                                  <w:r w:rsidRPr="002E57FD">
                                    <w:rPr>
                                      <w:rFonts w:ascii="Calibri" w:hAnsi="Calibri" w:cs="Arial"/>
                                      <w:sz w:val="16"/>
                                      <w:szCs w:val="16"/>
                                    </w:rPr>
                                    <w:t xml:space="preserve">Children work independently during continuous provision; the outdoors extends children’s learning. </w:t>
                                  </w:r>
                                </w:p>
                                <w:p w:rsidR="001C2515" w:rsidRPr="002E57FD" w:rsidRDefault="001C2515" w:rsidP="00355294">
                                  <w:pPr>
                                    <w:tabs>
                                      <w:tab w:val="left" w:pos="1060"/>
                                    </w:tabs>
                                    <w:ind w:left="34"/>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Engages with self-initiated activities where appropriate and extends children’s thinking and learning is clearly taken forward. </w:t>
                                  </w:r>
                                </w:p>
                              </w:tc>
                              <w:tc>
                                <w:tcPr>
                                  <w:tcW w:w="3650" w:type="dxa"/>
                                </w:tcPr>
                                <w:p w:rsidR="001C2515" w:rsidRPr="002E57FD" w:rsidRDefault="001C2515" w:rsidP="00355294">
                                  <w:pPr>
                                    <w:ind w:left="317" w:hanging="283"/>
                                    <w:rPr>
                                      <w:rFonts w:ascii="Calibri" w:hAnsi="Calibri" w:cs="Arial"/>
                                      <w:sz w:val="16"/>
                                      <w:szCs w:val="16"/>
                                    </w:rPr>
                                  </w:pPr>
                                  <w:r w:rsidRPr="002E57FD">
                                    <w:rPr>
                                      <w:rFonts w:ascii="Calibri" w:hAnsi="Calibri" w:cs="Arial"/>
                                      <w:sz w:val="16"/>
                                      <w:szCs w:val="16"/>
                                    </w:rPr>
                                    <w:t>Appropriate structure, pace and timings.</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You are</w:t>
                                  </w:r>
                                  <w:r w:rsidRPr="002E57FD">
                                    <w:rPr>
                                      <w:rFonts w:ascii="Calibri" w:hAnsi="Calibri" w:cs="Arial"/>
                                      <w:sz w:val="16"/>
                                      <w:szCs w:val="16"/>
                                    </w:rPr>
                                    <w:t xml:space="preserve"> prepared to take risks and </w:t>
                                  </w:r>
                                  <w:r>
                                    <w:rPr>
                                      <w:rFonts w:ascii="Calibri" w:hAnsi="Calibri" w:cs="Arial"/>
                                      <w:sz w:val="16"/>
                                      <w:szCs w:val="16"/>
                                    </w:rPr>
                                    <w:t>try</w:t>
                                  </w:r>
                                  <w:r w:rsidRPr="002E57FD">
                                    <w:rPr>
                                      <w:rFonts w:ascii="Calibri" w:hAnsi="Calibri" w:cs="Arial"/>
                                      <w:sz w:val="16"/>
                                      <w:szCs w:val="16"/>
                                    </w:rPr>
                                    <w:t xml:space="preserve"> new approaches – although these may not always be successful.</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Carefully prepared and well-chosen resources selected.</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Tasks match most pupils’ needs; includes some effective provision for SEND and high-attainers. Specific barriers to learning recognised and addressed.</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Planning is sound and includes reference to how individuals and/or groups of learners will be catered for.</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 xml:space="preserve">TAs are well-deployed throughout lesson to support learning.   </w:t>
                                  </w:r>
                                </w:p>
                                <w:p w:rsidR="001C2515" w:rsidRPr="002E57FD"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Pr="002E57FD" w:rsidRDefault="001C2515" w:rsidP="00355294">
                                  <w:pPr>
                                    <w:rPr>
                                      <w:rFonts w:ascii="Calibri" w:hAnsi="Calibri" w:cs="Arial"/>
                                      <w:b/>
                                      <w:i/>
                                      <w:sz w:val="16"/>
                                      <w:szCs w:val="16"/>
                                    </w:rPr>
                                  </w:pPr>
                                </w:p>
                                <w:p w:rsidR="001C2515" w:rsidRPr="002E57FD" w:rsidRDefault="001C2515" w:rsidP="00355294">
                                  <w:pPr>
                                    <w:ind w:left="317" w:hanging="283"/>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 xml:space="preserve">: </w:t>
                                  </w:r>
                                </w:p>
                                <w:p w:rsidR="001C2515" w:rsidRPr="002E57FD" w:rsidRDefault="001C2515" w:rsidP="00355294">
                                  <w:pPr>
                                    <w:ind w:left="317" w:hanging="283"/>
                                    <w:rPr>
                                      <w:rFonts w:ascii="Calibri" w:hAnsi="Calibri" w:cs="Arial"/>
                                      <w:sz w:val="16"/>
                                      <w:szCs w:val="16"/>
                                    </w:rPr>
                                  </w:pPr>
                                  <w:r w:rsidRPr="002E57FD">
                                    <w:rPr>
                                      <w:rFonts w:ascii="Calibri" w:hAnsi="Calibri" w:cs="Arial"/>
                                      <w:sz w:val="16"/>
                                      <w:szCs w:val="16"/>
                                    </w:rPr>
                                    <w:t>Works with target group throughout lesson.</w:t>
                                  </w:r>
                                </w:p>
                                <w:p w:rsidR="001C2515" w:rsidRPr="002E57FD" w:rsidRDefault="001C2515" w:rsidP="00355294">
                                  <w:pPr>
                                    <w:rPr>
                                      <w:rFonts w:ascii="Calibri" w:hAnsi="Calibri" w:cs="Arial"/>
                                      <w:sz w:val="16"/>
                                      <w:szCs w:val="16"/>
                                    </w:rPr>
                                  </w:pPr>
                                  <w:r w:rsidRPr="002E57FD">
                                    <w:rPr>
                                      <w:rFonts w:ascii="Calibri" w:hAnsi="Calibri" w:cs="Arial"/>
                                      <w:sz w:val="16"/>
                                      <w:szCs w:val="16"/>
                                    </w:rPr>
                                    <w:t>Links are made between inputs and continuous provision and all staff are clear about these.</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Continuous provision is frequently enhanced to reflect children’s interests.</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Children can access outdoor and indoor continuous provision independently and understand the systems.</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Teacher supports, aids and teaches the children to use the activities effectively.</w:t>
                                  </w:r>
                                </w:p>
                                <w:p w:rsidR="001C2515" w:rsidRPr="002E57FD" w:rsidRDefault="001C2515" w:rsidP="00355294">
                                  <w:pPr>
                                    <w:rPr>
                                      <w:rFonts w:ascii="Calibri" w:hAnsi="Calibri" w:cs="Arial"/>
                                      <w:sz w:val="16"/>
                                      <w:szCs w:val="16"/>
                                    </w:rPr>
                                  </w:pPr>
                                </w:p>
                                <w:p w:rsidR="001C2515" w:rsidRPr="00967855" w:rsidRDefault="001C2515" w:rsidP="00355294">
                                  <w:pPr>
                                    <w:rPr>
                                      <w:rFonts w:ascii="Calibri" w:hAnsi="Calibri" w:cs="Arial"/>
                                      <w:sz w:val="16"/>
                                      <w:szCs w:val="16"/>
                                    </w:rPr>
                                  </w:pPr>
                                  <w:r w:rsidRPr="002E57FD">
                                    <w:rPr>
                                      <w:rFonts w:ascii="Calibri" w:hAnsi="Calibri" w:cs="Arial"/>
                                      <w:sz w:val="16"/>
                                      <w:szCs w:val="16"/>
                                    </w:rPr>
                                    <w:t>Engages with self-initiated activities where appropriate and extends children’s thinking.</w:t>
                                  </w:r>
                                </w:p>
                              </w:tc>
                              <w:tc>
                                <w:tcPr>
                                  <w:tcW w:w="3757" w:type="dxa"/>
                                </w:tcPr>
                                <w:p w:rsidR="001C2515" w:rsidRPr="002E57FD" w:rsidRDefault="001C2515" w:rsidP="00355294">
                                  <w:pPr>
                                    <w:rPr>
                                      <w:rFonts w:ascii="Calibri" w:hAnsi="Calibri" w:cs="Arial"/>
                                      <w:sz w:val="16"/>
                                      <w:szCs w:val="16"/>
                                    </w:rPr>
                                  </w:pPr>
                                  <w:r w:rsidRPr="002E57FD">
                                    <w:rPr>
                                      <w:rFonts w:ascii="Calibri" w:hAnsi="Calibri" w:cs="Arial"/>
                                      <w:sz w:val="16"/>
                                      <w:szCs w:val="16"/>
                                    </w:rPr>
                                    <w:t>The lesson plan has clear structure but pace and timings may drift during lesson.</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Teaching and learning adequate – but would benefit from more flair, imagination and/or creativity. </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Resources chosen are appropriate to support learning but could be used more effectively.</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Differentiation is becoming more precise and is reasonably matched to children’s needs.  There is an awareness of factors affecting achievement and of strategies that might reduce barriers to learning.</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Planning is adequate but some vital evidence missing e.g. differentiation for groups &amp; individuals, possible misconceptions etc.</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TAs are effectively deployed in some aspects of the lesson.</w:t>
                                  </w:r>
                                </w:p>
                                <w:p w:rsidR="001C2515" w:rsidRPr="002E57FD" w:rsidRDefault="001C2515" w:rsidP="00355294">
                                  <w:pPr>
                                    <w:rPr>
                                      <w:rFonts w:ascii="Calibri" w:hAnsi="Calibri" w:cs="Arial"/>
                                      <w:sz w:val="16"/>
                                      <w:szCs w:val="16"/>
                                    </w:rPr>
                                  </w:pPr>
                                </w:p>
                                <w:p w:rsidR="001C2515" w:rsidRPr="002E57FD" w:rsidRDefault="001C2515" w:rsidP="00355294">
                                  <w:pPr>
                                    <w:ind w:left="317" w:hanging="283"/>
                                    <w:rPr>
                                      <w:rFonts w:ascii="Calibri" w:hAnsi="Calibri" w:cs="Arial"/>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Pr="00355294" w:rsidRDefault="001C2515" w:rsidP="00355294">
                                  <w:pPr>
                                    <w:rPr>
                                      <w:rFonts w:ascii="Calibri" w:hAnsi="Calibri" w:cs="Arial"/>
                                      <w:b/>
                                      <w:i/>
                                      <w:sz w:val="16"/>
                                      <w:szCs w:val="16"/>
                                    </w:rPr>
                                  </w:pPr>
                                </w:p>
                                <w:p w:rsidR="001C2515" w:rsidRPr="002E57FD" w:rsidRDefault="001C2515" w:rsidP="00355294">
                                  <w:pPr>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 xml:space="preserve">: </w:t>
                                  </w:r>
                                </w:p>
                                <w:p w:rsidR="001C2515" w:rsidRPr="002E57FD" w:rsidRDefault="001C2515" w:rsidP="00355294">
                                  <w:pPr>
                                    <w:rPr>
                                      <w:rFonts w:ascii="Calibri" w:hAnsi="Calibri" w:cs="Arial"/>
                                      <w:sz w:val="16"/>
                                      <w:szCs w:val="16"/>
                                    </w:rPr>
                                  </w:pPr>
                                  <w:r>
                                    <w:rPr>
                                      <w:rFonts w:ascii="Calibri" w:hAnsi="Calibri" w:cs="Arial"/>
                                      <w:sz w:val="16"/>
                                      <w:szCs w:val="16"/>
                                    </w:rPr>
                                    <w:t>You</w:t>
                                  </w:r>
                                  <w:r w:rsidRPr="002E57FD">
                                    <w:rPr>
                                      <w:rFonts w:ascii="Calibri" w:hAnsi="Calibri" w:cs="Arial"/>
                                      <w:sz w:val="16"/>
                                      <w:szCs w:val="16"/>
                                    </w:rPr>
                                    <w:t xml:space="preserve"> support target group where appropriate, on independent task.</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Continuous provision is sometimes enhanced for specific themes or to match children’s interests.</w:t>
                                  </w:r>
                                </w:p>
                                <w:p w:rsidR="001C2515" w:rsidRPr="002E57FD" w:rsidRDefault="001C2515" w:rsidP="00355294">
                                  <w:pPr>
                                    <w:rPr>
                                      <w:rFonts w:ascii="Calibri" w:hAnsi="Calibri" w:cs="Arial"/>
                                      <w:sz w:val="16"/>
                                      <w:szCs w:val="16"/>
                                    </w:rPr>
                                  </w:pPr>
                                </w:p>
                                <w:p w:rsidR="001C2515" w:rsidRPr="002E57FD" w:rsidRDefault="001C2515" w:rsidP="00355294">
                                  <w:pPr>
                                    <w:ind w:left="34"/>
                                    <w:rPr>
                                      <w:rFonts w:ascii="Calibri" w:hAnsi="Calibri" w:cs="Arial"/>
                                      <w:sz w:val="16"/>
                                      <w:szCs w:val="16"/>
                                    </w:rPr>
                                  </w:pPr>
                                  <w:r w:rsidRPr="002E57FD">
                                    <w:rPr>
                                      <w:rFonts w:ascii="Calibri" w:hAnsi="Calibri" w:cs="Arial"/>
                                      <w:sz w:val="16"/>
                                      <w:szCs w:val="16"/>
                                    </w:rPr>
                                    <w:t>Children understand organisation systems for continuous provision.</w:t>
                                  </w:r>
                                </w:p>
                                <w:p w:rsidR="001C2515" w:rsidRPr="002E57FD" w:rsidRDefault="001C2515" w:rsidP="00355294">
                                  <w:pPr>
                                    <w:ind w:left="34"/>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You </w:t>
                                  </w:r>
                                  <w:r w:rsidRPr="002E57FD">
                                    <w:rPr>
                                      <w:rFonts w:ascii="Calibri" w:hAnsi="Calibri" w:cs="Arial"/>
                                      <w:sz w:val="16"/>
                                      <w:szCs w:val="16"/>
                                    </w:rPr>
                                    <w:t>engage in children’s self-initiated activities where appropriate.</w:t>
                                  </w:r>
                                </w:p>
                                <w:p w:rsidR="001C2515" w:rsidRPr="002E57FD" w:rsidRDefault="001C2515" w:rsidP="00355294">
                                  <w:pPr>
                                    <w:ind w:left="317" w:hanging="283"/>
                                    <w:jc w:val="right"/>
                                    <w:rPr>
                                      <w:rFonts w:ascii="Calibri" w:hAnsi="Calibri" w:cs="Arial"/>
                                      <w:b/>
                                      <w:iCs/>
                                      <w:sz w:val="16"/>
                                      <w:szCs w:val="16"/>
                                    </w:rPr>
                                  </w:pPr>
                                </w:p>
                              </w:tc>
                              <w:tc>
                                <w:tcPr>
                                  <w:tcW w:w="2971" w:type="dxa"/>
                                </w:tcPr>
                                <w:p w:rsidR="001C2515" w:rsidRPr="002E57FD" w:rsidRDefault="001C2515" w:rsidP="00355294">
                                  <w:pPr>
                                    <w:rPr>
                                      <w:rFonts w:ascii="Calibri" w:hAnsi="Calibri" w:cs="Arial"/>
                                      <w:sz w:val="16"/>
                                      <w:szCs w:val="16"/>
                                    </w:rPr>
                                  </w:pPr>
                                  <w:r w:rsidRPr="002E57FD">
                                    <w:rPr>
                                      <w:rFonts w:ascii="Calibri" w:hAnsi="Calibri" w:cs="Arial"/>
                                      <w:sz w:val="16"/>
                                      <w:szCs w:val="16"/>
                                    </w:rPr>
                                    <w:t>Lesson timing and/or pace are inappropriate and hinder learning.</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ind w:left="34"/>
                                    <w:rPr>
                                      <w:rFonts w:ascii="Calibri" w:hAnsi="Calibri" w:cs="Arial"/>
                                      <w:sz w:val="16"/>
                                      <w:szCs w:val="16"/>
                                    </w:rPr>
                                  </w:pPr>
                                  <w:r w:rsidRPr="002E57FD">
                                    <w:rPr>
                                      <w:rFonts w:ascii="Calibri" w:hAnsi="Calibri" w:cs="Arial"/>
                                      <w:sz w:val="16"/>
                                      <w:szCs w:val="16"/>
                                    </w:rPr>
                                    <w:t>Teaching and learning activities are, as yet, uninspiring and may stifle independence and engagement.</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b/>
                                      <w:color w:val="FF0000"/>
                                      <w:sz w:val="16"/>
                                      <w:szCs w:val="16"/>
                                    </w:rPr>
                                  </w:pPr>
                                  <w:r w:rsidRPr="002E57FD">
                                    <w:rPr>
                                      <w:rFonts w:ascii="Calibri" w:hAnsi="Calibri" w:cs="Arial"/>
                                      <w:sz w:val="16"/>
                                      <w:szCs w:val="16"/>
                                    </w:rPr>
                                    <w:t>Trainee does not model or provide appropriate or sufficient visual/practical resources.</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Differentiation is present but of limited value. Some learners are disengaged through having activities that are too hard or too easy.</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Planning for lesson is sketchy, imprecise or not available at all.</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TAs not fully involved in the lesson and given limited direction (although they may have been given a lesson plan).</w:t>
                                  </w:r>
                                </w:p>
                                <w:p w:rsidR="001C2515" w:rsidRPr="002E57FD" w:rsidRDefault="001C2515" w:rsidP="00355294">
                                  <w:pPr>
                                    <w:ind w:left="317" w:hanging="283"/>
                                    <w:rPr>
                                      <w:rFonts w:ascii="Calibri" w:hAnsi="Calibri" w:cs="Arial"/>
                                      <w:sz w:val="16"/>
                                      <w:szCs w:val="16"/>
                                    </w:rPr>
                                  </w:pPr>
                                </w:p>
                                <w:p w:rsidR="001C2515" w:rsidRPr="002E57FD" w:rsidRDefault="001C2515" w:rsidP="00355294">
                                  <w:pPr>
                                    <w:rPr>
                                      <w:rFonts w:ascii="Calibri" w:hAnsi="Calibri" w:cs="Arial"/>
                                      <w:b/>
                                      <w:i/>
                                      <w:sz w:val="16"/>
                                      <w:szCs w:val="16"/>
                                    </w:rPr>
                                  </w:pPr>
                                </w:p>
                                <w:p w:rsidR="001C2515" w:rsidRPr="002E57FD" w:rsidRDefault="001C2515" w:rsidP="00355294">
                                  <w:pPr>
                                    <w:ind w:left="317" w:hanging="283"/>
                                    <w:rPr>
                                      <w:rFonts w:ascii="Calibri" w:hAnsi="Calibri" w:cs="Arial"/>
                                      <w:b/>
                                      <w:i/>
                                      <w:sz w:val="16"/>
                                      <w:szCs w:val="16"/>
                                    </w:rPr>
                                  </w:pPr>
                                  <w:r w:rsidRPr="002E57FD">
                                    <w:rPr>
                                      <w:rFonts w:ascii="Calibri" w:hAnsi="Calibri" w:cs="Arial"/>
                                      <w:b/>
                                      <w:i/>
                                      <w:sz w:val="16"/>
                                      <w:szCs w:val="16"/>
                                    </w:rPr>
                                    <w:t>In EYFS:</w:t>
                                  </w:r>
                                </w:p>
                                <w:p w:rsidR="001C2515" w:rsidRPr="002E57FD" w:rsidRDefault="001C2515" w:rsidP="00355294">
                                  <w:pPr>
                                    <w:rPr>
                                      <w:rFonts w:ascii="Calibri" w:hAnsi="Calibri" w:cs="Arial"/>
                                      <w:sz w:val="16"/>
                                      <w:szCs w:val="16"/>
                                    </w:rPr>
                                  </w:pPr>
                                  <w:r>
                                    <w:rPr>
                                      <w:rFonts w:ascii="Calibri" w:hAnsi="Calibri" w:cs="Arial"/>
                                      <w:sz w:val="16"/>
                                      <w:szCs w:val="16"/>
                                    </w:rPr>
                                    <w:t>You</w:t>
                                  </w:r>
                                  <w:r w:rsidRPr="002E57FD">
                                    <w:rPr>
                                      <w:rFonts w:ascii="Calibri" w:hAnsi="Calibri" w:cs="Arial"/>
                                      <w:sz w:val="16"/>
                                      <w:szCs w:val="16"/>
                                    </w:rPr>
                                    <w:t xml:space="preserve"> do not support a focussed target group when it is appropriate.</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Continuous provision does not link with themes or inputs and in general the links to curriculum are not clear.</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Children do not access continuous provision (outdoors and indoors) independently. </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You </w:t>
                                  </w:r>
                                  <w:r w:rsidRPr="002E57FD">
                                    <w:rPr>
                                      <w:rFonts w:ascii="Calibri" w:hAnsi="Calibri" w:cs="Arial"/>
                                      <w:sz w:val="16"/>
                                      <w:szCs w:val="16"/>
                                    </w:rPr>
                                    <w:t>do not engage in the children’s self-initiated activities when appropriate.</w:t>
                                  </w:r>
                                </w:p>
                                <w:p w:rsidR="001C2515" w:rsidRPr="002E57FD" w:rsidRDefault="001C2515" w:rsidP="00355294">
                                  <w:pPr>
                                    <w:rPr>
                                      <w:rFonts w:ascii="Calibri" w:hAnsi="Calibri" w:cs="Arial"/>
                                      <w:b/>
                                      <w:sz w:val="16"/>
                                      <w:szCs w:val="16"/>
                                    </w:rPr>
                                  </w:pPr>
                                </w:p>
                              </w:tc>
                            </w:tr>
                          </w:tbl>
                          <w:p w:rsidR="001C2515" w:rsidRDefault="001C2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6" type="#_x0000_t202" style="position:absolute;margin-left:-4.2pt;margin-top:9.55pt;width:775.85pt;height:490.7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" fillcolor="white [3201]" stroked="f" strokeweight=".5pt">
                <v:textbox>
                  <w:txbxContent>
                    <w:tbl>
                      <w:tblPr>
                        <w:tblStyle w:val="TableGrid"/>
                        <w:tblW w:w="15055" w:type="dxa"/>
                        <w:tblLayout w:type="fixed"/>
                        <w:tblLook w:val="04A0" w:firstRow="1" w:lastRow="0" w:firstColumn="1" w:lastColumn="0" w:noHBand="0" w:noVBand="1"/>
                      </w:tblPr>
                      <w:tblGrid>
                        <w:gridCol w:w="1027"/>
                        <w:gridCol w:w="3650"/>
                        <w:gridCol w:w="3650"/>
                        <w:gridCol w:w="3757"/>
                        <w:gridCol w:w="2971"/>
                      </w:tblGrid>
                      <w:tr w:rsidR="001C2515" w:rsidRPr="003A15BB" w:rsidTr="00177693">
                        <w:trPr>
                          <w:cantSplit/>
                          <w:trHeight w:val="86"/>
                          <w:tblHeader/>
                        </w:trPr>
                        <w:tc>
                          <w:tcPr>
                            <w:tcW w:w="1027" w:type="dxa"/>
                          </w:tcPr>
                          <w:p w:rsidR="001C2515" w:rsidRPr="00664304" w:rsidRDefault="001C2515" w:rsidP="00355294">
                            <w:pPr>
                              <w:ind w:leftChars="-2" w:left="-4" w:rightChars="-158" w:right="-348"/>
                              <w:rPr>
                                <w:rFonts w:ascii="Calibri" w:hAnsi="Calibri" w:cs="Arial"/>
                                <w:b/>
                                <w:color w:val="333333"/>
                                <w:sz w:val="28"/>
                                <w:szCs w:val="28"/>
                              </w:rPr>
                            </w:pPr>
                            <w:r>
                              <w:rPr>
                                <w:rFonts w:ascii="Calibri" w:hAnsi="Calibri" w:cs="Arial"/>
                                <w:b/>
                                <w:color w:val="333333"/>
                                <w:sz w:val="28"/>
                                <w:szCs w:val="28"/>
                              </w:rPr>
                              <w:t>Grade</w:t>
                            </w:r>
                          </w:p>
                        </w:tc>
                        <w:tc>
                          <w:tcPr>
                            <w:tcW w:w="3650" w:type="dxa"/>
                          </w:tcPr>
                          <w:p w:rsidR="001C2515" w:rsidRPr="00C653D3" w:rsidRDefault="001C2515" w:rsidP="00355294">
                            <w:pPr>
                              <w:jc w:val="center"/>
                              <w:rPr>
                                <w:rFonts w:ascii="Calibri" w:hAnsi="Calibri" w:cs="Arial"/>
                                <w:b/>
                                <w:color w:val="333333"/>
                                <w:sz w:val="28"/>
                                <w:szCs w:val="28"/>
                              </w:rPr>
                            </w:pPr>
                            <w:r w:rsidRPr="00C653D3">
                              <w:rPr>
                                <w:rFonts w:ascii="Calibri" w:hAnsi="Calibri" w:cs="Arial"/>
                                <w:b/>
                                <w:color w:val="333333"/>
                                <w:sz w:val="28"/>
                                <w:szCs w:val="28"/>
                              </w:rPr>
                              <w:t>1</w:t>
                            </w:r>
                          </w:p>
                        </w:tc>
                        <w:tc>
                          <w:tcPr>
                            <w:tcW w:w="3650" w:type="dxa"/>
                          </w:tcPr>
                          <w:p w:rsidR="001C2515" w:rsidRPr="00C653D3" w:rsidRDefault="001C2515" w:rsidP="00355294">
                            <w:pPr>
                              <w:jc w:val="center"/>
                              <w:rPr>
                                <w:rFonts w:ascii="Calibri" w:hAnsi="Calibri" w:cs="Arial"/>
                                <w:b/>
                                <w:color w:val="333333"/>
                                <w:sz w:val="28"/>
                                <w:szCs w:val="28"/>
                              </w:rPr>
                            </w:pPr>
                            <w:r w:rsidRPr="00C653D3">
                              <w:rPr>
                                <w:rFonts w:ascii="Calibri" w:hAnsi="Calibri" w:cs="Arial"/>
                                <w:b/>
                                <w:color w:val="333333"/>
                                <w:sz w:val="28"/>
                                <w:szCs w:val="28"/>
                              </w:rPr>
                              <w:t>2</w:t>
                            </w:r>
                          </w:p>
                        </w:tc>
                        <w:tc>
                          <w:tcPr>
                            <w:tcW w:w="3757" w:type="dxa"/>
                          </w:tcPr>
                          <w:p w:rsidR="001C2515" w:rsidRPr="00C653D3" w:rsidRDefault="001C2515" w:rsidP="00355294">
                            <w:pPr>
                              <w:pStyle w:val="NormalWeb"/>
                              <w:shd w:val="clear" w:color="auto" w:fill="FFFFFF"/>
                              <w:spacing w:before="0" w:beforeAutospacing="0" w:after="0"/>
                              <w:ind w:right="116"/>
                              <w:jc w:val="center"/>
                              <w:rPr>
                                <w:rFonts w:ascii="Calibri" w:hAnsi="Calibri" w:cs="Arial"/>
                                <w:b/>
                                <w:color w:val="333333"/>
                                <w:sz w:val="28"/>
                                <w:szCs w:val="28"/>
                              </w:rPr>
                            </w:pPr>
                            <w:r w:rsidRPr="00C653D3">
                              <w:rPr>
                                <w:rFonts w:ascii="Calibri" w:hAnsi="Calibri" w:cs="Arial"/>
                                <w:b/>
                                <w:color w:val="333333"/>
                                <w:sz w:val="28"/>
                                <w:szCs w:val="28"/>
                              </w:rPr>
                              <w:t>3</w:t>
                            </w:r>
                          </w:p>
                        </w:tc>
                        <w:tc>
                          <w:tcPr>
                            <w:tcW w:w="2971" w:type="dxa"/>
                          </w:tcPr>
                          <w:p w:rsidR="001C2515" w:rsidRPr="00C653D3" w:rsidRDefault="001C2515" w:rsidP="00355294">
                            <w:pPr>
                              <w:jc w:val="center"/>
                              <w:rPr>
                                <w:rFonts w:ascii="Calibri" w:hAnsi="Calibri" w:cs="Arial"/>
                                <w:b/>
                                <w:sz w:val="28"/>
                                <w:szCs w:val="28"/>
                              </w:rPr>
                            </w:pPr>
                            <w:r w:rsidRPr="00C653D3">
                              <w:rPr>
                                <w:rFonts w:ascii="Calibri" w:hAnsi="Calibri" w:cs="Arial"/>
                                <w:b/>
                                <w:sz w:val="28"/>
                                <w:szCs w:val="28"/>
                              </w:rPr>
                              <w:t>4</w:t>
                            </w:r>
                          </w:p>
                        </w:tc>
                      </w:tr>
                      <w:tr w:rsidR="001C2515" w:rsidRPr="009E0929" w:rsidTr="00177693">
                        <w:trPr>
                          <w:cantSplit/>
                          <w:tblHeader/>
                        </w:trPr>
                        <w:tc>
                          <w:tcPr>
                            <w:tcW w:w="1027" w:type="dxa"/>
                          </w:tcPr>
                          <w:p w:rsidR="001C2515" w:rsidRDefault="001C2515" w:rsidP="00355294">
                            <w:pPr>
                              <w:jc w:val="center"/>
                              <w:rPr>
                                <w:rFonts w:ascii="Calibri" w:hAnsi="Calibri" w:cs="Arial"/>
                                <w:b/>
                                <w:color w:val="333333"/>
                                <w:sz w:val="16"/>
                                <w:szCs w:val="16"/>
                              </w:rPr>
                            </w:pPr>
                          </w:p>
                          <w:p w:rsidR="001C2515" w:rsidRPr="00C653D3" w:rsidRDefault="001C2515" w:rsidP="00355294">
                            <w:pPr>
                              <w:jc w:val="center"/>
                              <w:rPr>
                                <w:rFonts w:ascii="Calibri" w:hAnsi="Calibri" w:cs="Arial"/>
                                <w:b/>
                                <w:color w:val="333333"/>
                                <w:sz w:val="28"/>
                                <w:szCs w:val="28"/>
                              </w:rPr>
                            </w:pPr>
                            <w:proofErr w:type="spellStart"/>
                            <w:r w:rsidRPr="00C653D3">
                              <w:rPr>
                                <w:rFonts w:ascii="Calibri" w:hAnsi="Calibri" w:cs="Arial"/>
                                <w:b/>
                                <w:color w:val="333333"/>
                                <w:sz w:val="28"/>
                                <w:szCs w:val="28"/>
                              </w:rPr>
                              <w:t>Stds</w:t>
                            </w:r>
                            <w:proofErr w:type="spellEnd"/>
                            <w:r w:rsidRPr="00C653D3">
                              <w:rPr>
                                <w:rFonts w:ascii="Calibri" w:hAnsi="Calibri" w:cs="Arial"/>
                                <w:b/>
                                <w:color w:val="333333"/>
                                <w:sz w:val="28"/>
                                <w:szCs w:val="28"/>
                              </w:rPr>
                              <w:t>.</w:t>
                            </w:r>
                          </w:p>
                          <w:p w:rsidR="001C2515" w:rsidRPr="008F3651" w:rsidRDefault="001C2515" w:rsidP="00355294">
                            <w:pPr>
                              <w:jc w:val="center"/>
                              <w:rPr>
                                <w:rFonts w:ascii="Calibri" w:hAnsi="Calibri" w:cs="Arial"/>
                                <w:b/>
                                <w:color w:val="333333"/>
                                <w:sz w:val="16"/>
                                <w:szCs w:val="16"/>
                              </w:rPr>
                            </w:pPr>
                            <w:r>
                              <w:rPr>
                                <w:rFonts w:ascii="Calibri" w:hAnsi="Calibri" w:cs="Arial"/>
                                <w:b/>
                                <w:color w:val="333333"/>
                                <w:sz w:val="28"/>
                                <w:szCs w:val="28"/>
                              </w:rPr>
                              <w:t xml:space="preserve">4, 5, </w:t>
                            </w:r>
                            <w:r w:rsidRPr="00C653D3">
                              <w:rPr>
                                <w:rFonts w:ascii="Calibri" w:hAnsi="Calibri" w:cs="Arial"/>
                                <w:b/>
                                <w:color w:val="333333"/>
                                <w:sz w:val="28"/>
                                <w:szCs w:val="28"/>
                              </w:rPr>
                              <w:t>8</w:t>
                            </w:r>
                          </w:p>
                        </w:tc>
                        <w:tc>
                          <w:tcPr>
                            <w:tcW w:w="3650" w:type="dxa"/>
                          </w:tcPr>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Effective structure and pace of lesson with precise timing.</w:t>
                            </w:r>
                          </w:p>
                          <w:p w:rsidR="001C2515" w:rsidRPr="002E57FD" w:rsidRDefault="001C2515" w:rsidP="00355294">
                            <w:pPr>
                              <w:tabs>
                                <w:tab w:val="left" w:pos="1060"/>
                              </w:tabs>
                              <w:ind w:left="317" w:hanging="283"/>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Creative, innovative and flexible teaching strategies are used.</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High quality, engaging and effective resources provided.</w:t>
                            </w:r>
                          </w:p>
                          <w:p w:rsidR="001C2515" w:rsidRPr="002E57FD" w:rsidRDefault="001C2515" w:rsidP="00355294">
                            <w:pPr>
                              <w:tabs>
                                <w:tab w:val="left" w:pos="1060"/>
                              </w:tabs>
                              <w:ind w:left="317" w:hanging="283"/>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Tasks match pupils’ needs accurately, based on very good understanding of needs and how specific barriers to learning </w:t>
                            </w:r>
                            <w:proofErr w:type="gramStart"/>
                            <w:r w:rsidRPr="002E57FD">
                              <w:rPr>
                                <w:rFonts w:ascii="Calibri" w:hAnsi="Calibri" w:cs="Arial"/>
                                <w:sz w:val="16"/>
                                <w:szCs w:val="16"/>
                              </w:rPr>
                              <w:t>can be overcome</w:t>
                            </w:r>
                            <w:proofErr w:type="gramEnd"/>
                            <w:r w:rsidRPr="002E57FD">
                              <w:rPr>
                                <w:rFonts w:ascii="Calibri" w:hAnsi="Calibri" w:cs="Arial"/>
                                <w:sz w:val="16"/>
                                <w:szCs w:val="16"/>
                              </w:rPr>
                              <w:t>.</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Planning is thorough, carefully considered and presented in the context of prior and subsequent learning.</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Good communication </w:t>
                            </w:r>
                            <w:r>
                              <w:rPr>
                                <w:rFonts w:ascii="Calibri" w:hAnsi="Calibri" w:cs="Arial"/>
                                <w:sz w:val="16"/>
                                <w:szCs w:val="16"/>
                              </w:rPr>
                              <w:t>with</w:t>
                            </w:r>
                            <w:r w:rsidRPr="002E57FD">
                              <w:rPr>
                                <w:rFonts w:ascii="Calibri" w:hAnsi="Calibri" w:cs="Arial"/>
                                <w:sz w:val="16"/>
                                <w:szCs w:val="16"/>
                              </w:rPr>
                              <w:t xml:space="preserve"> </w:t>
                            </w:r>
                            <w:r>
                              <w:rPr>
                                <w:rFonts w:ascii="Calibri" w:hAnsi="Calibri" w:cs="Arial"/>
                                <w:sz w:val="16"/>
                                <w:szCs w:val="16"/>
                              </w:rPr>
                              <w:t>teachers</w:t>
                            </w:r>
                            <w:r w:rsidRPr="002E57FD">
                              <w:rPr>
                                <w:rFonts w:ascii="Calibri" w:hAnsi="Calibri" w:cs="Arial"/>
                                <w:sz w:val="16"/>
                                <w:szCs w:val="16"/>
                              </w:rPr>
                              <w:t xml:space="preserve"> and TA is evident before during and after lesson.  </w:t>
                            </w:r>
                          </w:p>
                          <w:p w:rsidR="001C2515" w:rsidRPr="002E57FD" w:rsidRDefault="001C2515" w:rsidP="00355294">
                            <w:pPr>
                              <w:tabs>
                                <w:tab w:val="left" w:pos="1060"/>
                              </w:tabs>
                              <w:rPr>
                                <w:rFonts w:ascii="Calibri" w:hAnsi="Calibri" w:cs="Arial"/>
                                <w:i/>
                                <w:sz w:val="16"/>
                                <w:szCs w:val="16"/>
                              </w:rPr>
                            </w:pPr>
                          </w:p>
                          <w:p w:rsidR="001C2515" w:rsidRPr="002E57FD" w:rsidRDefault="001C2515" w:rsidP="00355294">
                            <w:pPr>
                              <w:tabs>
                                <w:tab w:val="left" w:pos="1060"/>
                              </w:tabs>
                              <w:rPr>
                                <w:rFonts w:ascii="Calibri" w:hAnsi="Calibri" w:cs="Arial"/>
                                <w:b/>
                                <w:i/>
                                <w:sz w:val="16"/>
                                <w:szCs w:val="16"/>
                              </w:rPr>
                            </w:pPr>
                          </w:p>
                          <w:p w:rsidR="001C2515" w:rsidRDefault="001C2515" w:rsidP="00355294">
                            <w:pPr>
                              <w:tabs>
                                <w:tab w:val="left" w:pos="1060"/>
                              </w:tabs>
                              <w:ind w:left="317" w:hanging="283"/>
                              <w:rPr>
                                <w:rFonts w:ascii="Calibri" w:hAnsi="Calibri" w:cs="Arial"/>
                                <w:b/>
                                <w:i/>
                                <w:sz w:val="16"/>
                                <w:szCs w:val="16"/>
                              </w:rPr>
                            </w:pPr>
                          </w:p>
                          <w:p w:rsidR="001C2515" w:rsidRDefault="001C2515" w:rsidP="00355294">
                            <w:pPr>
                              <w:tabs>
                                <w:tab w:val="left" w:pos="1060"/>
                              </w:tabs>
                              <w:ind w:left="317" w:hanging="283"/>
                              <w:rPr>
                                <w:rFonts w:ascii="Calibri" w:hAnsi="Calibri" w:cs="Arial"/>
                                <w:b/>
                                <w:i/>
                                <w:sz w:val="16"/>
                                <w:szCs w:val="16"/>
                              </w:rPr>
                            </w:pPr>
                          </w:p>
                          <w:p w:rsidR="001C2515" w:rsidRDefault="001C2515" w:rsidP="00355294">
                            <w:pPr>
                              <w:tabs>
                                <w:tab w:val="left" w:pos="1060"/>
                              </w:tabs>
                              <w:rPr>
                                <w:rFonts w:ascii="Calibri" w:hAnsi="Calibri" w:cs="Arial"/>
                                <w:b/>
                                <w:i/>
                                <w:sz w:val="16"/>
                                <w:szCs w:val="16"/>
                              </w:rPr>
                            </w:pPr>
                          </w:p>
                          <w:p w:rsidR="001C2515" w:rsidRPr="002E57FD" w:rsidRDefault="001C2515" w:rsidP="00355294">
                            <w:pPr>
                              <w:tabs>
                                <w:tab w:val="left" w:pos="1060"/>
                              </w:tabs>
                              <w:rPr>
                                <w:rFonts w:ascii="Calibri" w:hAnsi="Calibri" w:cs="Arial"/>
                                <w:b/>
                                <w:i/>
                                <w:sz w:val="16"/>
                                <w:szCs w:val="16"/>
                              </w:rPr>
                            </w:pPr>
                          </w:p>
                          <w:p w:rsidR="001C2515" w:rsidRPr="002E57FD" w:rsidRDefault="001C2515" w:rsidP="00355294">
                            <w:pPr>
                              <w:tabs>
                                <w:tab w:val="left" w:pos="1060"/>
                              </w:tabs>
                              <w:ind w:left="317" w:hanging="283"/>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w:t>
                            </w:r>
                          </w:p>
                          <w:p w:rsidR="001C2515" w:rsidRPr="002E57FD" w:rsidRDefault="001C2515" w:rsidP="00355294">
                            <w:pPr>
                              <w:tabs>
                                <w:tab w:val="left" w:pos="1060"/>
                              </w:tabs>
                              <w:rPr>
                                <w:sz w:val="16"/>
                                <w:szCs w:val="16"/>
                              </w:rPr>
                            </w:pPr>
                            <w:r w:rsidRPr="002E57FD">
                              <w:rPr>
                                <w:rFonts w:ascii="Calibri" w:hAnsi="Calibri" w:cs="Arial"/>
                                <w:sz w:val="16"/>
                                <w:szCs w:val="16"/>
                              </w:rPr>
                              <w:t>Significantly enhances learning of the focus group.</w:t>
                            </w:r>
                            <w:r w:rsidRPr="002E57FD">
                              <w:rPr>
                                <w:sz w:val="16"/>
                                <w:szCs w:val="16"/>
                              </w:rPr>
                              <w:t xml:space="preserve"> </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Explicit links made to children’s prior and subsequent learning within continuous provision.</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Children’s interests </w:t>
                            </w:r>
                            <w:proofErr w:type="gramStart"/>
                            <w:r w:rsidRPr="002E57FD">
                              <w:rPr>
                                <w:rFonts w:ascii="Calibri" w:hAnsi="Calibri" w:cs="Arial"/>
                                <w:sz w:val="16"/>
                                <w:szCs w:val="16"/>
                              </w:rPr>
                              <w:t>are exploited</w:t>
                            </w:r>
                            <w:proofErr w:type="gramEnd"/>
                            <w:r w:rsidRPr="002E57FD">
                              <w:rPr>
                                <w:rFonts w:ascii="Calibri" w:hAnsi="Calibri" w:cs="Arial"/>
                                <w:sz w:val="16"/>
                                <w:szCs w:val="16"/>
                              </w:rPr>
                              <w:t xml:space="preserve"> creatively to enhance the continuous provision.</w:t>
                            </w:r>
                          </w:p>
                          <w:p w:rsidR="001C2515" w:rsidRPr="002E57FD" w:rsidRDefault="001C2515" w:rsidP="00355294">
                            <w:pPr>
                              <w:tabs>
                                <w:tab w:val="left" w:pos="1060"/>
                              </w:tabs>
                              <w:rPr>
                                <w:rFonts w:ascii="Calibri" w:hAnsi="Calibri" w:cs="Arial"/>
                                <w:sz w:val="16"/>
                                <w:szCs w:val="16"/>
                              </w:rPr>
                            </w:pPr>
                          </w:p>
                          <w:p w:rsidR="001C2515" w:rsidRPr="002E57FD" w:rsidRDefault="001C2515" w:rsidP="00355294">
                            <w:pPr>
                              <w:tabs>
                                <w:tab w:val="left" w:pos="1060"/>
                              </w:tabs>
                              <w:ind w:left="34"/>
                              <w:rPr>
                                <w:rFonts w:ascii="Calibri" w:hAnsi="Calibri" w:cs="Arial"/>
                                <w:sz w:val="16"/>
                                <w:szCs w:val="16"/>
                              </w:rPr>
                            </w:pPr>
                            <w:r w:rsidRPr="002E57FD">
                              <w:rPr>
                                <w:rFonts w:ascii="Calibri" w:hAnsi="Calibri" w:cs="Arial"/>
                                <w:sz w:val="16"/>
                                <w:szCs w:val="16"/>
                              </w:rPr>
                              <w:t xml:space="preserve">Children work independently during continuous provision; the outdoors extends children’s learning. </w:t>
                            </w:r>
                          </w:p>
                          <w:p w:rsidR="001C2515" w:rsidRPr="002E57FD" w:rsidRDefault="001C2515" w:rsidP="00355294">
                            <w:pPr>
                              <w:tabs>
                                <w:tab w:val="left" w:pos="1060"/>
                              </w:tabs>
                              <w:ind w:left="34"/>
                              <w:rPr>
                                <w:rFonts w:ascii="Calibri" w:hAnsi="Calibri" w:cs="Arial"/>
                                <w:sz w:val="16"/>
                                <w:szCs w:val="16"/>
                              </w:rPr>
                            </w:pPr>
                          </w:p>
                          <w:p w:rsidR="001C2515" w:rsidRPr="002E57FD" w:rsidRDefault="001C2515" w:rsidP="00355294">
                            <w:pPr>
                              <w:tabs>
                                <w:tab w:val="left" w:pos="1060"/>
                              </w:tabs>
                              <w:rPr>
                                <w:rFonts w:ascii="Calibri" w:hAnsi="Calibri" w:cs="Arial"/>
                                <w:sz w:val="16"/>
                                <w:szCs w:val="16"/>
                              </w:rPr>
                            </w:pPr>
                            <w:r w:rsidRPr="002E57FD">
                              <w:rPr>
                                <w:rFonts w:ascii="Calibri" w:hAnsi="Calibri" w:cs="Arial"/>
                                <w:sz w:val="16"/>
                                <w:szCs w:val="16"/>
                              </w:rPr>
                              <w:t xml:space="preserve">Engages with self-initiated activities where appropriate and extends children’s thinking and learning is clearly taken forward. </w:t>
                            </w:r>
                          </w:p>
                        </w:tc>
                        <w:tc>
                          <w:tcPr>
                            <w:tcW w:w="3650" w:type="dxa"/>
                          </w:tcPr>
                          <w:p w:rsidR="001C2515" w:rsidRPr="002E57FD" w:rsidRDefault="001C2515" w:rsidP="00355294">
                            <w:pPr>
                              <w:ind w:left="317" w:hanging="283"/>
                              <w:rPr>
                                <w:rFonts w:ascii="Calibri" w:hAnsi="Calibri" w:cs="Arial"/>
                                <w:sz w:val="16"/>
                                <w:szCs w:val="16"/>
                              </w:rPr>
                            </w:pPr>
                            <w:r w:rsidRPr="002E57FD">
                              <w:rPr>
                                <w:rFonts w:ascii="Calibri" w:hAnsi="Calibri" w:cs="Arial"/>
                                <w:sz w:val="16"/>
                                <w:szCs w:val="16"/>
                              </w:rPr>
                              <w:t>Appropriate structure, pace and timings.</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You are</w:t>
                            </w:r>
                            <w:r w:rsidRPr="002E57FD">
                              <w:rPr>
                                <w:rFonts w:ascii="Calibri" w:hAnsi="Calibri" w:cs="Arial"/>
                                <w:sz w:val="16"/>
                                <w:szCs w:val="16"/>
                              </w:rPr>
                              <w:t xml:space="preserve"> prepared to take risks and </w:t>
                            </w:r>
                            <w:r>
                              <w:rPr>
                                <w:rFonts w:ascii="Calibri" w:hAnsi="Calibri" w:cs="Arial"/>
                                <w:sz w:val="16"/>
                                <w:szCs w:val="16"/>
                              </w:rPr>
                              <w:t>try</w:t>
                            </w:r>
                            <w:r w:rsidRPr="002E57FD">
                              <w:rPr>
                                <w:rFonts w:ascii="Calibri" w:hAnsi="Calibri" w:cs="Arial"/>
                                <w:sz w:val="16"/>
                                <w:szCs w:val="16"/>
                              </w:rPr>
                              <w:t xml:space="preserve"> new approaches – although these may not always be successful.</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Carefully prepared and well-chosen resources selected.</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Tasks match most pupils’ needs; includes some effective provision for SEND and high-</w:t>
                            </w:r>
                            <w:proofErr w:type="spellStart"/>
                            <w:r w:rsidRPr="002E57FD">
                              <w:rPr>
                                <w:rFonts w:ascii="Calibri" w:hAnsi="Calibri" w:cs="Arial"/>
                                <w:sz w:val="16"/>
                                <w:szCs w:val="16"/>
                              </w:rPr>
                              <w:t>attainers</w:t>
                            </w:r>
                            <w:proofErr w:type="spellEnd"/>
                            <w:r w:rsidRPr="002E57FD">
                              <w:rPr>
                                <w:rFonts w:ascii="Calibri" w:hAnsi="Calibri" w:cs="Arial"/>
                                <w:sz w:val="16"/>
                                <w:szCs w:val="16"/>
                              </w:rPr>
                              <w:t>. Specific barriers to learning recognised and addressed.</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Planning is sound and includes reference to how individuals and/or groups of learners </w:t>
                            </w:r>
                            <w:proofErr w:type="gramStart"/>
                            <w:r w:rsidRPr="002E57FD">
                              <w:rPr>
                                <w:rFonts w:ascii="Calibri" w:hAnsi="Calibri" w:cs="Arial"/>
                                <w:sz w:val="16"/>
                                <w:szCs w:val="16"/>
                              </w:rPr>
                              <w:t>will be catered for</w:t>
                            </w:r>
                            <w:proofErr w:type="gramEnd"/>
                            <w:r w:rsidRPr="002E57FD">
                              <w:rPr>
                                <w:rFonts w:ascii="Calibri" w:hAnsi="Calibri" w:cs="Arial"/>
                                <w:sz w:val="16"/>
                                <w:szCs w:val="16"/>
                              </w:rPr>
                              <w:t>.</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 xml:space="preserve">TAs are </w:t>
                            </w:r>
                            <w:proofErr w:type="gramStart"/>
                            <w:r w:rsidRPr="002E57FD">
                              <w:rPr>
                                <w:rFonts w:ascii="Calibri" w:hAnsi="Calibri" w:cs="Arial"/>
                                <w:sz w:val="16"/>
                                <w:szCs w:val="16"/>
                              </w:rPr>
                              <w:t>well-deployed</w:t>
                            </w:r>
                            <w:proofErr w:type="gramEnd"/>
                            <w:r w:rsidRPr="002E57FD">
                              <w:rPr>
                                <w:rFonts w:ascii="Calibri" w:hAnsi="Calibri" w:cs="Arial"/>
                                <w:sz w:val="16"/>
                                <w:szCs w:val="16"/>
                              </w:rPr>
                              <w:t xml:space="preserve"> throughout lesson to support learning.   </w:t>
                            </w:r>
                          </w:p>
                          <w:p w:rsidR="001C2515" w:rsidRPr="002E57FD"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Pr="002E57FD" w:rsidRDefault="001C2515" w:rsidP="00355294">
                            <w:pPr>
                              <w:rPr>
                                <w:rFonts w:ascii="Calibri" w:hAnsi="Calibri" w:cs="Arial"/>
                                <w:b/>
                                <w:i/>
                                <w:sz w:val="16"/>
                                <w:szCs w:val="16"/>
                              </w:rPr>
                            </w:pPr>
                          </w:p>
                          <w:p w:rsidR="001C2515" w:rsidRPr="002E57FD" w:rsidRDefault="001C2515" w:rsidP="00355294">
                            <w:pPr>
                              <w:ind w:left="317" w:hanging="283"/>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 xml:space="preserve">: </w:t>
                            </w:r>
                          </w:p>
                          <w:p w:rsidR="001C2515" w:rsidRPr="002E57FD" w:rsidRDefault="001C2515" w:rsidP="00355294">
                            <w:pPr>
                              <w:ind w:left="317" w:hanging="283"/>
                              <w:rPr>
                                <w:rFonts w:ascii="Calibri" w:hAnsi="Calibri" w:cs="Arial"/>
                                <w:sz w:val="16"/>
                                <w:szCs w:val="16"/>
                              </w:rPr>
                            </w:pPr>
                            <w:r w:rsidRPr="002E57FD">
                              <w:rPr>
                                <w:rFonts w:ascii="Calibri" w:hAnsi="Calibri" w:cs="Arial"/>
                                <w:sz w:val="16"/>
                                <w:szCs w:val="16"/>
                              </w:rPr>
                              <w:t>Works with target group throughout lesson.</w:t>
                            </w: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Links </w:t>
                            </w:r>
                            <w:proofErr w:type="gramStart"/>
                            <w:r w:rsidRPr="002E57FD">
                              <w:rPr>
                                <w:rFonts w:ascii="Calibri" w:hAnsi="Calibri" w:cs="Arial"/>
                                <w:sz w:val="16"/>
                                <w:szCs w:val="16"/>
                              </w:rPr>
                              <w:t>are made</w:t>
                            </w:r>
                            <w:proofErr w:type="gramEnd"/>
                            <w:r w:rsidRPr="002E57FD">
                              <w:rPr>
                                <w:rFonts w:ascii="Calibri" w:hAnsi="Calibri" w:cs="Arial"/>
                                <w:sz w:val="16"/>
                                <w:szCs w:val="16"/>
                              </w:rPr>
                              <w:t xml:space="preserve"> between inputs and continuous provision and all staff are clear about these.</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Continuous provision </w:t>
                            </w:r>
                            <w:proofErr w:type="gramStart"/>
                            <w:r w:rsidRPr="002E57FD">
                              <w:rPr>
                                <w:rFonts w:ascii="Calibri" w:hAnsi="Calibri" w:cs="Arial"/>
                                <w:sz w:val="16"/>
                                <w:szCs w:val="16"/>
                              </w:rPr>
                              <w:t>is frequently enhanced</w:t>
                            </w:r>
                            <w:proofErr w:type="gramEnd"/>
                            <w:r w:rsidRPr="002E57FD">
                              <w:rPr>
                                <w:rFonts w:ascii="Calibri" w:hAnsi="Calibri" w:cs="Arial"/>
                                <w:sz w:val="16"/>
                                <w:szCs w:val="16"/>
                              </w:rPr>
                              <w:t xml:space="preserve"> to reflect children’s interests.</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Children can access outdoor and indoor continuous provision independently and understand the systems.</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Teacher </w:t>
                            </w:r>
                            <w:proofErr w:type="gramStart"/>
                            <w:r w:rsidRPr="002E57FD">
                              <w:rPr>
                                <w:rFonts w:ascii="Calibri" w:hAnsi="Calibri" w:cs="Arial"/>
                                <w:sz w:val="16"/>
                                <w:szCs w:val="16"/>
                              </w:rPr>
                              <w:t>supports,</w:t>
                            </w:r>
                            <w:proofErr w:type="gramEnd"/>
                            <w:r w:rsidRPr="002E57FD">
                              <w:rPr>
                                <w:rFonts w:ascii="Calibri" w:hAnsi="Calibri" w:cs="Arial"/>
                                <w:sz w:val="16"/>
                                <w:szCs w:val="16"/>
                              </w:rPr>
                              <w:t xml:space="preserve"> aids and teaches the children to use the activities effectively.</w:t>
                            </w:r>
                          </w:p>
                          <w:p w:rsidR="001C2515" w:rsidRPr="002E57FD" w:rsidRDefault="001C2515" w:rsidP="00355294">
                            <w:pPr>
                              <w:rPr>
                                <w:rFonts w:ascii="Calibri" w:hAnsi="Calibri" w:cs="Arial"/>
                                <w:sz w:val="16"/>
                                <w:szCs w:val="16"/>
                              </w:rPr>
                            </w:pPr>
                          </w:p>
                          <w:p w:rsidR="001C2515" w:rsidRPr="00967855" w:rsidRDefault="001C2515" w:rsidP="00355294">
                            <w:pPr>
                              <w:rPr>
                                <w:rFonts w:ascii="Calibri" w:hAnsi="Calibri" w:cs="Arial"/>
                                <w:sz w:val="16"/>
                                <w:szCs w:val="16"/>
                              </w:rPr>
                            </w:pPr>
                            <w:r w:rsidRPr="002E57FD">
                              <w:rPr>
                                <w:rFonts w:ascii="Calibri" w:hAnsi="Calibri" w:cs="Arial"/>
                                <w:sz w:val="16"/>
                                <w:szCs w:val="16"/>
                              </w:rPr>
                              <w:t>Engages with self-initiated activities where appropriate and extends children’s thinking.</w:t>
                            </w:r>
                          </w:p>
                        </w:tc>
                        <w:tc>
                          <w:tcPr>
                            <w:tcW w:w="3757" w:type="dxa"/>
                          </w:tcPr>
                          <w:p w:rsidR="001C2515" w:rsidRPr="002E57FD" w:rsidRDefault="001C2515" w:rsidP="00355294">
                            <w:pPr>
                              <w:rPr>
                                <w:rFonts w:ascii="Calibri" w:hAnsi="Calibri" w:cs="Arial"/>
                                <w:sz w:val="16"/>
                                <w:szCs w:val="16"/>
                              </w:rPr>
                            </w:pPr>
                            <w:r w:rsidRPr="002E57FD">
                              <w:rPr>
                                <w:rFonts w:ascii="Calibri" w:hAnsi="Calibri" w:cs="Arial"/>
                                <w:sz w:val="16"/>
                                <w:szCs w:val="16"/>
                              </w:rPr>
                              <w:t>The lesson plan has clear structure but pace and timings may drift during lesson.</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Teaching and learning adequate – but would benefit from more flair, imagination and/or creativity. </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Resources chosen are appropriate to support learning but </w:t>
                            </w:r>
                            <w:proofErr w:type="gramStart"/>
                            <w:r w:rsidRPr="002E57FD">
                              <w:rPr>
                                <w:rFonts w:ascii="Calibri" w:hAnsi="Calibri" w:cs="Arial"/>
                                <w:sz w:val="16"/>
                                <w:szCs w:val="16"/>
                              </w:rPr>
                              <w:t>could be used</w:t>
                            </w:r>
                            <w:proofErr w:type="gramEnd"/>
                            <w:r w:rsidRPr="002E57FD">
                              <w:rPr>
                                <w:rFonts w:ascii="Calibri" w:hAnsi="Calibri" w:cs="Arial"/>
                                <w:sz w:val="16"/>
                                <w:szCs w:val="16"/>
                              </w:rPr>
                              <w:t xml:space="preserve"> more effectively.</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Differentiation is becoming more precise and </w:t>
                            </w:r>
                            <w:proofErr w:type="gramStart"/>
                            <w:r w:rsidRPr="002E57FD">
                              <w:rPr>
                                <w:rFonts w:ascii="Calibri" w:hAnsi="Calibri" w:cs="Arial"/>
                                <w:sz w:val="16"/>
                                <w:szCs w:val="16"/>
                              </w:rPr>
                              <w:t>is reasonably matched</w:t>
                            </w:r>
                            <w:proofErr w:type="gramEnd"/>
                            <w:r w:rsidRPr="002E57FD">
                              <w:rPr>
                                <w:rFonts w:ascii="Calibri" w:hAnsi="Calibri" w:cs="Arial"/>
                                <w:sz w:val="16"/>
                                <w:szCs w:val="16"/>
                              </w:rPr>
                              <w:t xml:space="preserve"> to children’s needs.  There is an awareness of factors affecting achievement and of strategies that might reduce barriers to learning.</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Planning is adequate but some vital evidence missing e.g. differentiation for groups &amp; individuals, possible misconceptions etc.</w:t>
                            </w:r>
                          </w:p>
                          <w:p w:rsidR="001C2515" w:rsidRPr="002E57FD" w:rsidRDefault="001C2515" w:rsidP="00355294">
                            <w:pPr>
                              <w:rPr>
                                <w:rFonts w:ascii="Calibri" w:hAnsi="Calibri" w:cs="Arial"/>
                                <w:b/>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 xml:space="preserve">TAs </w:t>
                            </w:r>
                            <w:proofErr w:type="gramStart"/>
                            <w:r w:rsidRPr="002E57FD">
                              <w:rPr>
                                <w:rFonts w:ascii="Calibri" w:hAnsi="Calibri" w:cs="Arial"/>
                                <w:sz w:val="16"/>
                                <w:szCs w:val="16"/>
                              </w:rPr>
                              <w:t>are effectively deployed</w:t>
                            </w:r>
                            <w:proofErr w:type="gramEnd"/>
                            <w:r w:rsidRPr="002E57FD">
                              <w:rPr>
                                <w:rFonts w:ascii="Calibri" w:hAnsi="Calibri" w:cs="Arial"/>
                                <w:sz w:val="16"/>
                                <w:szCs w:val="16"/>
                              </w:rPr>
                              <w:t xml:space="preserve"> in some aspects of the lesson.</w:t>
                            </w:r>
                          </w:p>
                          <w:p w:rsidR="001C2515" w:rsidRPr="002E57FD" w:rsidRDefault="001C2515" w:rsidP="00355294">
                            <w:pPr>
                              <w:rPr>
                                <w:rFonts w:ascii="Calibri" w:hAnsi="Calibri" w:cs="Arial"/>
                                <w:sz w:val="16"/>
                                <w:szCs w:val="16"/>
                              </w:rPr>
                            </w:pPr>
                          </w:p>
                          <w:p w:rsidR="001C2515" w:rsidRPr="002E57FD" w:rsidRDefault="001C2515" w:rsidP="00355294">
                            <w:pPr>
                              <w:ind w:left="317" w:hanging="283"/>
                              <w:rPr>
                                <w:rFonts w:ascii="Calibri" w:hAnsi="Calibri" w:cs="Arial"/>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Default="001C2515" w:rsidP="00355294">
                            <w:pPr>
                              <w:rPr>
                                <w:rFonts w:ascii="Calibri" w:hAnsi="Calibri" w:cs="Arial"/>
                                <w:b/>
                                <w:i/>
                                <w:sz w:val="16"/>
                                <w:szCs w:val="16"/>
                              </w:rPr>
                            </w:pPr>
                          </w:p>
                          <w:p w:rsidR="001C2515" w:rsidRPr="00355294" w:rsidRDefault="001C2515" w:rsidP="00355294">
                            <w:pPr>
                              <w:rPr>
                                <w:rFonts w:ascii="Calibri" w:hAnsi="Calibri" w:cs="Arial"/>
                                <w:b/>
                                <w:i/>
                                <w:sz w:val="16"/>
                                <w:szCs w:val="16"/>
                              </w:rPr>
                            </w:pPr>
                          </w:p>
                          <w:p w:rsidR="001C2515" w:rsidRPr="002E57FD" w:rsidRDefault="001C2515" w:rsidP="00355294">
                            <w:pPr>
                              <w:rPr>
                                <w:rFonts w:ascii="Calibri" w:hAnsi="Calibri" w:cs="Arial"/>
                                <w:b/>
                                <w:sz w:val="16"/>
                                <w:szCs w:val="16"/>
                              </w:rPr>
                            </w:pPr>
                            <w:r w:rsidRPr="002E57FD">
                              <w:rPr>
                                <w:rFonts w:ascii="Calibri" w:hAnsi="Calibri" w:cs="Arial"/>
                                <w:b/>
                                <w:i/>
                                <w:sz w:val="16"/>
                                <w:szCs w:val="16"/>
                              </w:rPr>
                              <w:t>In EYFS</w:t>
                            </w:r>
                            <w:r w:rsidRPr="002E57FD">
                              <w:rPr>
                                <w:rFonts w:ascii="Calibri" w:hAnsi="Calibri" w:cs="Arial"/>
                                <w:b/>
                                <w:sz w:val="16"/>
                                <w:szCs w:val="16"/>
                              </w:rPr>
                              <w:t xml:space="preserve">: </w:t>
                            </w:r>
                          </w:p>
                          <w:p w:rsidR="001C2515" w:rsidRPr="002E57FD" w:rsidRDefault="001C2515" w:rsidP="00355294">
                            <w:pPr>
                              <w:rPr>
                                <w:rFonts w:ascii="Calibri" w:hAnsi="Calibri" w:cs="Arial"/>
                                <w:sz w:val="16"/>
                                <w:szCs w:val="16"/>
                              </w:rPr>
                            </w:pPr>
                            <w:r>
                              <w:rPr>
                                <w:rFonts w:ascii="Calibri" w:hAnsi="Calibri" w:cs="Arial"/>
                                <w:sz w:val="16"/>
                                <w:szCs w:val="16"/>
                              </w:rPr>
                              <w:t>You</w:t>
                            </w:r>
                            <w:r w:rsidRPr="002E57FD">
                              <w:rPr>
                                <w:rFonts w:ascii="Calibri" w:hAnsi="Calibri" w:cs="Arial"/>
                                <w:sz w:val="16"/>
                                <w:szCs w:val="16"/>
                              </w:rPr>
                              <w:t xml:space="preserve"> support target group where appropriate, on independent task.</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Continuous provision </w:t>
                            </w:r>
                            <w:proofErr w:type="gramStart"/>
                            <w:r w:rsidRPr="002E57FD">
                              <w:rPr>
                                <w:rFonts w:ascii="Calibri" w:hAnsi="Calibri" w:cs="Arial"/>
                                <w:sz w:val="16"/>
                                <w:szCs w:val="16"/>
                              </w:rPr>
                              <w:t>is sometimes enhanced</w:t>
                            </w:r>
                            <w:proofErr w:type="gramEnd"/>
                            <w:r w:rsidRPr="002E57FD">
                              <w:rPr>
                                <w:rFonts w:ascii="Calibri" w:hAnsi="Calibri" w:cs="Arial"/>
                                <w:sz w:val="16"/>
                                <w:szCs w:val="16"/>
                              </w:rPr>
                              <w:t xml:space="preserve"> for specific themes or to match children’s interests.</w:t>
                            </w:r>
                          </w:p>
                          <w:p w:rsidR="001C2515" w:rsidRPr="002E57FD" w:rsidRDefault="001C2515" w:rsidP="00355294">
                            <w:pPr>
                              <w:rPr>
                                <w:rFonts w:ascii="Calibri" w:hAnsi="Calibri" w:cs="Arial"/>
                                <w:sz w:val="16"/>
                                <w:szCs w:val="16"/>
                              </w:rPr>
                            </w:pPr>
                          </w:p>
                          <w:p w:rsidR="001C2515" w:rsidRPr="002E57FD" w:rsidRDefault="001C2515" w:rsidP="00355294">
                            <w:pPr>
                              <w:ind w:left="34"/>
                              <w:rPr>
                                <w:rFonts w:ascii="Calibri" w:hAnsi="Calibri" w:cs="Arial"/>
                                <w:sz w:val="16"/>
                                <w:szCs w:val="16"/>
                              </w:rPr>
                            </w:pPr>
                            <w:r w:rsidRPr="002E57FD">
                              <w:rPr>
                                <w:rFonts w:ascii="Calibri" w:hAnsi="Calibri" w:cs="Arial"/>
                                <w:sz w:val="16"/>
                                <w:szCs w:val="16"/>
                              </w:rPr>
                              <w:t>Children understand organisation systems for continuous provision.</w:t>
                            </w:r>
                          </w:p>
                          <w:p w:rsidR="001C2515" w:rsidRPr="002E57FD" w:rsidRDefault="001C2515" w:rsidP="00355294">
                            <w:pPr>
                              <w:ind w:left="34"/>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You </w:t>
                            </w:r>
                            <w:r w:rsidRPr="002E57FD">
                              <w:rPr>
                                <w:rFonts w:ascii="Calibri" w:hAnsi="Calibri" w:cs="Arial"/>
                                <w:sz w:val="16"/>
                                <w:szCs w:val="16"/>
                              </w:rPr>
                              <w:t>engage in children’s self-initiated activities where appropriate.</w:t>
                            </w:r>
                          </w:p>
                          <w:p w:rsidR="001C2515" w:rsidRPr="002E57FD" w:rsidRDefault="001C2515" w:rsidP="00355294">
                            <w:pPr>
                              <w:ind w:left="317" w:hanging="283"/>
                              <w:jc w:val="right"/>
                              <w:rPr>
                                <w:rFonts w:ascii="Calibri" w:hAnsi="Calibri" w:cs="Arial"/>
                                <w:b/>
                                <w:iCs/>
                                <w:sz w:val="16"/>
                                <w:szCs w:val="16"/>
                              </w:rPr>
                            </w:pPr>
                          </w:p>
                        </w:tc>
                        <w:tc>
                          <w:tcPr>
                            <w:tcW w:w="2971" w:type="dxa"/>
                          </w:tcPr>
                          <w:p w:rsidR="001C2515" w:rsidRPr="002E57FD" w:rsidRDefault="001C2515" w:rsidP="00355294">
                            <w:pPr>
                              <w:rPr>
                                <w:rFonts w:ascii="Calibri" w:hAnsi="Calibri" w:cs="Arial"/>
                                <w:sz w:val="16"/>
                                <w:szCs w:val="16"/>
                              </w:rPr>
                            </w:pPr>
                            <w:r w:rsidRPr="002E57FD">
                              <w:rPr>
                                <w:rFonts w:ascii="Calibri" w:hAnsi="Calibri" w:cs="Arial"/>
                                <w:sz w:val="16"/>
                                <w:szCs w:val="16"/>
                              </w:rPr>
                              <w:t>Lesson timing and/or pace are inappropriate and hinder learning.</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ind w:left="34"/>
                              <w:rPr>
                                <w:rFonts w:ascii="Calibri" w:hAnsi="Calibri" w:cs="Arial"/>
                                <w:sz w:val="16"/>
                                <w:szCs w:val="16"/>
                              </w:rPr>
                            </w:pPr>
                            <w:r w:rsidRPr="002E57FD">
                              <w:rPr>
                                <w:rFonts w:ascii="Calibri" w:hAnsi="Calibri" w:cs="Arial"/>
                                <w:sz w:val="16"/>
                                <w:szCs w:val="16"/>
                              </w:rPr>
                              <w:t xml:space="preserve">Teaching and learning activities are, </w:t>
                            </w:r>
                            <w:proofErr w:type="gramStart"/>
                            <w:r w:rsidRPr="002E57FD">
                              <w:rPr>
                                <w:rFonts w:ascii="Calibri" w:hAnsi="Calibri" w:cs="Arial"/>
                                <w:sz w:val="16"/>
                                <w:szCs w:val="16"/>
                              </w:rPr>
                              <w:t>as yet</w:t>
                            </w:r>
                            <w:proofErr w:type="gramEnd"/>
                            <w:r w:rsidRPr="002E57FD">
                              <w:rPr>
                                <w:rFonts w:ascii="Calibri" w:hAnsi="Calibri" w:cs="Arial"/>
                                <w:sz w:val="16"/>
                                <w:szCs w:val="16"/>
                              </w:rPr>
                              <w:t>, uninspiring and may stifle independence and engagement.</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b/>
                                <w:color w:val="FF0000"/>
                                <w:sz w:val="16"/>
                                <w:szCs w:val="16"/>
                              </w:rPr>
                            </w:pPr>
                            <w:r w:rsidRPr="002E57FD">
                              <w:rPr>
                                <w:rFonts w:ascii="Calibri" w:hAnsi="Calibri" w:cs="Arial"/>
                                <w:sz w:val="16"/>
                                <w:szCs w:val="16"/>
                              </w:rPr>
                              <w:t>Trainee does not model or provide appropriate or sufficient visual/practical resources.</w:t>
                            </w:r>
                          </w:p>
                          <w:p w:rsidR="001C2515" w:rsidRPr="002E57FD" w:rsidRDefault="001C2515" w:rsidP="00355294">
                            <w:pPr>
                              <w:rPr>
                                <w:rFonts w:ascii="Calibri" w:hAnsi="Calibri" w:cs="Arial"/>
                                <w:b/>
                                <w:color w:val="FF0000"/>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Differentiation is present but of limited value. Some learners are disengaged through having activities that are too hard or too easy.</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Planning for lesson is sketchy, imprecise or not available at all.</w:t>
                            </w:r>
                          </w:p>
                          <w:p w:rsidR="001C2515" w:rsidRPr="002E57FD" w:rsidRDefault="001C2515" w:rsidP="00355294">
                            <w:pPr>
                              <w:ind w:left="317" w:hanging="283"/>
                              <w:rPr>
                                <w:rFonts w:ascii="Calibri" w:hAnsi="Calibri" w:cs="Arial"/>
                                <w:b/>
                                <w:sz w:val="16"/>
                                <w:szCs w:val="16"/>
                              </w:rPr>
                            </w:pP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Class teachers and </w:t>
                            </w:r>
                            <w:r w:rsidRPr="002E57FD">
                              <w:rPr>
                                <w:rFonts w:ascii="Calibri" w:hAnsi="Calibri" w:cs="Arial"/>
                                <w:sz w:val="16"/>
                                <w:szCs w:val="16"/>
                              </w:rPr>
                              <w:t xml:space="preserve">TAs not fully involved in the lesson and given limited direction (although they </w:t>
                            </w:r>
                            <w:proofErr w:type="gramStart"/>
                            <w:r w:rsidRPr="002E57FD">
                              <w:rPr>
                                <w:rFonts w:ascii="Calibri" w:hAnsi="Calibri" w:cs="Arial"/>
                                <w:sz w:val="16"/>
                                <w:szCs w:val="16"/>
                              </w:rPr>
                              <w:t>may have been given</w:t>
                            </w:r>
                            <w:proofErr w:type="gramEnd"/>
                            <w:r w:rsidRPr="002E57FD">
                              <w:rPr>
                                <w:rFonts w:ascii="Calibri" w:hAnsi="Calibri" w:cs="Arial"/>
                                <w:sz w:val="16"/>
                                <w:szCs w:val="16"/>
                              </w:rPr>
                              <w:t xml:space="preserve"> a lesson plan).</w:t>
                            </w:r>
                          </w:p>
                          <w:p w:rsidR="001C2515" w:rsidRPr="002E57FD" w:rsidRDefault="001C2515" w:rsidP="00355294">
                            <w:pPr>
                              <w:ind w:left="317" w:hanging="283"/>
                              <w:rPr>
                                <w:rFonts w:ascii="Calibri" w:hAnsi="Calibri" w:cs="Arial"/>
                                <w:sz w:val="16"/>
                                <w:szCs w:val="16"/>
                              </w:rPr>
                            </w:pPr>
                          </w:p>
                          <w:p w:rsidR="001C2515" w:rsidRPr="002E57FD" w:rsidRDefault="001C2515" w:rsidP="00355294">
                            <w:pPr>
                              <w:rPr>
                                <w:rFonts w:ascii="Calibri" w:hAnsi="Calibri" w:cs="Arial"/>
                                <w:b/>
                                <w:i/>
                                <w:sz w:val="16"/>
                                <w:szCs w:val="16"/>
                              </w:rPr>
                            </w:pPr>
                          </w:p>
                          <w:p w:rsidR="001C2515" w:rsidRPr="002E57FD" w:rsidRDefault="001C2515" w:rsidP="00355294">
                            <w:pPr>
                              <w:ind w:left="317" w:hanging="283"/>
                              <w:rPr>
                                <w:rFonts w:ascii="Calibri" w:hAnsi="Calibri" w:cs="Arial"/>
                                <w:b/>
                                <w:i/>
                                <w:sz w:val="16"/>
                                <w:szCs w:val="16"/>
                              </w:rPr>
                            </w:pPr>
                            <w:r w:rsidRPr="002E57FD">
                              <w:rPr>
                                <w:rFonts w:ascii="Calibri" w:hAnsi="Calibri" w:cs="Arial"/>
                                <w:b/>
                                <w:i/>
                                <w:sz w:val="16"/>
                                <w:szCs w:val="16"/>
                              </w:rPr>
                              <w:t>In EYFS:</w:t>
                            </w:r>
                          </w:p>
                          <w:p w:rsidR="001C2515" w:rsidRPr="002E57FD" w:rsidRDefault="001C2515" w:rsidP="00355294">
                            <w:pPr>
                              <w:rPr>
                                <w:rFonts w:ascii="Calibri" w:hAnsi="Calibri" w:cs="Arial"/>
                                <w:sz w:val="16"/>
                                <w:szCs w:val="16"/>
                              </w:rPr>
                            </w:pPr>
                            <w:r>
                              <w:rPr>
                                <w:rFonts w:ascii="Calibri" w:hAnsi="Calibri" w:cs="Arial"/>
                                <w:sz w:val="16"/>
                                <w:szCs w:val="16"/>
                              </w:rPr>
                              <w:t>You</w:t>
                            </w:r>
                            <w:r w:rsidRPr="002E57FD">
                              <w:rPr>
                                <w:rFonts w:ascii="Calibri" w:hAnsi="Calibri" w:cs="Arial"/>
                                <w:sz w:val="16"/>
                                <w:szCs w:val="16"/>
                              </w:rPr>
                              <w:t xml:space="preserve"> do not support a focussed target group when it is appropriate.</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Continuous provision does not link with themes or inputs and in </w:t>
                            </w:r>
                            <w:proofErr w:type="gramStart"/>
                            <w:r w:rsidRPr="002E57FD">
                              <w:rPr>
                                <w:rFonts w:ascii="Calibri" w:hAnsi="Calibri" w:cs="Arial"/>
                                <w:sz w:val="16"/>
                                <w:szCs w:val="16"/>
                              </w:rPr>
                              <w:t>general</w:t>
                            </w:r>
                            <w:proofErr w:type="gramEnd"/>
                            <w:r w:rsidRPr="002E57FD">
                              <w:rPr>
                                <w:rFonts w:ascii="Calibri" w:hAnsi="Calibri" w:cs="Arial"/>
                                <w:sz w:val="16"/>
                                <w:szCs w:val="16"/>
                              </w:rPr>
                              <w:t xml:space="preserve"> the links to curriculum are not clear.</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sidRPr="002E57FD">
                              <w:rPr>
                                <w:rFonts w:ascii="Calibri" w:hAnsi="Calibri" w:cs="Arial"/>
                                <w:sz w:val="16"/>
                                <w:szCs w:val="16"/>
                              </w:rPr>
                              <w:t xml:space="preserve">Children do not access continuous provision (outdoors and indoors) independently. </w:t>
                            </w:r>
                          </w:p>
                          <w:p w:rsidR="001C2515" w:rsidRPr="002E57FD" w:rsidRDefault="001C2515" w:rsidP="00355294">
                            <w:pPr>
                              <w:rPr>
                                <w:rFonts w:ascii="Calibri" w:hAnsi="Calibri" w:cs="Arial"/>
                                <w:sz w:val="16"/>
                                <w:szCs w:val="16"/>
                              </w:rPr>
                            </w:pPr>
                          </w:p>
                          <w:p w:rsidR="001C2515" w:rsidRPr="002E57FD" w:rsidRDefault="001C2515" w:rsidP="00355294">
                            <w:pPr>
                              <w:rPr>
                                <w:rFonts w:ascii="Calibri" w:hAnsi="Calibri" w:cs="Arial"/>
                                <w:sz w:val="16"/>
                                <w:szCs w:val="16"/>
                              </w:rPr>
                            </w:pPr>
                            <w:r>
                              <w:rPr>
                                <w:rFonts w:ascii="Calibri" w:hAnsi="Calibri" w:cs="Arial"/>
                                <w:sz w:val="16"/>
                                <w:szCs w:val="16"/>
                              </w:rPr>
                              <w:t xml:space="preserve">You </w:t>
                            </w:r>
                            <w:r w:rsidRPr="002E57FD">
                              <w:rPr>
                                <w:rFonts w:ascii="Calibri" w:hAnsi="Calibri" w:cs="Arial"/>
                                <w:sz w:val="16"/>
                                <w:szCs w:val="16"/>
                              </w:rPr>
                              <w:t>do not engage in the children’s self-initiated activities when appropriate.</w:t>
                            </w:r>
                          </w:p>
                          <w:p w:rsidR="001C2515" w:rsidRPr="002E57FD" w:rsidRDefault="001C2515" w:rsidP="00355294">
                            <w:pPr>
                              <w:rPr>
                                <w:rFonts w:ascii="Calibri" w:hAnsi="Calibri" w:cs="Arial"/>
                                <w:b/>
                                <w:sz w:val="16"/>
                                <w:szCs w:val="16"/>
                              </w:rPr>
                            </w:pPr>
                          </w:p>
                        </w:tc>
                      </w:tr>
                    </w:tbl>
                    <w:p w:rsidR="001C2515" w:rsidRDefault="001C2515"/>
                  </w:txbxContent>
                </v:textbox>
              </v:shape>
            </w:pict>
          </mc:Fallback>
        </mc:AlternateContent>
      </w:r>
    </w:p>
    <w:tbl>
      <w:tblPr>
        <w:tblStyle w:val="TableGrid"/>
        <w:tblpPr w:leftFromText="180" w:rightFromText="180" w:vertAnchor="page" w:horzAnchor="margin" w:tblpY="1023"/>
        <w:tblW w:w="15163" w:type="dxa"/>
        <w:tblLayout w:type="fixed"/>
        <w:tblLook w:val="04A0" w:firstRow="1" w:lastRow="0" w:firstColumn="1" w:lastColumn="0" w:noHBand="0" w:noVBand="1"/>
      </w:tblPr>
      <w:tblGrid>
        <w:gridCol w:w="988"/>
        <w:gridCol w:w="3260"/>
        <w:gridCol w:w="3685"/>
        <w:gridCol w:w="3379"/>
        <w:gridCol w:w="3851"/>
      </w:tblGrid>
      <w:tr w:rsidR="002E0A3D" w:rsidRPr="0041624F" w:rsidTr="00355294">
        <w:trPr>
          <w:cantSplit/>
        </w:trPr>
        <w:tc>
          <w:tcPr>
            <w:tcW w:w="15163" w:type="dxa"/>
            <w:gridSpan w:val="5"/>
            <w:vAlign w:val="center"/>
          </w:tcPr>
          <w:p w:rsidR="002E0A3D" w:rsidRDefault="002E0A3D" w:rsidP="00355294">
            <w:pPr>
              <w:pStyle w:val="NoSpacing"/>
              <w:jc w:val="center"/>
              <w:rPr>
                <w:b/>
                <w:sz w:val="16"/>
                <w:szCs w:val="16"/>
              </w:rPr>
            </w:pPr>
            <w:r>
              <w:rPr>
                <w:b/>
                <w:sz w:val="28"/>
                <w:szCs w:val="28"/>
              </w:rPr>
              <w:t>Part 2. Mandarin Specific – aspects of Standard 3</w:t>
            </w:r>
          </w:p>
          <w:p w:rsidR="002E0A3D" w:rsidRPr="0041624F" w:rsidRDefault="002E0A3D" w:rsidP="00355294">
            <w:pPr>
              <w:pStyle w:val="NoSpacing"/>
              <w:rPr>
                <w:b/>
                <w:sz w:val="16"/>
                <w:szCs w:val="16"/>
              </w:rPr>
            </w:pPr>
          </w:p>
        </w:tc>
      </w:tr>
      <w:tr w:rsidR="002E0A3D" w:rsidRPr="0041624F" w:rsidTr="00355294">
        <w:trPr>
          <w:cantSplit/>
        </w:trPr>
        <w:tc>
          <w:tcPr>
            <w:tcW w:w="988" w:type="dxa"/>
            <w:vAlign w:val="center"/>
          </w:tcPr>
          <w:p w:rsidR="002E0A3D" w:rsidRPr="00C8254C" w:rsidRDefault="002E0A3D" w:rsidP="00355294">
            <w:pPr>
              <w:pStyle w:val="NoSpacing"/>
              <w:jc w:val="center"/>
              <w:rPr>
                <w:b/>
                <w:sz w:val="28"/>
                <w:szCs w:val="28"/>
              </w:rPr>
            </w:pPr>
            <w:r w:rsidRPr="00C8254C">
              <w:rPr>
                <w:b/>
                <w:sz w:val="28"/>
                <w:szCs w:val="28"/>
              </w:rPr>
              <w:t>Grades</w:t>
            </w:r>
          </w:p>
        </w:tc>
        <w:tc>
          <w:tcPr>
            <w:tcW w:w="3260" w:type="dxa"/>
          </w:tcPr>
          <w:p w:rsidR="002E0A3D" w:rsidRPr="00C8254C" w:rsidRDefault="002E0A3D" w:rsidP="00355294">
            <w:pPr>
              <w:pStyle w:val="NoSpacing"/>
              <w:jc w:val="center"/>
              <w:rPr>
                <w:b/>
                <w:sz w:val="28"/>
                <w:szCs w:val="28"/>
              </w:rPr>
            </w:pPr>
            <w:r w:rsidRPr="00C8254C">
              <w:rPr>
                <w:b/>
                <w:sz w:val="28"/>
                <w:szCs w:val="28"/>
              </w:rPr>
              <w:t>1</w:t>
            </w:r>
          </w:p>
          <w:p w:rsidR="002E0A3D" w:rsidRPr="00C8254C" w:rsidRDefault="002E0A3D" w:rsidP="00355294">
            <w:pPr>
              <w:pStyle w:val="NoSpacing"/>
              <w:jc w:val="center"/>
              <w:rPr>
                <w:b/>
                <w:sz w:val="28"/>
                <w:szCs w:val="28"/>
              </w:rPr>
            </w:pPr>
          </w:p>
        </w:tc>
        <w:tc>
          <w:tcPr>
            <w:tcW w:w="3685" w:type="dxa"/>
          </w:tcPr>
          <w:p w:rsidR="002E0A3D" w:rsidRPr="00C8254C" w:rsidRDefault="002E0A3D" w:rsidP="00355294">
            <w:pPr>
              <w:pStyle w:val="NoSpacing"/>
              <w:jc w:val="center"/>
              <w:rPr>
                <w:b/>
                <w:sz w:val="28"/>
                <w:szCs w:val="28"/>
              </w:rPr>
            </w:pPr>
            <w:r w:rsidRPr="00C8254C">
              <w:rPr>
                <w:b/>
                <w:sz w:val="28"/>
                <w:szCs w:val="28"/>
              </w:rPr>
              <w:t>2</w:t>
            </w:r>
          </w:p>
          <w:p w:rsidR="002E0A3D" w:rsidRPr="00C8254C" w:rsidRDefault="002E0A3D" w:rsidP="00355294">
            <w:pPr>
              <w:pStyle w:val="NoSpacing"/>
              <w:jc w:val="center"/>
              <w:rPr>
                <w:b/>
                <w:sz w:val="28"/>
                <w:szCs w:val="28"/>
              </w:rPr>
            </w:pPr>
          </w:p>
        </w:tc>
        <w:tc>
          <w:tcPr>
            <w:tcW w:w="3379" w:type="dxa"/>
          </w:tcPr>
          <w:p w:rsidR="002E0A3D" w:rsidRPr="00C8254C" w:rsidRDefault="002E0A3D" w:rsidP="00355294">
            <w:pPr>
              <w:pStyle w:val="NoSpacing"/>
              <w:jc w:val="center"/>
              <w:rPr>
                <w:b/>
                <w:sz w:val="28"/>
                <w:szCs w:val="28"/>
              </w:rPr>
            </w:pPr>
            <w:r w:rsidRPr="00C8254C">
              <w:rPr>
                <w:b/>
                <w:sz w:val="28"/>
                <w:szCs w:val="28"/>
              </w:rPr>
              <w:t>3</w:t>
            </w:r>
          </w:p>
          <w:p w:rsidR="002E0A3D" w:rsidRPr="00C8254C" w:rsidRDefault="002E0A3D" w:rsidP="00355294">
            <w:pPr>
              <w:pStyle w:val="NoSpacing"/>
              <w:jc w:val="center"/>
              <w:rPr>
                <w:b/>
                <w:sz w:val="28"/>
                <w:szCs w:val="28"/>
              </w:rPr>
            </w:pPr>
          </w:p>
        </w:tc>
        <w:tc>
          <w:tcPr>
            <w:tcW w:w="3851" w:type="dxa"/>
          </w:tcPr>
          <w:p w:rsidR="002E0A3D" w:rsidRPr="00C8254C" w:rsidRDefault="002E0A3D" w:rsidP="00355294">
            <w:pPr>
              <w:pStyle w:val="NoSpacing"/>
              <w:jc w:val="center"/>
              <w:rPr>
                <w:b/>
                <w:sz w:val="28"/>
                <w:szCs w:val="28"/>
              </w:rPr>
            </w:pPr>
            <w:r w:rsidRPr="00C8254C">
              <w:rPr>
                <w:b/>
                <w:sz w:val="28"/>
                <w:szCs w:val="28"/>
              </w:rPr>
              <w:t>4</w:t>
            </w:r>
          </w:p>
          <w:p w:rsidR="002E0A3D" w:rsidRPr="00C8254C" w:rsidRDefault="002E0A3D" w:rsidP="00355294">
            <w:pPr>
              <w:pStyle w:val="NoSpacing"/>
              <w:jc w:val="center"/>
              <w:rPr>
                <w:b/>
                <w:sz w:val="28"/>
                <w:szCs w:val="28"/>
              </w:rPr>
            </w:pPr>
          </w:p>
        </w:tc>
      </w:tr>
      <w:tr w:rsidR="002E0A3D" w:rsidRPr="0041624F" w:rsidTr="00355294">
        <w:trPr>
          <w:cantSplit/>
        </w:trPr>
        <w:tc>
          <w:tcPr>
            <w:tcW w:w="988" w:type="dxa"/>
            <w:vAlign w:val="center"/>
          </w:tcPr>
          <w:p w:rsidR="002E0A3D" w:rsidRPr="0041624F" w:rsidRDefault="002E0A3D" w:rsidP="00355294">
            <w:pPr>
              <w:pStyle w:val="NoSpacing"/>
              <w:jc w:val="center"/>
              <w:rPr>
                <w:b/>
                <w:sz w:val="16"/>
                <w:szCs w:val="16"/>
              </w:rPr>
            </w:pPr>
            <w:r w:rsidRPr="0041624F">
              <w:rPr>
                <w:b/>
                <w:sz w:val="16"/>
                <w:szCs w:val="16"/>
              </w:rPr>
              <w:t>Subject knowledge</w:t>
            </w:r>
          </w:p>
          <w:p w:rsidR="002E0A3D" w:rsidRDefault="002E0A3D" w:rsidP="00355294">
            <w:pPr>
              <w:pStyle w:val="NoSpacing"/>
              <w:jc w:val="center"/>
              <w:rPr>
                <w:b/>
                <w:sz w:val="16"/>
                <w:szCs w:val="16"/>
              </w:rPr>
            </w:pPr>
            <w:r w:rsidRPr="0041624F">
              <w:rPr>
                <w:b/>
                <w:sz w:val="16"/>
                <w:szCs w:val="16"/>
              </w:rPr>
              <w:t xml:space="preserve">Grade: </w:t>
            </w:r>
            <w:r>
              <w:rPr>
                <w:b/>
                <w:sz w:val="16"/>
                <w:szCs w:val="16"/>
              </w:rPr>
              <w:t xml:space="preserve">           </w:t>
            </w:r>
          </w:p>
          <w:p w:rsidR="002E0A3D" w:rsidRPr="0041624F" w:rsidRDefault="002E0A3D" w:rsidP="00355294">
            <w:pPr>
              <w:pStyle w:val="NoSpacing"/>
              <w:jc w:val="center"/>
              <w:rPr>
                <w:b/>
                <w:sz w:val="16"/>
                <w:szCs w:val="16"/>
              </w:rPr>
            </w:pPr>
          </w:p>
          <w:p w:rsidR="002E0A3D" w:rsidRPr="0041624F" w:rsidRDefault="002E0A3D" w:rsidP="00355294">
            <w:pPr>
              <w:pStyle w:val="NoSpacing"/>
              <w:jc w:val="center"/>
              <w:rPr>
                <w:b/>
                <w:sz w:val="16"/>
                <w:szCs w:val="16"/>
              </w:rPr>
            </w:pPr>
          </w:p>
        </w:tc>
        <w:tc>
          <w:tcPr>
            <w:tcW w:w="3260" w:type="dxa"/>
          </w:tcPr>
          <w:p w:rsidR="002E0A3D" w:rsidRPr="0041624F" w:rsidRDefault="002E0A3D" w:rsidP="00355294">
            <w:pPr>
              <w:pStyle w:val="NoSpacing"/>
              <w:rPr>
                <w:sz w:val="16"/>
                <w:szCs w:val="16"/>
              </w:rPr>
            </w:pPr>
            <w:r>
              <w:rPr>
                <w:sz w:val="16"/>
                <w:szCs w:val="16"/>
              </w:rPr>
              <w:t xml:space="preserve">You </w:t>
            </w:r>
            <w:r w:rsidRPr="0041624F">
              <w:rPr>
                <w:sz w:val="16"/>
                <w:szCs w:val="16"/>
              </w:rPr>
              <w:t>use</w:t>
            </w:r>
            <w:r>
              <w:rPr>
                <w:sz w:val="16"/>
                <w:szCs w:val="16"/>
              </w:rPr>
              <w:t xml:space="preserve"> your </w:t>
            </w:r>
            <w:r w:rsidRPr="0041624F">
              <w:rPr>
                <w:sz w:val="16"/>
                <w:szCs w:val="16"/>
              </w:rPr>
              <w:t xml:space="preserve">in-depth subject knowledge to support learning, support high-attaining pupils and extend learning for all. </w:t>
            </w:r>
          </w:p>
          <w:p w:rsidR="002E0A3D" w:rsidRPr="0041624F" w:rsidRDefault="002E0A3D" w:rsidP="00355294">
            <w:pPr>
              <w:pStyle w:val="NoSpacing"/>
              <w:rPr>
                <w:sz w:val="16"/>
                <w:szCs w:val="16"/>
              </w:rPr>
            </w:pPr>
            <w:r>
              <w:rPr>
                <w:sz w:val="16"/>
                <w:szCs w:val="16"/>
              </w:rPr>
              <w:t xml:space="preserve">You </w:t>
            </w:r>
            <w:r w:rsidRPr="0041624F">
              <w:rPr>
                <w:sz w:val="16"/>
                <w:szCs w:val="16"/>
              </w:rPr>
              <w:t>plan confidently for progression, and can stimulate high levels of interest.</w:t>
            </w:r>
          </w:p>
          <w:p w:rsidR="002E0A3D" w:rsidRPr="0041624F" w:rsidRDefault="002E0A3D" w:rsidP="00355294">
            <w:pPr>
              <w:pStyle w:val="NoSpacing"/>
              <w:rPr>
                <w:sz w:val="16"/>
                <w:szCs w:val="16"/>
              </w:rPr>
            </w:pPr>
            <w:r>
              <w:rPr>
                <w:sz w:val="16"/>
                <w:szCs w:val="16"/>
              </w:rPr>
              <w:t>You</w:t>
            </w:r>
            <w:r w:rsidRPr="0041624F">
              <w:rPr>
                <w:sz w:val="16"/>
                <w:szCs w:val="16"/>
              </w:rPr>
              <w:t xml:space="preserve"> articulate and justify where the lesson fits into the teaching sequence.</w:t>
            </w:r>
          </w:p>
        </w:tc>
        <w:tc>
          <w:tcPr>
            <w:tcW w:w="3685" w:type="dxa"/>
          </w:tcPr>
          <w:p w:rsidR="002E0A3D" w:rsidRPr="0041624F" w:rsidRDefault="002E0A3D" w:rsidP="00355294">
            <w:pPr>
              <w:pStyle w:val="NoSpacing"/>
              <w:rPr>
                <w:sz w:val="16"/>
                <w:szCs w:val="16"/>
              </w:rPr>
            </w:pPr>
            <w:r>
              <w:rPr>
                <w:sz w:val="16"/>
                <w:szCs w:val="16"/>
              </w:rPr>
              <w:t>You are</w:t>
            </w:r>
            <w:r w:rsidRPr="0041624F">
              <w:rPr>
                <w:sz w:val="16"/>
                <w:szCs w:val="16"/>
              </w:rPr>
              <w:t xml:space="preserve"> able to use subject knowledge beyond that being taught, to support learning.</w:t>
            </w:r>
          </w:p>
          <w:p w:rsidR="002E0A3D" w:rsidRPr="0041624F" w:rsidRDefault="002E0A3D" w:rsidP="00355294">
            <w:pPr>
              <w:pStyle w:val="NoSpacing"/>
              <w:rPr>
                <w:sz w:val="16"/>
                <w:szCs w:val="16"/>
              </w:rPr>
            </w:pPr>
            <w:r>
              <w:rPr>
                <w:sz w:val="16"/>
                <w:szCs w:val="16"/>
              </w:rPr>
              <w:t>You</w:t>
            </w:r>
            <w:r w:rsidRPr="0041624F">
              <w:rPr>
                <w:sz w:val="16"/>
                <w:szCs w:val="16"/>
              </w:rPr>
              <w:t xml:space="preserve"> are able to use </w:t>
            </w:r>
            <w:r>
              <w:rPr>
                <w:sz w:val="16"/>
                <w:szCs w:val="16"/>
              </w:rPr>
              <w:t>your</w:t>
            </w:r>
            <w:r w:rsidRPr="0041624F">
              <w:rPr>
                <w:sz w:val="16"/>
                <w:szCs w:val="16"/>
              </w:rPr>
              <w:t xml:space="preserve"> knowledge of progression within the subject and age phase to develop and maintain pupils’ interest.</w:t>
            </w:r>
          </w:p>
          <w:p w:rsidR="002E0A3D" w:rsidRPr="0041624F" w:rsidRDefault="002E0A3D" w:rsidP="00355294">
            <w:pPr>
              <w:pStyle w:val="NoSpacing"/>
              <w:rPr>
                <w:sz w:val="16"/>
                <w:szCs w:val="16"/>
              </w:rPr>
            </w:pPr>
            <w:r w:rsidRPr="0041624F">
              <w:rPr>
                <w:sz w:val="16"/>
                <w:szCs w:val="16"/>
              </w:rPr>
              <w:t>Clear understanding and evidence of where the lesson fits into the teaching sequence.</w:t>
            </w:r>
          </w:p>
        </w:tc>
        <w:tc>
          <w:tcPr>
            <w:tcW w:w="3379" w:type="dxa"/>
          </w:tcPr>
          <w:p w:rsidR="002E0A3D" w:rsidRPr="0041624F" w:rsidRDefault="002E0A3D" w:rsidP="00355294">
            <w:pPr>
              <w:pStyle w:val="NoSpacing"/>
              <w:rPr>
                <w:sz w:val="16"/>
                <w:szCs w:val="16"/>
              </w:rPr>
            </w:pPr>
            <w:r>
              <w:rPr>
                <w:sz w:val="16"/>
                <w:szCs w:val="16"/>
              </w:rPr>
              <w:t xml:space="preserve">You </w:t>
            </w:r>
            <w:r w:rsidRPr="0041624F">
              <w:rPr>
                <w:sz w:val="16"/>
                <w:szCs w:val="16"/>
              </w:rPr>
              <w:t>demonstrate adequate subject knowledge.</w:t>
            </w:r>
          </w:p>
          <w:p w:rsidR="002E0A3D" w:rsidRPr="0041624F" w:rsidRDefault="002E0A3D" w:rsidP="00355294">
            <w:pPr>
              <w:pStyle w:val="NoSpacing"/>
              <w:rPr>
                <w:sz w:val="16"/>
                <w:szCs w:val="16"/>
              </w:rPr>
            </w:pPr>
            <w:r w:rsidRPr="0041624F">
              <w:rPr>
                <w:sz w:val="16"/>
                <w:szCs w:val="16"/>
              </w:rPr>
              <w:t>Knowledge of progression within the subject and age phase is sound.</w:t>
            </w:r>
          </w:p>
          <w:p w:rsidR="002E0A3D" w:rsidRPr="0041624F" w:rsidRDefault="002E0A3D" w:rsidP="00355294">
            <w:pPr>
              <w:pStyle w:val="NoSpacing"/>
              <w:rPr>
                <w:sz w:val="16"/>
                <w:szCs w:val="16"/>
              </w:rPr>
            </w:pPr>
            <w:r w:rsidRPr="0041624F">
              <w:rPr>
                <w:sz w:val="16"/>
                <w:szCs w:val="16"/>
              </w:rPr>
              <w:t>Some understanding and evidence of where the lesson fits into the teaching sequence.</w:t>
            </w:r>
          </w:p>
          <w:p w:rsidR="002E0A3D" w:rsidRPr="0041624F" w:rsidRDefault="002E0A3D" w:rsidP="00355294">
            <w:pPr>
              <w:pStyle w:val="NoSpacing"/>
              <w:rPr>
                <w:sz w:val="16"/>
                <w:szCs w:val="16"/>
              </w:rPr>
            </w:pPr>
          </w:p>
        </w:tc>
        <w:tc>
          <w:tcPr>
            <w:tcW w:w="3851" w:type="dxa"/>
          </w:tcPr>
          <w:p w:rsidR="002E0A3D" w:rsidRPr="0041624F" w:rsidRDefault="002E0A3D" w:rsidP="00355294">
            <w:pPr>
              <w:pStyle w:val="NoSpacing"/>
              <w:rPr>
                <w:sz w:val="16"/>
                <w:szCs w:val="16"/>
              </w:rPr>
            </w:pPr>
            <w:r w:rsidRPr="0041624F">
              <w:rPr>
                <w:sz w:val="16"/>
                <w:szCs w:val="16"/>
              </w:rPr>
              <w:t xml:space="preserve">There are noticeable gaps, misconceptions or inaccuracies in </w:t>
            </w:r>
            <w:r>
              <w:rPr>
                <w:sz w:val="16"/>
                <w:szCs w:val="16"/>
              </w:rPr>
              <w:t xml:space="preserve">your </w:t>
            </w:r>
            <w:r w:rsidRPr="0041624F">
              <w:rPr>
                <w:sz w:val="16"/>
                <w:szCs w:val="16"/>
              </w:rPr>
              <w:t>subject knowledge.</w:t>
            </w:r>
          </w:p>
          <w:p w:rsidR="002E0A3D" w:rsidRPr="0041624F" w:rsidRDefault="002E0A3D" w:rsidP="00355294">
            <w:pPr>
              <w:pStyle w:val="NoSpacing"/>
              <w:rPr>
                <w:sz w:val="16"/>
                <w:szCs w:val="16"/>
              </w:rPr>
            </w:pPr>
            <w:r w:rsidRPr="0041624F">
              <w:rPr>
                <w:sz w:val="16"/>
                <w:szCs w:val="16"/>
              </w:rPr>
              <w:t>Awareness of progression within the subject and age phase is limited.</w:t>
            </w:r>
          </w:p>
          <w:p w:rsidR="002E0A3D" w:rsidRPr="0041624F" w:rsidRDefault="002E0A3D" w:rsidP="00355294">
            <w:pPr>
              <w:pStyle w:val="NoSpacing"/>
              <w:rPr>
                <w:sz w:val="16"/>
                <w:szCs w:val="16"/>
              </w:rPr>
            </w:pPr>
            <w:r w:rsidRPr="0041624F">
              <w:rPr>
                <w:sz w:val="16"/>
                <w:szCs w:val="16"/>
              </w:rPr>
              <w:t>Limited understanding of where the lesson fits into the teaching sequence.</w:t>
            </w:r>
          </w:p>
          <w:p w:rsidR="002E0A3D" w:rsidRPr="0041624F" w:rsidRDefault="002E0A3D" w:rsidP="00355294">
            <w:pPr>
              <w:pStyle w:val="NoSpacing"/>
              <w:rPr>
                <w:sz w:val="16"/>
                <w:szCs w:val="16"/>
              </w:rPr>
            </w:pPr>
            <w:r w:rsidRPr="0041624F">
              <w:rPr>
                <w:sz w:val="16"/>
                <w:szCs w:val="16"/>
              </w:rPr>
              <w:t xml:space="preserve"> </w:t>
            </w:r>
          </w:p>
        </w:tc>
      </w:tr>
      <w:tr w:rsidR="002E0A3D" w:rsidRPr="0041624F" w:rsidTr="00355294">
        <w:trPr>
          <w:cantSplit/>
        </w:trPr>
        <w:tc>
          <w:tcPr>
            <w:tcW w:w="988" w:type="dxa"/>
            <w:vAlign w:val="center"/>
          </w:tcPr>
          <w:p w:rsidR="002E0A3D" w:rsidRPr="0041624F" w:rsidRDefault="002E0A3D" w:rsidP="00355294">
            <w:pPr>
              <w:pStyle w:val="NoSpacing"/>
              <w:jc w:val="center"/>
              <w:rPr>
                <w:b/>
                <w:sz w:val="16"/>
                <w:szCs w:val="16"/>
              </w:rPr>
            </w:pPr>
            <w:r w:rsidRPr="0041624F">
              <w:rPr>
                <w:b/>
                <w:sz w:val="16"/>
                <w:szCs w:val="16"/>
              </w:rPr>
              <w:t>Spoken language</w:t>
            </w:r>
          </w:p>
          <w:p w:rsidR="002E0A3D" w:rsidRPr="0041624F" w:rsidRDefault="002E0A3D" w:rsidP="00355294">
            <w:pPr>
              <w:pStyle w:val="NoSpacing"/>
              <w:jc w:val="center"/>
              <w:rPr>
                <w:b/>
                <w:sz w:val="16"/>
                <w:szCs w:val="16"/>
              </w:rPr>
            </w:pPr>
            <w:r w:rsidRPr="0041624F">
              <w:rPr>
                <w:b/>
                <w:sz w:val="16"/>
                <w:szCs w:val="16"/>
              </w:rPr>
              <w:t xml:space="preserve">Grade: </w:t>
            </w:r>
          </w:p>
          <w:p w:rsidR="002E0A3D" w:rsidRPr="0041624F" w:rsidRDefault="002E0A3D" w:rsidP="00355294">
            <w:pPr>
              <w:pStyle w:val="NoSpacing"/>
              <w:jc w:val="center"/>
              <w:rPr>
                <w:b/>
                <w:sz w:val="16"/>
                <w:szCs w:val="16"/>
              </w:rPr>
            </w:pPr>
          </w:p>
        </w:tc>
        <w:tc>
          <w:tcPr>
            <w:tcW w:w="3260" w:type="dxa"/>
          </w:tcPr>
          <w:p w:rsidR="002E0A3D" w:rsidRPr="0041624F" w:rsidRDefault="002E0A3D" w:rsidP="00355294">
            <w:pPr>
              <w:pStyle w:val="NoSpacing"/>
              <w:rPr>
                <w:sz w:val="16"/>
                <w:szCs w:val="16"/>
              </w:rPr>
            </w:pPr>
            <w:r w:rsidRPr="0041624F">
              <w:rPr>
                <w:sz w:val="16"/>
                <w:szCs w:val="16"/>
              </w:rPr>
              <w:t>Effective use of dialogue ensures that all children have opportunities to express themselves and discuss aspects of their learning, including with the teacher.</w:t>
            </w:r>
          </w:p>
          <w:p w:rsidR="002E0A3D" w:rsidRPr="0041624F" w:rsidRDefault="002E0A3D" w:rsidP="00355294">
            <w:pPr>
              <w:pStyle w:val="NoSpacing"/>
              <w:rPr>
                <w:sz w:val="16"/>
                <w:szCs w:val="16"/>
              </w:rPr>
            </w:pPr>
            <w:r w:rsidRPr="0041624F">
              <w:rPr>
                <w:sz w:val="16"/>
                <w:szCs w:val="16"/>
              </w:rPr>
              <w:t>Opportunities for children to develop a broad, deep and rich vocabulary to discuss abstract concepts and a wide range of topics.</w:t>
            </w:r>
          </w:p>
          <w:p w:rsidR="002E0A3D" w:rsidRPr="0041624F" w:rsidRDefault="002E0A3D" w:rsidP="00355294">
            <w:pPr>
              <w:pStyle w:val="NoSpacing"/>
              <w:rPr>
                <w:sz w:val="16"/>
                <w:szCs w:val="16"/>
              </w:rPr>
            </w:pPr>
            <w:r w:rsidRPr="0041624F">
              <w:rPr>
                <w:sz w:val="16"/>
                <w:szCs w:val="16"/>
              </w:rPr>
              <w:t>Higher order and probing questions extend dialogue encouraging exploration of ideas.</w:t>
            </w:r>
          </w:p>
          <w:p w:rsidR="002E0A3D" w:rsidRPr="0041624F" w:rsidRDefault="002E0A3D" w:rsidP="00355294">
            <w:pPr>
              <w:pStyle w:val="NoSpacing"/>
              <w:rPr>
                <w:sz w:val="16"/>
                <w:szCs w:val="16"/>
              </w:rPr>
            </w:pPr>
            <w:r w:rsidRPr="0041624F">
              <w:rPr>
                <w:sz w:val="16"/>
                <w:szCs w:val="16"/>
              </w:rPr>
              <w:t xml:space="preserve">Children have time to re-express or refine ideas. </w:t>
            </w:r>
          </w:p>
          <w:p w:rsidR="002E0A3D" w:rsidRDefault="002E0A3D" w:rsidP="00355294">
            <w:pPr>
              <w:pStyle w:val="NoSpacing"/>
              <w:rPr>
                <w:sz w:val="16"/>
                <w:szCs w:val="16"/>
              </w:rPr>
            </w:pPr>
            <w:r w:rsidRPr="0041624F">
              <w:rPr>
                <w:sz w:val="16"/>
                <w:szCs w:val="16"/>
              </w:rPr>
              <w:t>The teacher models and promotes very high standards of spoken</w:t>
            </w:r>
            <w:r>
              <w:rPr>
                <w:sz w:val="16"/>
                <w:szCs w:val="16"/>
              </w:rPr>
              <w:t xml:space="preserve"> Mandarin.</w:t>
            </w:r>
          </w:p>
          <w:p w:rsidR="002E0A3D" w:rsidRPr="008466C6" w:rsidRDefault="002E0A3D" w:rsidP="00355294">
            <w:pPr>
              <w:pStyle w:val="NoSpacing"/>
              <w:rPr>
                <w:sz w:val="16"/>
                <w:szCs w:val="16"/>
                <w:lang w:val="en-US" w:eastAsia="zh-CN"/>
              </w:rPr>
            </w:pPr>
            <w:r>
              <w:rPr>
                <w:rFonts w:hint="eastAsia"/>
                <w:sz w:val="16"/>
                <w:szCs w:val="16"/>
                <w:lang w:eastAsia="zh-CN"/>
              </w:rPr>
              <w:t>T</w:t>
            </w:r>
            <w:r>
              <w:rPr>
                <w:sz w:val="16"/>
                <w:szCs w:val="16"/>
                <w:lang w:eastAsia="zh-CN"/>
              </w:rPr>
              <w:t xml:space="preserve">arget language use is </w:t>
            </w:r>
            <w:r>
              <w:rPr>
                <w:rFonts w:hint="eastAsia"/>
                <w:sz w:val="16"/>
                <w:szCs w:val="16"/>
                <w:lang w:eastAsia="zh-CN"/>
              </w:rPr>
              <w:t>optimal</w:t>
            </w:r>
            <w:r>
              <w:rPr>
                <w:sz w:val="16"/>
                <w:szCs w:val="16"/>
                <w:lang w:eastAsia="zh-CN"/>
              </w:rPr>
              <w:t xml:space="preserve"> and consistently used when communicating  with pupils who also use the target language themselves to interact with the teacher and/or each other spontaneously.</w:t>
            </w:r>
          </w:p>
        </w:tc>
        <w:tc>
          <w:tcPr>
            <w:tcW w:w="3685" w:type="dxa"/>
          </w:tcPr>
          <w:p w:rsidR="002E0A3D" w:rsidRPr="0041624F" w:rsidRDefault="002E0A3D" w:rsidP="00355294">
            <w:pPr>
              <w:pStyle w:val="NoSpacing"/>
              <w:rPr>
                <w:sz w:val="16"/>
                <w:szCs w:val="16"/>
              </w:rPr>
            </w:pPr>
            <w:r w:rsidRPr="0041624F">
              <w:rPr>
                <w:sz w:val="16"/>
                <w:szCs w:val="16"/>
              </w:rPr>
              <w:t>Opportunities for children to engage in dialogue are planned in the lesson and used to promote learning.</w:t>
            </w:r>
          </w:p>
          <w:p w:rsidR="002E0A3D" w:rsidRPr="0041624F" w:rsidRDefault="002E0A3D" w:rsidP="00355294">
            <w:pPr>
              <w:pStyle w:val="NoSpacing"/>
              <w:rPr>
                <w:sz w:val="16"/>
                <w:szCs w:val="16"/>
              </w:rPr>
            </w:pPr>
            <w:r w:rsidRPr="0041624F">
              <w:rPr>
                <w:sz w:val="16"/>
                <w:szCs w:val="16"/>
              </w:rPr>
              <w:t>Children are able to listen well and respond to contributions of others.</w:t>
            </w:r>
          </w:p>
          <w:p w:rsidR="002E0A3D" w:rsidRDefault="002E0A3D" w:rsidP="00355294">
            <w:pPr>
              <w:pStyle w:val="NoSpacing"/>
              <w:rPr>
                <w:sz w:val="16"/>
                <w:szCs w:val="16"/>
              </w:rPr>
            </w:pPr>
            <w:r w:rsidRPr="0041624F">
              <w:rPr>
                <w:sz w:val="16"/>
                <w:szCs w:val="16"/>
              </w:rPr>
              <w:t xml:space="preserve">Children are able to develop and use </w:t>
            </w:r>
            <w:r>
              <w:rPr>
                <w:sz w:val="16"/>
                <w:szCs w:val="16"/>
              </w:rPr>
              <w:t>what they have learned in context.</w:t>
            </w:r>
          </w:p>
          <w:p w:rsidR="002E0A3D" w:rsidRPr="0041624F" w:rsidRDefault="002E0A3D" w:rsidP="00355294">
            <w:pPr>
              <w:pStyle w:val="NoSpacing"/>
              <w:rPr>
                <w:sz w:val="16"/>
                <w:szCs w:val="16"/>
              </w:rPr>
            </w:pPr>
            <w:r w:rsidRPr="0041624F">
              <w:rPr>
                <w:sz w:val="16"/>
                <w:szCs w:val="16"/>
              </w:rPr>
              <w:t xml:space="preserve">Careful questioning supports </w:t>
            </w:r>
            <w:r>
              <w:rPr>
                <w:sz w:val="16"/>
                <w:szCs w:val="16"/>
              </w:rPr>
              <w:t>recall</w:t>
            </w:r>
            <w:r w:rsidRPr="0041624F">
              <w:rPr>
                <w:sz w:val="16"/>
                <w:szCs w:val="16"/>
              </w:rPr>
              <w:t xml:space="preserve"> and allows pupils to explore ideas.</w:t>
            </w:r>
          </w:p>
          <w:p w:rsidR="002E0A3D" w:rsidRDefault="002E0A3D" w:rsidP="00355294">
            <w:pPr>
              <w:pStyle w:val="NoSpacing"/>
              <w:rPr>
                <w:sz w:val="16"/>
                <w:szCs w:val="16"/>
              </w:rPr>
            </w:pPr>
            <w:r w:rsidRPr="0041624F">
              <w:rPr>
                <w:sz w:val="16"/>
                <w:szCs w:val="16"/>
              </w:rPr>
              <w:t xml:space="preserve">The teacher models and promotes accurate spoken </w:t>
            </w:r>
            <w:r>
              <w:rPr>
                <w:sz w:val="16"/>
                <w:szCs w:val="16"/>
              </w:rPr>
              <w:t>Mandarin.</w:t>
            </w:r>
          </w:p>
          <w:p w:rsidR="002E0A3D" w:rsidRPr="0041624F" w:rsidRDefault="002E0A3D" w:rsidP="00355294">
            <w:pPr>
              <w:pStyle w:val="NoSpacing"/>
              <w:rPr>
                <w:sz w:val="16"/>
                <w:szCs w:val="16"/>
                <w:lang w:eastAsia="zh-CN"/>
              </w:rPr>
            </w:pPr>
            <w:r>
              <w:rPr>
                <w:rFonts w:hint="eastAsia"/>
                <w:sz w:val="16"/>
                <w:szCs w:val="16"/>
                <w:lang w:eastAsia="zh-CN"/>
              </w:rPr>
              <w:t>T</w:t>
            </w:r>
            <w:r>
              <w:rPr>
                <w:sz w:val="16"/>
                <w:szCs w:val="16"/>
                <w:lang w:eastAsia="zh-CN"/>
              </w:rPr>
              <w:t>arget language is a key part of the lesson routine and frequently used in the lesson.</w:t>
            </w:r>
          </w:p>
        </w:tc>
        <w:tc>
          <w:tcPr>
            <w:tcW w:w="3379" w:type="dxa"/>
          </w:tcPr>
          <w:p w:rsidR="002E0A3D" w:rsidRPr="0041624F" w:rsidRDefault="002E0A3D" w:rsidP="00355294">
            <w:pPr>
              <w:pStyle w:val="NoSpacing"/>
              <w:rPr>
                <w:sz w:val="16"/>
                <w:szCs w:val="16"/>
              </w:rPr>
            </w:pPr>
            <w:r w:rsidRPr="0041624F">
              <w:rPr>
                <w:sz w:val="16"/>
                <w:szCs w:val="16"/>
              </w:rPr>
              <w:t>There are opportunities in the lesson for the children to engage in dialogue with each other and the teacher, developing their listening skills.</w:t>
            </w:r>
          </w:p>
          <w:p w:rsidR="002E0A3D" w:rsidRDefault="002E0A3D" w:rsidP="00355294">
            <w:pPr>
              <w:pStyle w:val="NoSpacing"/>
              <w:rPr>
                <w:sz w:val="16"/>
                <w:szCs w:val="16"/>
              </w:rPr>
            </w:pPr>
            <w:r w:rsidRPr="0041624F">
              <w:rPr>
                <w:sz w:val="16"/>
                <w:szCs w:val="16"/>
              </w:rPr>
              <w:t xml:space="preserve">Pupils are given </w:t>
            </w:r>
            <w:r>
              <w:rPr>
                <w:sz w:val="16"/>
                <w:szCs w:val="16"/>
              </w:rPr>
              <w:t xml:space="preserve">very </w:t>
            </w:r>
            <w:r w:rsidRPr="0041624F">
              <w:rPr>
                <w:sz w:val="16"/>
                <w:szCs w:val="16"/>
              </w:rPr>
              <w:t>few opportunities to</w:t>
            </w:r>
            <w:r>
              <w:rPr>
                <w:sz w:val="16"/>
                <w:szCs w:val="16"/>
              </w:rPr>
              <w:t xml:space="preserve"> speak Chinese in the lesson.</w:t>
            </w:r>
          </w:p>
          <w:p w:rsidR="002E0A3D" w:rsidRDefault="002E0A3D" w:rsidP="00355294">
            <w:pPr>
              <w:pStyle w:val="NoSpacing"/>
              <w:rPr>
                <w:sz w:val="16"/>
                <w:szCs w:val="16"/>
              </w:rPr>
            </w:pPr>
            <w:r>
              <w:rPr>
                <w:rFonts w:hint="eastAsia"/>
                <w:sz w:val="16"/>
                <w:szCs w:val="16"/>
                <w:lang w:eastAsia="zh-CN"/>
              </w:rPr>
              <w:t>Y</w:t>
            </w:r>
            <w:r>
              <w:rPr>
                <w:sz w:val="16"/>
                <w:szCs w:val="16"/>
                <w:lang w:eastAsia="zh-CN"/>
              </w:rPr>
              <w:t xml:space="preserve">ou </w:t>
            </w:r>
            <w:r w:rsidRPr="0041624F">
              <w:rPr>
                <w:sz w:val="16"/>
                <w:szCs w:val="16"/>
              </w:rPr>
              <w:t xml:space="preserve">model accurate spoken </w:t>
            </w:r>
            <w:r>
              <w:rPr>
                <w:sz w:val="16"/>
                <w:szCs w:val="16"/>
              </w:rPr>
              <w:t>Mandarin and occasionally correct students’ errors.</w:t>
            </w:r>
          </w:p>
          <w:p w:rsidR="002E0A3D" w:rsidRPr="0041624F" w:rsidRDefault="002E0A3D" w:rsidP="00355294">
            <w:pPr>
              <w:pStyle w:val="NoSpacing"/>
              <w:rPr>
                <w:sz w:val="16"/>
                <w:szCs w:val="16"/>
                <w:lang w:eastAsia="zh-CN"/>
              </w:rPr>
            </w:pPr>
            <w:r>
              <w:rPr>
                <w:rFonts w:hint="eastAsia"/>
                <w:sz w:val="16"/>
                <w:szCs w:val="16"/>
                <w:lang w:eastAsia="zh-CN"/>
              </w:rPr>
              <w:t>S</w:t>
            </w:r>
            <w:r>
              <w:rPr>
                <w:sz w:val="16"/>
                <w:szCs w:val="16"/>
                <w:lang w:eastAsia="zh-CN"/>
              </w:rPr>
              <w:t>ome target language is spoken in the lesson.</w:t>
            </w:r>
          </w:p>
          <w:p w:rsidR="002E0A3D" w:rsidRPr="0041624F" w:rsidRDefault="002E0A3D" w:rsidP="00355294">
            <w:pPr>
              <w:pStyle w:val="NoSpacing"/>
              <w:rPr>
                <w:sz w:val="16"/>
                <w:szCs w:val="16"/>
              </w:rPr>
            </w:pPr>
          </w:p>
        </w:tc>
        <w:tc>
          <w:tcPr>
            <w:tcW w:w="3851" w:type="dxa"/>
          </w:tcPr>
          <w:p w:rsidR="002E0A3D" w:rsidRPr="0041624F" w:rsidRDefault="002E0A3D" w:rsidP="00355294">
            <w:pPr>
              <w:pStyle w:val="NoSpacing"/>
              <w:rPr>
                <w:sz w:val="16"/>
                <w:szCs w:val="16"/>
              </w:rPr>
            </w:pPr>
            <w:r w:rsidRPr="0041624F">
              <w:rPr>
                <w:sz w:val="16"/>
                <w:szCs w:val="16"/>
              </w:rPr>
              <w:t>No opportunities given to develop competence in spoken language and listening to enhance effective communication.</w:t>
            </w:r>
          </w:p>
          <w:p w:rsidR="002E0A3D" w:rsidRDefault="002E0A3D" w:rsidP="00355294">
            <w:pPr>
              <w:pStyle w:val="NoSpacing"/>
              <w:rPr>
                <w:sz w:val="16"/>
                <w:szCs w:val="16"/>
              </w:rPr>
            </w:pPr>
            <w:r w:rsidRPr="0041624F">
              <w:rPr>
                <w:sz w:val="16"/>
                <w:szCs w:val="16"/>
              </w:rPr>
              <w:t>No attention paid to increasing</w:t>
            </w:r>
            <w:r>
              <w:rPr>
                <w:sz w:val="16"/>
                <w:szCs w:val="16"/>
              </w:rPr>
              <w:t xml:space="preserve"> students’ accuracy and fluency of spoken Mandarin.</w:t>
            </w:r>
          </w:p>
          <w:p w:rsidR="002E0A3D" w:rsidRDefault="002E0A3D" w:rsidP="00355294">
            <w:pPr>
              <w:pStyle w:val="NoSpacing"/>
              <w:rPr>
                <w:sz w:val="16"/>
                <w:szCs w:val="16"/>
              </w:rPr>
            </w:pPr>
            <w:r>
              <w:rPr>
                <w:sz w:val="16"/>
                <w:szCs w:val="16"/>
              </w:rPr>
              <w:t xml:space="preserve">You </w:t>
            </w:r>
            <w:r w:rsidRPr="0041624F">
              <w:rPr>
                <w:sz w:val="16"/>
                <w:szCs w:val="16"/>
              </w:rPr>
              <w:t xml:space="preserve">do not model accurate </w:t>
            </w:r>
            <w:r>
              <w:rPr>
                <w:sz w:val="16"/>
                <w:szCs w:val="16"/>
              </w:rPr>
              <w:t>language and frequently accept inaccurate pronunciation from students as correct.</w:t>
            </w:r>
          </w:p>
          <w:p w:rsidR="002E0A3D" w:rsidRPr="0041624F" w:rsidRDefault="002E0A3D" w:rsidP="00355294">
            <w:pPr>
              <w:pStyle w:val="NoSpacing"/>
              <w:rPr>
                <w:sz w:val="16"/>
                <w:szCs w:val="16"/>
                <w:lang w:eastAsia="zh-CN"/>
              </w:rPr>
            </w:pPr>
            <w:r>
              <w:rPr>
                <w:rFonts w:hint="eastAsia"/>
                <w:sz w:val="16"/>
                <w:szCs w:val="16"/>
                <w:lang w:eastAsia="zh-CN"/>
              </w:rPr>
              <w:t>T</w:t>
            </w:r>
            <w:r>
              <w:rPr>
                <w:sz w:val="16"/>
                <w:szCs w:val="16"/>
                <w:lang w:eastAsia="zh-CN"/>
              </w:rPr>
              <w:t>here is little to no target language spoken by the teacher or pupil.</w:t>
            </w:r>
          </w:p>
        </w:tc>
      </w:tr>
      <w:tr w:rsidR="002E0A3D" w:rsidRPr="0041624F" w:rsidTr="00355294">
        <w:trPr>
          <w:cantSplit/>
        </w:trPr>
        <w:tc>
          <w:tcPr>
            <w:tcW w:w="988" w:type="dxa"/>
            <w:vAlign w:val="center"/>
          </w:tcPr>
          <w:p w:rsidR="002E0A3D" w:rsidRPr="0041624F" w:rsidRDefault="002E0A3D" w:rsidP="00355294">
            <w:pPr>
              <w:pStyle w:val="NoSpacing"/>
              <w:jc w:val="center"/>
              <w:rPr>
                <w:b/>
                <w:sz w:val="16"/>
                <w:szCs w:val="16"/>
              </w:rPr>
            </w:pPr>
            <w:r w:rsidRPr="0041624F">
              <w:rPr>
                <w:b/>
                <w:sz w:val="16"/>
                <w:szCs w:val="16"/>
              </w:rPr>
              <w:t>Reading</w:t>
            </w:r>
          </w:p>
          <w:p w:rsidR="002E0A3D" w:rsidRPr="0041624F" w:rsidRDefault="002E0A3D" w:rsidP="00355294">
            <w:pPr>
              <w:pStyle w:val="NoSpacing"/>
              <w:jc w:val="center"/>
              <w:rPr>
                <w:b/>
                <w:sz w:val="16"/>
                <w:szCs w:val="16"/>
              </w:rPr>
            </w:pPr>
            <w:r w:rsidRPr="0041624F">
              <w:rPr>
                <w:b/>
                <w:sz w:val="16"/>
                <w:szCs w:val="16"/>
              </w:rPr>
              <w:t xml:space="preserve">Grade: </w:t>
            </w:r>
          </w:p>
          <w:p w:rsidR="002E0A3D" w:rsidRPr="0041624F" w:rsidRDefault="002E0A3D" w:rsidP="00355294">
            <w:pPr>
              <w:pStyle w:val="NoSpacing"/>
              <w:jc w:val="center"/>
              <w:rPr>
                <w:b/>
                <w:sz w:val="16"/>
                <w:szCs w:val="16"/>
              </w:rPr>
            </w:pPr>
          </w:p>
        </w:tc>
        <w:tc>
          <w:tcPr>
            <w:tcW w:w="3260" w:type="dxa"/>
          </w:tcPr>
          <w:p w:rsidR="002E0A3D" w:rsidRPr="0041624F" w:rsidRDefault="002E0A3D" w:rsidP="00355294">
            <w:pPr>
              <w:pStyle w:val="NoSpacing"/>
              <w:rPr>
                <w:sz w:val="16"/>
                <w:szCs w:val="16"/>
              </w:rPr>
            </w:pPr>
            <w:r>
              <w:rPr>
                <w:sz w:val="16"/>
                <w:szCs w:val="16"/>
              </w:rPr>
              <w:t xml:space="preserve">Individual Chinese characters, </w:t>
            </w:r>
            <w:r>
              <w:rPr>
                <w:rFonts w:hint="eastAsia"/>
                <w:sz w:val="16"/>
                <w:szCs w:val="16"/>
                <w:lang w:eastAsia="zh-CN"/>
              </w:rPr>
              <w:t>w</w:t>
            </w:r>
            <w:r>
              <w:rPr>
                <w:sz w:val="16"/>
                <w:szCs w:val="16"/>
              </w:rPr>
              <w:t>ords, sentences, phrases and texts</w:t>
            </w:r>
            <w:r w:rsidRPr="0041624F">
              <w:rPr>
                <w:sz w:val="16"/>
                <w:szCs w:val="16"/>
              </w:rPr>
              <w:t xml:space="preserve"> are thoughtfully selected and used creatively to support the learning objective.</w:t>
            </w:r>
          </w:p>
          <w:p w:rsidR="002E0A3D" w:rsidRPr="0041624F" w:rsidRDefault="002E0A3D" w:rsidP="00355294">
            <w:pPr>
              <w:pStyle w:val="NoSpacing"/>
              <w:rPr>
                <w:sz w:val="16"/>
                <w:szCs w:val="16"/>
              </w:rPr>
            </w:pPr>
            <w:r>
              <w:rPr>
                <w:sz w:val="16"/>
                <w:szCs w:val="16"/>
              </w:rPr>
              <w:t>They</w:t>
            </w:r>
            <w:r w:rsidRPr="0041624F">
              <w:rPr>
                <w:sz w:val="16"/>
                <w:szCs w:val="16"/>
              </w:rPr>
              <w:t xml:space="preserve"> are astutely matched to the abilities and/or interests of the pupils.</w:t>
            </w:r>
          </w:p>
          <w:p w:rsidR="002E0A3D" w:rsidRPr="0041624F" w:rsidRDefault="002E0A3D" w:rsidP="00355294">
            <w:pPr>
              <w:pStyle w:val="NoSpacing"/>
              <w:rPr>
                <w:sz w:val="16"/>
                <w:szCs w:val="16"/>
              </w:rPr>
            </w:pPr>
            <w:r w:rsidRPr="0041624F">
              <w:rPr>
                <w:sz w:val="16"/>
                <w:szCs w:val="16"/>
              </w:rPr>
              <w:t>Highly effective modelling of the reading process, enhancing relevant skills.</w:t>
            </w:r>
          </w:p>
        </w:tc>
        <w:tc>
          <w:tcPr>
            <w:tcW w:w="3685" w:type="dxa"/>
          </w:tcPr>
          <w:p w:rsidR="002E0A3D" w:rsidRPr="0041624F" w:rsidRDefault="002E0A3D" w:rsidP="00355294">
            <w:pPr>
              <w:pStyle w:val="NoSpacing"/>
              <w:rPr>
                <w:sz w:val="16"/>
                <w:szCs w:val="16"/>
              </w:rPr>
            </w:pPr>
            <w:r>
              <w:rPr>
                <w:sz w:val="16"/>
                <w:szCs w:val="16"/>
              </w:rPr>
              <w:t xml:space="preserve">Individual Chinese characters, </w:t>
            </w:r>
            <w:r>
              <w:rPr>
                <w:rFonts w:hint="eastAsia"/>
                <w:sz w:val="16"/>
                <w:szCs w:val="16"/>
                <w:lang w:eastAsia="zh-CN"/>
              </w:rPr>
              <w:t>w</w:t>
            </w:r>
            <w:r>
              <w:rPr>
                <w:sz w:val="16"/>
                <w:szCs w:val="16"/>
              </w:rPr>
              <w:t>ords, sentences, phrases and texts</w:t>
            </w:r>
            <w:r w:rsidRPr="0041624F">
              <w:rPr>
                <w:sz w:val="16"/>
                <w:szCs w:val="16"/>
              </w:rPr>
              <w:t xml:space="preserve"> are carefully selected to support the learning objective.</w:t>
            </w:r>
          </w:p>
          <w:p w:rsidR="002E0A3D" w:rsidRPr="0041624F" w:rsidRDefault="002E0A3D" w:rsidP="00355294">
            <w:pPr>
              <w:pStyle w:val="NoSpacing"/>
              <w:rPr>
                <w:sz w:val="16"/>
                <w:szCs w:val="16"/>
              </w:rPr>
            </w:pPr>
            <w:r>
              <w:rPr>
                <w:sz w:val="16"/>
                <w:szCs w:val="16"/>
              </w:rPr>
              <w:t>They</w:t>
            </w:r>
            <w:r w:rsidRPr="0041624F">
              <w:rPr>
                <w:sz w:val="16"/>
                <w:szCs w:val="16"/>
              </w:rPr>
              <w:t xml:space="preserve"> are well matched to the abilities and/or interests of the pupils.</w:t>
            </w:r>
          </w:p>
          <w:p w:rsidR="002E0A3D" w:rsidRPr="0041624F" w:rsidRDefault="002E0A3D" w:rsidP="00355294">
            <w:pPr>
              <w:pStyle w:val="NoSpacing"/>
              <w:rPr>
                <w:sz w:val="16"/>
                <w:szCs w:val="16"/>
              </w:rPr>
            </w:pPr>
            <w:r w:rsidRPr="0041624F">
              <w:rPr>
                <w:sz w:val="16"/>
                <w:szCs w:val="16"/>
              </w:rPr>
              <w:t>The teacher models and articulates the reading process, supporting the development of relevant skills.</w:t>
            </w:r>
          </w:p>
        </w:tc>
        <w:tc>
          <w:tcPr>
            <w:tcW w:w="3379" w:type="dxa"/>
          </w:tcPr>
          <w:p w:rsidR="002E0A3D" w:rsidRPr="0041624F" w:rsidRDefault="002E0A3D" w:rsidP="00355294">
            <w:pPr>
              <w:pStyle w:val="NoSpacing"/>
              <w:rPr>
                <w:sz w:val="16"/>
                <w:szCs w:val="16"/>
              </w:rPr>
            </w:pPr>
            <w:r w:rsidRPr="0041624F">
              <w:rPr>
                <w:sz w:val="16"/>
                <w:szCs w:val="16"/>
              </w:rPr>
              <w:t xml:space="preserve">Selected </w:t>
            </w:r>
            <w:r>
              <w:rPr>
                <w:sz w:val="16"/>
                <w:szCs w:val="16"/>
              </w:rPr>
              <w:t xml:space="preserve">individual Chinese characters, </w:t>
            </w:r>
            <w:r>
              <w:rPr>
                <w:rFonts w:hint="eastAsia"/>
                <w:sz w:val="16"/>
                <w:szCs w:val="16"/>
                <w:lang w:eastAsia="zh-CN"/>
              </w:rPr>
              <w:t>w</w:t>
            </w:r>
            <w:r>
              <w:rPr>
                <w:sz w:val="16"/>
                <w:szCs w:val="16"/>
              </w:rPr>
              <w:t>ords, sentences, phrases and texts</w:t>
            </w:r>
            <w:r w:rsidRPr="0041624F">
              <w:rPr>
                <w:sz w:val="16"/>
                <w:szCs w:val="16"/>
              </w:rPr>
              <w:t xml:space="preserve"> support the learning objective.</w:t>
            </w:r>
          </w:p>
          <w:p w:rsidR="002E0A3D" w:rsidRPr="0041624F" w:rsidRDefault="002E0A3D" w:rsidP="00355294">
            <w:pPr>
              <w:pStyle w:val="NoSpacing"/>
              <w:rPr>
                <w:sz w:val="16"/>
                <w:szCs w:val="16"/>
              </w:rPr>
            </w:pPr>
            <w:r w:rsidRPr="0041624F">
              <w:rPr>
                <w:sz w:val="16"/>
                <w:szCs w:val="16"/>
              </w:rPr>
              <w:t>Some consideration has been given to matching the</w:t>
            </w:r>
            <w:r>
              <w:rPr>
                <w:sz w:val="16"/>
                <w:szCs w:val="16"/>
              </w:rPr>
              <w:t xml:space="preserve">se </w:t>
            </w:r>
            <w:r w:rsidRPr="0041624F">
              <w:rPr>
                <w:sz w:val="16"/>
                <w:szCs w:val="16"/>
              </w:rPr>
              <w:t>to the abilities and/or interests of the pupils.</w:t>
            </w:r>
          </w:p>
          <w:p w:rsidR="002E0A3D" w:rsidRPr="0041624F" w:rsidRDefault="002E0A3D" w:rsidP="00355294">
            <w:pPr>
              <w:pStyle w:val="NoSpacing"/>
              <w:rPr>
                <w:sz w:val="16"/>
                <w:szCs w:val="16"/>
              </w:rPr>
            </w:pPr>
            <w:r w:rsidRPr="0041624F">
              <w:rPr>
                <w:sz w:val="16"/>
                <w:szCs w:val="16"/>
              </w:rPr>
              <w:t>The teacher models the reading process and there is some consideration of the development of relevant skills.</w:t>
            </w:r>
          </w:p>
        </w:tc>
        <w:tc>
          <w:tcPr>
            <w:tcW w:w="3851" w:type="dxa"/>
          </w:tcPr>
          <w:p w:rsidR="002E0A3D" w:rsidRPr="0041624F" w:rsidRDefault="002E0A3D" w:rsidP="00355294">
            <w:pPr>
              <w:pStyle w:val="NoSpacing"/>
              <w:rPr>
                <w:sz w:val="16"/>
                <w:szCs w:val="16"/>
              </w:rPr>
            </w:pPr>
            <w:r w:rsidRPr="0041624F">
              <w:rPr>
                <w:sz w:val="16"/>
                <w:szCs w:val="16"/>
              </w:rPr>
              <w:t>Selected</w:t>
            </w:r>
            <w:r>
              <w:rPr>
                <w:sz w:val="16"/>
                <w:szCs w:val="16"/>
              </w:rPr>
              <w:t xml:space="preserve"> individual Chinese characters, </w:t>
            </w:r>
            <w:r>
              <w:rPr>
                <w:rFonts w:hint="eastAsia"/>
                <w:sz w:val="16"/>
                <w:szCs w:val="16"/>
                <w:lang w:eastAsia="zh-CN"/>
              </w:rPr>
              <w:t>w</w:t>
            </w:r>
            <w:r>
              <w:rPr>
                <w:sz w:val="16"/>
                <w:szCs w:val="16"/>
              </w:rPr>
              <w:t>ords, sentences, phrases and texts</w:t>
            </w:r>
            <w:r w:rsidRPr="0041624F">
              <w:rPr>
                <w:sz w:val="16"/>
                <w:szCs w:val="16"/>
              </w:rPr>
              <w:t xml:space="preserve"> do not support the learning objective.</w:t>
            </w:r>
          </w:p>
          <w:p w:rsidR="002E0A3D" w:rsidRPr="0041624F" w:rsidRDefault="002E0A3D" w:rsidP="00355294">
            <w:pPr>
              <w:pStyle w:val="NoSpacing"/>
              <w:rPr>
                <w:sz w:val="16"/>
                <w:szCs w:val="16"/>
              </w:rPr>
            </w:pPr>
            <w:r w:rsidRPr="0041624F">
              <w:rPr>
                <w:sz w:val="16"/>
                <w:szCs w:val="16"/>
              </w:rPr>
              <w:t>Selected texts are not appropriate to the abilities and/or interests of the pupils.</w:t>
            </w:r>
          </w:p>
          <w:p w:rsidR="002E0A3D" w:rsidRPr="0041624F" w:rsidRDefault="002E0A3D" w:rsidP="00355294">
            <w:pPr>
              <w:pStyle w:val="NoSpacing"/>
              <w:rPr>
                <w:sz w:val="16"/>
                <w:szCs w:val="16"/>
              </w:rPr>
            </w:pPr>
            <w:r w:rsidRPr="0041624F">
              <w:rPr>
                <w:sz w:val="16"/>
                <w:szCs w:val="16"/>
              </w:rPr>
              <w:t>The teacher does not model the reading process accurately and does not consider the development of relevant skills.</w:t>
            </w:r>
          </w:p>
        </w:tc>
      </w:tr>
      <w:tr w:rsidR="002E0A3D" w:rsidRPr="0041624F" w:rsidTr="00355294">
        <w:trPr>
          <w:cantSplit/>
        </w:trPr>
        <w:tc>
          <w:tcPr>
            <w:tcW w:w="988" w:type="dxa"/>
            <w:vAlign w:val="center"/>
          </w:tcPr>
          <w:p w:rsidR="002E0A3D" w:rsidRPr="0041624F" w:rsidRDefault="002E0A3D" w:rsidP="00355294">
            <w:pPr>
              <w:pStyle w:val="NoSpacing"/>
              <w:jc w:val="center"/>
              <w:rPr>
                <w:b/>
                <w:sz w:val="16"/>
                <w:szCs w:val="16"/>
              </w:rPr>
            </w:pPr>
            <w:r w:rsidRPr="0041624F">
              <w:rPr>
                <w:b/>
                <w:sz w:val="16"/>
                <w:szCs w:val="16"/>
              </w:rPr>
              <w:t>Writing</w:t>
            </w:r>
          </w:p>
          <w:p w:rsidR="002E0A3D" w:rsidRPr="0041624F" w:rsidRDefault="002E0A3D" w:rsidP="00355294">
            <w:pPr>
              <w:pStyle w:val="NoSpacing"/>
              <w:jc w:val="center"/>
              <w:rPr>
                <w:b/>
                <w:sz w:val="16"/>
                <w:szCs w:val="16"/>
              </w:rPr>
            </w:pPr>
            <w:r w:rsidRPr="0041624F">
              <w:rPr>
                <w:b/>
                <w:sz w:val="16"/>
                <w:szCs w:val="16"/>
              </w:rPr>
              <w:t xml:space="preserve">Grade: </w:t>
            </w:r>
          </w:p>
          <w:p w:rsidR="002E0A3D" w:rsidRPr="0041624F" w:rsidRDefault="002E0A3D" w:rsidP="00355294">
            <w:pPr>
              <w:pStyle w:val="NoSpacing"/>
              <w:jc w:val="center"/>
              <w:rPr>
                <w:b/>
                <w:sz w:val="16"/>
                <w:szCs w:val="16"/>
              </w:rPr>
            </w:pPr>
          </w:p>
        </w:tc>
        <w:tc>
          <w:tcPr>
            <w:tcW w:w="3260" w:type="dxa"/>
          </w:tcPr>
          <w:p w:rsidR="002E0A3D" w:rsidRDefault="002E0A3D" w:rsidP="00355294">
            <w:pPr>
              <w:pStyle w:val="NoSpacing"/>
              <w:rPr>
                <w:sz w:val="16"/>
                <w:szCs w:val="16"/>
              </w:rPr>
            </w:pPr>
            <w:r>
              <w:rPr>
                <w:sz w:val="16"/>
                <w:szCs w:val="16"/>
              </w:rPr>
              <w:t>Your</w:t>
            </w:r>
            <w:r w:rsidRPr="0041624F">
              <w:rPr>
                <w:sz w:val="16"/>
                <w:szCs w:val="16"/>
              </w:rPr>
              <w:t xml:space="preserve"> modelling of standard written </w:t>
            </w:r>
            <w:r>
              <w:rPr>
                <w:sz w:val="16"/>
                <w:szCs w:val="16"/>
              </w:rPr>
              <w:t>Chinese</w:t>
            </w:r>
            <w:r w:rsidRPr="0041624F">
              <w:rPr>
                <w:sz w:val="16"/>
                <w:szCs w:val="16"/>
              </w:rPr>
              <w:t xml:space="preserve"> is highly effective.</w:t>
            </w:r>
          </w:p>
          <w:p w:rsidR="002E0A3D" w:rsidRPr="0041624F" w:rsidRDefault="002E0A3D" w:rsidP="00355294">
            <w:pPr>
              <w:pStyle w:val="NoSpacing"/>
              <w:rPr>
                <w:sz w:val="16"/>
                <w:szCs w:val="16"/>
              </w:rPr>
            </w:pPr>
          </w:p>
          <w:p w:rsidR="002E0A3D" w:rsidRPr="0041624F" w:rsidRDefault="002E0A3D" w:rsidP="00355294">
            <w:pPr>
              <w:pStyle w:val="NoSpacing"/>
              <w:rPr>
                <w:sz w:val="16"/>
                <w:szCs w:val="16"/>
              </w:rPr>
            </w:pPr>
            <w:r>
              <w:rPr>
                <w:sz w:val="16"/>
                <w:szCs w:val="16"/>
              </w:rPr>
              <w:t xml:space="preserve">You </w:t>
            </w:r>
            <w:r w:rsidRPr="0041624F">
              <w:rPr>
                <w:sz w:val="16"/>
                <w:szCs w:val="16"/>
              </w:rPr>
              <w:t xml:space="preserve">demonstrate and articulate an excellent knowledge of </w:t>
            </w:r>
            <w:r>
              <w:rPr>
                <w:sz w:val="16"/>
                <w:szCs w:val="16"/>
              </w:rPr>
              <w:t>Chinese characters including their development and history, in addition to students’ possible misconceptions.</w:t>
            </w:r>
          </w:p>
          <w:p w:rsidR="002E0A3D" w:rsidRDefault="002E0A3D" w:rsidP="00355294">
            <w:pPr>
              <w:pStyle w:val="NoSpacing"/>
              <w:rPr>
                <w:sz w:val="16"/>
                <w:szCs w:val="16"/>
              </w:rPr>
            </w:pPr>
            <w:r w:rsidRPr="0041624F">
              <w:rPr>
                <w:sz w:val="16"/>
                <w:szCs w:val="16"/>
              </w:rPr>
              <w:t>Tasks are very creative and precisely matched to the learning objectives and pupil needs, ensuring that all pupils make good progress.</w:t>
            </w:r>
          </w:p>
          <w:p w:rsidR="002E0A3D" w:rsidRDefault="002E0A3D" w:rsidP="00355294">
            <w:pPr>
              <w:pStyle w:val="NoSpacing"/>
              <w:rPr>
                <w:sz w:val="16"/>
                <w:szCs w:val="16"/>
              </w:rPr>
            </w:pPr>
          </w:p>
          <w:p w:rsidR="002E0A3D" w:rsidRPr="0077310B" w:rsidRDefault="002E0A3D" w:rsidP="00355294">
            <w:pPr>
              <w:pStyle w:val="NoSpacing"/>
              <w:rPr>
                <w:sz w:val="16"/>
                <w:szCs w:val="16"/>
                <w:lang w:eastAsia="zh-CN"/>
              </w:rPr>
            </w:pPr>
            <w:r>
              <w:rPr>
                <w:sz w:val="16"/>
                <w:szCs w:val="16"/>
                <w:lang w:eastAsia="zh-CN"/>
              </w:rPr>
              <w:t>Most, if not all, students write Chinese characters in the writing grid neatly and in the correct stroke order.</w:t>
            </w:r>
          </w:p>
        </w:tc>
        <w:tc>
          <w:tcPr>
            <w:tcW w:w="3685" w:type="dxa"/>
          </w:tcPr>
          <w:p w:rsidR="002E0A3D" w:rsidRDefault="002E0A3D" w:rsidP="00355294">
            <w:pPr>
              <w:pStyle w:val="NoSpacing"/>
              <w:rPr>
                <w:sz w:val="16"/>
                <w:szCs w:val="16"/>
              </w:rPr>
            </w:pPr>
            <w:r>
              <w:rPr>
                <w:sz w:val="16"/>
                <w:szCs w:val="16"/>
              </w:rPr>
              <w:t>You</w:t>
            </w:r>
            <w:r w:rsidRPr="0041624F">
              <w:rPr>
                <w:sz w:val="16"/>
                <w:szCs w:val="16"/>
              </w:rPr>
              <w:t xml:space="preserve"> effectively model a good standard of written </w:t>
            </w:r>
            <w:r>
              <w:rPr>
                <w:sz w:val="16"/>
                <w:szCs w:val="16"/>
              </w:rPr>
              <w:t>Chinese</w:t>
            </w:r>
            <w:r w:rsidRPr="0041624F">
              <w:rPr>
                <w:sz w:val="16"/>
                <w:szCs w:val="16"/>
              </w:rPr>
              <w:t>.</w:t>
            </w:r>
          </w:p>
          <w:p w:rsidR="002E0A3D" w:rsidRPr="0041624F" w:rsidRDefault="002E0A3D" w:rsidP="00355294">
            <w:pPr>
              <w:pStyle w:val="NoSpacing"/>
              <w:rPr>
                <w:sz w:val="16"/>
                <w:szCs w:val="16"/>
              </w:rPr>
            </w:pPr>
          </w:p>
          <w:p w:rsidR="002E0A3D" w:rsidRPr="0041624F" w:rsidRDefault="002E0A3D" w:rsidP="00355294">
            <w:pPr>
              <w:pStyle w:val="NoSpacing"/>
              <w:rPr>
                <w:sz w:val="16"/>
                <w:szCs w:val="16"/>
              </w:rPr>
            </w:pPr>
            <w:r>
              <w:rPr>
                <w:sz w:val="16"/>
                <w:szCs w:val="16"/>
              </w:rPr>
              <w:t>You</w:t>
            </w:r>
            <w:r>
              <w:rPr>
                <w:rFonts w:hint="eastAsia"/>
                <w:sz w:val="16"/>
                <w:szCs w:val="16"/>
                <w:lang w:eastAsia="zh-CN"/>
              </w:rPr>
              <w:t xml:space="preserve"> </w:t>
            </w:r>
            <w:r w:rsidRPr="0041624F">
              <w:rPr>
                <w:sz w:val="16"/>
                <w:szCs w:val="16"/>
              </w:rPr>
              <w:t xml:space="preserve">demonstrate and articulate a good knowledge of </w:t>
            </w:r>
            <w:r>
              <w:rPr>
                <w:sz w:val="16"/>
                <w:szCs w:val="16"/>
              </w:rPr>
              <w:t>Chinese characters including their development and history, in addition to students’ possible misconceptions.</w:t>
            </w:r>
          </w:p>
          <w:p w:rsidR="002E0A3D" w:rsidRDefault="002E0A3D" w:rsidP="00355294">
            <w:pPr>
              <w:pStyle w:val="NoSpacing"/>
              <w:rPr>
                <w:sz w:val="16"/>
                <w:szCs w:val="16"/>
              </w:rPr>
            </w:pPr>
            <w:r w:rsidRPr="0041624F">
              <w:rPr>
                <w:sz w:val="16"/>
                <w:szCs w:val="16"/>
              </w:rPr>
              <w:t>Tasks are well matched to the learning objectives and pupil needs, ensuring that all pupils make expected progress.</w:t>
            </w:r>
          </w:p>
          <w:p w:rsidR="002E0A3D" w:rsidRDefault="002E0A3D" w:rsidP="00355294">
            <w:pPr>
              <w:pStyle w:val="NoSpacing"/>
              <w:rPr>
                <w:sz w:val="16"/>
                <w:szCs w:val="16"/>
              </w:rPr>
            </w:pPr>
          </w:p>
          <w:p w:rsidR="002E0A3D" w:rsidRPr="0077310B" w:rsidRDefault="002E0A3D" w:rsidP="00355294">
            <w:pPr>
              <w:pStyle w:val="NoSpacing"/>
              <w:rPr>
                <w:sz w:val="16"/>
                <w:szCs w:val="16"/>
                <w:lang w:eastAsia="zh-CN"/>
              </w:rPr>
            </w:pPr>
            <w:r>
              <w:rPr>
                <w:rFonts w:hint="eastAsia"/>
                <w:sz w:val="16"/>
                <w:szCs w:val="16"/>
                <w:lang w:eastAsia="zh-CN"/>
              </w:rPr>
              <w:t>M</w:t>
            </w:r>
            <w:r>
              <w:rPr>
                <w:sz w:val="16"/>
                <w:szCs w:val="16"/>
                <w:lang w:eastAsia="zh-CN"/>
              </w:rPr>
              <w:t>ost, but not all, students write Chinese characters in the writing grid neatly and in the correct stroke order.</w:t>
            </w:r>
          </w:p>
        </w:tc>
        <w:tc>
          <w:tcPr>
            <w:tcW w:w="3379" w:type="dxa"/>
          </w:tcPr>
          <w:p w:rsidR="002E0A3D" w:rsidRPr="0041624F" w:rsidRDefault="002E0A3D" w:rsidP="00355294">
            <w:pPr>
              <w:pStyle w:val="NoSpacing"/>
              <w:rPr>
                <w:sz w:val="16"/>
                <w:szCs w:val="16"/>
              </w:rPr>
            </w:pPr>
            <w:r>
              <w:rPr>
                <w:sz w:val="16"/>
                <w:szCs w:val="16"/>
              </w:rPr>
              <w:t xml:space="preserve">You </w:t>
            </w:r>
            <w:r w:rsidRPr="0041624F">
              <w:rPr>
                <w:sz w:val="16"/>
                <w:szCs w:val="16"/>
              </w:rPr>
              <w:t xml:space="preserve">model accurate written </w:t>
            </w:r>
            <w:r>
              <w:rPr>
                <w:sz w:val="16"/>
                <w:szCs w:val="16"/>
              </w:rPr>
              <w:t>Chinese</w:t>
            </w:r>
            <w:r w:rsidRPr="0041624F">
              <w:rPr>
                <w:sz w:val="16"/>
                <w:szCs w:val="16"/>
              </w:rPr>
              <w:t>.</w:t>
            </w:r>
          </w:p>
          <w:p w:rsidR="002E0A3D" w:rsidRDefault="002E0A3D" w:rsidP="00355294">
            <w:pPr>
              <w:pStyle w:val="NoSpacing"/>
              <w:rPr>
                <w:sz w:val="16"/>
                <w:szCs w:val="16"/>
              </w:rPr>
            </w:pPr>
          </w:p>
          <w:p w:rsidR="002E0A3D" w:rsidRPr="0041624F" w:rsidRDefault="002E0A3D" w:rsidP="00355294">
            <w:pPr>
              <w:pStyle w:val="NoSpacing"/>
              <w:rPr>
                <w:sz w:val="16"/>
                <w:szCs w:val="16"/>
              </w:rPr>
            </w:pPr>
            <w:r>
              <w:rPr>
                <w:sz w:val="16"/>
                <w:szCs w:val="16"/>
              </w:rPr>
              <w:t xml:space="preserve">You </w:t>
            </w:r>
            <w:r w:rsidRPr="0041624F">
              <w:rPr>
                <w:sz w:val="16"/>
                <w:szCs w:val="16"/>
              </w:rPr>
              <w:t>demonstrate</w:t>
            </w:r>
            <w:r>
              <w:rPr>
                <w:sz w:val="16"/>
                <w:szCs w:val="16"/>
              </w:rPr>
              <w:t xml:space="preserve"> </w:t>
            </w:r>
            <w:r w:rsidRPr="0041624F">
              <w:rPr>
                <w:sz w:val="16"/>
                <w:szCs w:val="16"/>
              </w:rPr>
              <w:t xml:space="preserve">some knowledge of relevant </w:t>
            </w:r>
            <w:r>
              <w:rPr>
                <w:sz w:val="16"/>
                <w:szCs w:val="16"/>
              </w:rPr>
              <w:t>Chinese characters including their development and history, but often fail to take into account students’ possible misconceptions.</w:t>
            </w:r>
          </w:p>
          <w:p w:rsidR="002E0A3D" w:rsidRDefault="002E0A3D" w:rsidP="00355294">
            <w:pPr>
              <w:pStyle w:val="NoSpacing"/>
              <w:rPr>
                <w:sz w:val="16"/>
                <w:szCs w:val="16"/>
              </w:rPr>
            </w:pPr>
            <w:r w:rsidRPr="0041624F">
              <w:rPr>
                <w:sz w:val="16"/>
                <w:szCs w:val="16"/>
              </w:rPr>
              <w:t>Tasks are suitably matched to the learning objectives and pupil needs, ensuring that all pupils make some progress, but not all as expected.</w:t>
            </w:r>
          </w:p>
          <w:p w:rsidR="002E0A3D" w:rsidRDefault="002E0A3D" w:rsidP="00355294">
            <w:pPr>
              <w:pStyle w:val="NoSpacing"/>
              <w:rPr>
                <w:sz w:val="16"/>
                <w:szCs w:val="16"/>
              </w:rPr>
            </w:pPr>
          </w:p>
          <w:p w:rsidR="002E0A3D" w:rsidRPr="0077310B" w:rsidRDefault="002E0A3D" w:rsidP="00355294">
            <w:pPr>
              <w:pStyle w:val="NoSpacing"/>
              <w:rPr>
                <w:sz w:val="16"/>
                <w:szCs w:val="16"/>
                <w:lang w:eastAsia="zh-CN"/>
              </w:rPr>
            </w:pPr>
            <w:r>
              <w:rPr>
                <w:sz w:val="16"/>
                <w:szCs w:val="16"/>
                <w:lang w:eastAsia="zh-CN"/>
              </w:rPr>
              <w:t>Some students write Chinese characters in the writing grid neatly and in the correct stroke order, but clearly most do not.</w:t>
            </w:r>
          </w:p>
        </w:tc>
        <w:tc>
          <w:tcPr>
            <w:tcW w:w="3851" w:type="dxa"/>
          </w:tcPr>
          <w:p w:rsidR="002E0A3D" w:rsidRDefault="002E0A3D" w:rsidP="00355294">
            <w:pPr>
              <w:pStyle w:val="NoSpacing"/>
              <w:rPr>
                <w:sz w:val="16"/>
                <w:szCs w:val="16"/>
              </w:rPr>
            </w:pPr>
            <w:r>
              <w:rPr>
                <w:sz w:val="16"/>
                <w:szCs w:val="16"/>
              </w:rPr>
              <w:t xml:space="preserve">You </w:t>
            </w:r>
            <w:r w:rsidRPr="0041624F">
              <w:rPr>
                <w:sz w:val="16"/>
                <w:szCs w:val="16"/>
              </w:rPr>
              <w:t xml:space="preserve">do not model accurate written </w:t>
            </w:r>
            <w:r>
              <w:rPr>
                <w:sz w:val="16"/>
                <w:szCs w:val="16"/>
              </w:rPr>
              <w:t>Chinese and make too many assumptions about students’ capabilities.</w:t>
            </w:r>
          </w:p>
          <w:p w:rsidR="002E0A3D" w:rsidRPr="0041624F" w:rsidRDefault="002E0A3D" w:rsidP="00355294">
            <w:pPr>
              <w:pStyle w:val="NoSpacing"/>
              <w:rPr>
                <w:sz w:val="16"/>
                <w:szCs w:val="16"/>
              </w:rPr>
            </w:pPr>
          </w:p>
          <w:p w:rsidR="002E0A3D" w:rsidRDefault="002E0A3D" w:rsidP="00355294">
            <w:pPr>
              <w:pStyle w:val="NoSpacing"/>
              <w:rPr>
                <w:sz w:val="16"/>
                <w:szCs w:val="16"/>
              </w:rPr>
            </w:pPr>
            <w:r>
              <w:rPr>
                <w:sz w:val="16"/>
                <w:szCs w:val="16"/>
              </w:rPr>
              <w:t xml:space="preserve">You </w:t>
            </w:r>
            <w:r w:rsidRPr="0041624F">
              <w:rPr>
                <w:sz w:val="16"/>
                <w:szCs w:val="16"/>
              </w:rPr>
              <w:t xml:space="preserve">do not demonstrate adequate </w:t>
            </w:r>
            <w:r>
              <w:rPr>
                <w:sz w:val="16"/>
                <w:szCs w:val="16"/>
              </w:rPr>
              <w:t xml:space="preserve">knowledge of </w:t>
            </w:r>
            <w:r w:rsidRPr="0041624F">
              <w:rPr>
                <w:sz w:val="16"/>
                <w:szCs w:val="16"/>
              </w:rPr>
              <w:t xml:space="preserve">relevant </w:t>
            </w:r>
            <w:r>
              <w:rPr>
                <w:sz w:val="16"/>
                <w:szCs w:val="16"/>
              </w:rPr>
              <w:t>Chinese characters including their development and history. You do not plan for students’ misconceptions at all.</w:t>
            </w:r>
          </w:p>
          <w:p w:rsidR="002E0A3D" w:rsidRDefault="002E0A3D" w:rsidP="00355294">
            <w:pPr>
              <w:pStyle w:val="NoSpacing"/>
              <w:rPr>
                <w:sz w:val="16"/>
                <w:szCs w:val="16"/>
              </w:rPr>
            </w:pPr>
          </w:p>
          <w:p w:rsidR="002E0A3D" w:rsidRDefault="002E0A3D" w:rsidP="00355294">
            <w:pPr>
              <w:pStyle w:val="NoSpacing"/>
              <w:rPr>
                <w:sz w:val="16"/>
                <w:szCs w:val="16"/>
              </w:rPr>
            </w:pPr>
            <w:r w:rsidRPr="0041624F">
              <w:rPr>
                <w:sz w:val="16"/>
                <w:szCs w:val="16"/>
              </w:rPr>
              <w:t xml:space="preserve"> Tasks are not matched to the learning objectives or pupil needs so that pupils’ progress is inadequate.</w:t>
            </w:r>
          </w:p>
          <w:p w:rsidR="002E0A3D" w:rsidRDefault="002E0A3D" w:rsidP="00355294">
            <w:pPr>
              <w:pStyle w:val="NoSpacing"/>
              <w:rPr>
                <w:sz w:val="16"/>
                <w:szCs w:val="16"/>
              </w:rPr>
            </w:pPr>
          </w:p>
          <w:p w:rsidR="002E0A3D" w:rsidRPr="0041624F" w:rsidRDefault="002E0A3D" w:rsidP="00355294">
            <w:pPr>
              <w:pStyle w:val="NoSpacing"/>
              <w:rPr>
                <w:sz w:val="16"/>
                <w:szCs w:val="16"/>
                <w:lang w:eastAsia="zh-CN"/>
              </w:rPr>
            </w:pPr>
            <w:r>
              <w:rPr>
                <w:sz w:val="16"/>
                <w:szCs w:val="16"/>
                <w:lang w:eastAsia="zh-CN"/>
              </w:rPr>
              <w:t>Very few students, if any, write Chinese characters in the writing grid neatly and in the correct stroke order.</w:t>
            </w:r>
          </w:p>
        </w:tc>
      </w:tr>
    </w:tbl>
    <w:p w:rsidR="00355294" w:rsidRDefault="00355294" w:rsidP="002E0A3D">
      <w:pPr>
        <w:rPr>
          <w:b/>
          <w:sz w:val="28"/>
          <w:szCs w:val="28"/>
        </w:rPr>
      </w:pPr>
    </w:p>
    <w:tbl>
      <w:tblPr>
        <w:tblStyle w:val="TableGrid"/>
        <w:tblpPr w:leftFromText="180" w:rightFromText="180" w:vertAnchor="text" w:horzAnchor="margin" w:tblpY="263"/>
        <w:tblW w:w="15163" w:type="dxa"/>
        <w:tblLook w:val="04A0" w:firstRow="1" w:lastRow="0" w:firstColumn="1" w:lastColumn="0" w:noHBand="0" w:noVBand="1"/>
      </w:tblPr>
      <w:tblGrid>
        <w:gridCol w:w="15163"/>
      </w:tblGrid>
      <w:tr w:rsidR="00355294" w:rsidTr="00355294">
        <w:trPr>
          <w:trHeight w:val="554"/>
        </w:trPr>
        <w:tc>
          <w:tcPr>
            <w:tcW w:w="15163" w:type="dxa"/>
          </w:tcPr>
          <w:p w:rsidR="00355294" w:rsidRDefault="00355294" w:rsidP="00355294">
            <w:pPr>
              <w:jc w:val="center"/>
              <w:rPr>
                <w:b/>
                <w:sz w:val="28"/>
                <w:szCs w:val="28"/>
              </w:rPr>
            </w:pPr>
            <w:r w:rsidRPr="00BD61A9">
              <w:rPr>
                <w:b/>
                <w:sz w:val="32"/>
                <w:szCs w:val="32"/>
              </w:rPr>
              <w:t>Part 3: Evidence Strengths &amp; Targets</w:t>
            </w:r>
          </w:p>
        </w:tc>
      </w:tr>
    </w:tbl>
    <w:tbl>
      <w:tblPr>
        <w:tblStyle w:val="TableGrid"/>
        <w:tblpPr w:leftFromText="180" w:rightFromText="180" w:vertAnchor="text" w:horzAnchor="margin" w:tblpY="986"/>
        <w:tblW w:w="15163" w:type="dxa"/>
        <w:tblLook w:val="04A0" w:firstRow="1" w:lastRow="0" w:firstColumn="1" w:lastColumn="0" w:noHBand="0" w:noVBand="1"/>
      </w:tblPr>
      <w:tblGrid>
        <w:gridCol w:w="15163"/>
      </w:tblGrid>
      <w:tr w:rsidR="00355294" w:rsidTr="00355294">
        <w:trPr>
          <w:cantSplit/>
          <w:trHeight w:val="1405"/>
        </w:trPr>
        <w:tc>
          <w:tcPr>
            <w:tcW w:w="15163" w:type="dxa"/>
          </w:tcPr>
          <w:p w:rsidR="00355294" w:rsidRDefault="00355294" w:rsidP="00355294">
            <w:pPr>
              <w:rPr>
                <w:sz w:val="20"/>
                <w:szCs w:val="20"/>
              </w:rPr>
            </w:pPr>
            <w:r w:rsidRPr="00AF68BF">
              <w:rPr>
                <w:b/>
                <w:sz w:val="24"/>
                <w:szCs w:val="24"/>
              </w:rPr>
              <w:t>Evidence:</w:t>
            </w:r>
            <w:r>
              <w:rPr>
                <w:b/>
                <w:sz w:val="24"/>
                <w:szCs w:val="24"/>
              </w:rPr>
              <w:t xml:space="preserve"> </w:t>
            </w:r>
            <w:r w:rsidRPr="007A20E4">
              <w:rPr>
                <w:sz w:val="20"/>
                <w:szCs w:val="20"/>
              </w:rPr>
              <w:t xml:space="preserve">Focusing on the </w:t>
            </w:r>
            <w:r w:rsidRPr="007A20E4">
              <w:rPr>
                <w:b/>
                <w:sz w:val="20"/>
                <w:szCs w:val="20"/>
              </w:rPr>
              <w:t>impact of the lesson on pupil</w:t>
            </w:r>
            <w:r>
              <w:rPr>
                <w:b/>
                <w:sz w:val="20"/>
                <w:szCs w:val="20"/>
              </w:rPr>
              <w:t>s’</w:t>
            </w:r>
            <w:r w:rsidRPr="007A20E4">
              <w:rPr>
                <w:b/>
                <w:sz w:val="20"/>
                <w:szCs w:val="20"/>
              </w:rPr>
              <w:t xml:space="preserve"> learning</w:t>
            </w:r>
            <w:r w:rsidRPr="007A20E4">
              <w:rPr>
                <w:sz w:val="20"/>
                <w:szCs w:val="20"/>
              </w:rPr>
              <w:t xml:space="preserve">, note down any specific instances from the lesson (such as </w:t>
            </w:r>
            <w:r>
              <w:rPr>
                <w:sz w:val="20"/>
                <w:szCs w:val="20"/>
              </w:rPr>
              <w:t xml:space="preserve">examples of </w:t>
            </w:r>
            <w:r w:rsidRPr="007A20E4">
              <w:rPr>
                <w:sz w:val="20"/>
                <w:szCs w:val="20"/>
              </w:rPr>
              <w:t xml:space="preserve">dialogue, </w:t>
            </w:r>
            <w:r>
              <w:rPr>
                <w:sz w:val="20"/>
                <w:szCs w:val="20"/>
              </w:rPr>
              <w:t>activities</w:t>
            </w:r>
            <w:r w:rsidRPr="007A20E4">
              <w:rPr>
                <w:sz w:val="20"/>
                <w:szCs w:val="20"/>
              </w:rPr>
              <w:t>, responses to pupil</w:t>
            </w:r>
            <w:r>
              <w:rPr>
                <w:sz w:val="20"/>
                <w:szCs w:val="20"/>
              </w:rPr>
              <w:t>s</w:t>
            </w:r>
            <w:r w:rsidRPr="007A20E4">
              <w:rPr>
                <w:sz w:val="20"/>
                <w:szCs w:val="20"/>
              </w:rPr>
              <w:t>, adap</w:t>
            </w:r>
            <w:r>
              <w:rPr>
                <w:sz w:val="20"/>
                <w:szCs w:val="20"/>
              </w:rPr>
              <w:t>tations made during the lesson)</w:t>
            </w:r>
            <w:r w:rsidRPr="007A20E4">
              <w:rPr>
                <w:sz w:val="20"/>
                <w:szCs w:val="20"/>
              </w:rPr>
              <w:t xml:space="preserve"> that would support </w:t>
            </w:r>
            <w:r>
              <w:rPr>
                <w:sz w:val="20"/>
                <w:szCs w:val="20"/>
              </w:rPr>
              <w:t xml:space="preserve">your </w:t>
            </w:r>
            <w:r w:rsidRPr="007A20E4">
              <w:rPr>
                <w:sz w:val="20"/>
                <w:szCs w:val="20"/>
              </w:rPr>
              <w:t xml:space="preserve">understanding of </w:t>
            </w:r>
            <w:r>
              <w:rPr>
                <w:sz w:val="20"/>
                <w:szCs w:val="20"/>
              </w:rPr>
              <w:t>how your</w:t>
            </w:r>
            <w:r w:rsidRPr="007A20E4">
              <w:rPr>
                <w:sz w:val="20"/>
                <w:szCs w:val="20"/>
              </w:rPr>
              <w:t xml:space="preserve"> planning and teaching decisions</w:t>
            </w:r>
            <w:r>
              <w:rPr>
                <w:sz w:val="20"/>
                <w:szCs w:val="20"/>
              </w:rPr>
              <w:t xml:space="preserve"> influence pupils’ learning.</w:t>
            </w:r>
          </w:p>
          <w:p w:rsidR="00355294" w:rsidRDefault="00355294" w:rsidP="00355294">
            <w:pPr>
              <w:rPr>
                <w:sz w:val="20"/>
                <w:szCs w:val="20"/>
              </w:rPr>
            </w:pPr>
          </w:p>
          <w:p w:rsidR="00355294" w:rsidRDefault="00355294" w:rsidP="00355294">
            <w:pPr>
              <w:rPr>
                <w:sz w:val="20"/>
                <w:szCs w:val="20"/>
              </w:rPr>
            </w:pPr>
          </w:p>
          <w:p w:rsidR="00355294" w:rsidRDefault="00355294" w:rsidP="00355294">
            <w:pPr>
              <w:rPr>
                <w:sz w:val="20"/>
                <w:szCs w:val="20"/>
              </w:rPr>
            </w:pPr>
          </w:p>
          <w:p w:rsidR="00355294" w:rsidRDefault="00355294" w:rsidP="00355294">
            <w:pPr>
              <w:rPr>
                <w:sz w:val="20"/>
                <w:szCs w:val="20"/>
              </w:rPr>
            </w:pPr>
          </w:p>
          <w:p w:rsidR="00355294" w:rsidRDefault="00355294" w:rsidP="00355294">
            <w:pPr>
              <w:rPr>
                <w:sz w:val="20"/>
                <w:szCs w:val="20"/>
              </w:rPr>
            </w:pPr>
          </w:p>
          <w:p w:rsidR="00355294" w:rsidRPr="00355294" w:rsidRDefault="00355294" w:rsidP="00355294">
            <w:pPr>
              <w:rPr>
                <w:sz w:val="20"/>
                <w:szCs w:val="20"/>
              </w:rPr>
            </w:pPr>
          </w:p>
          <w:p w:rsidR="00355294" w:rsidRDefault="00355294" w:rsidP="00355294">
            <w:pPr>
              <w:rPr>
                <w:sz w:val="20"/>
                <w:szCs w:val="20"/>
              </w:rPr>
            </w:pPr>
          </w:p>
          <w:p w:rsidR="00355294" w:rsidRPr="00355294" w:rsidRDefault="00355294" w:rsidP="00355294">
            <w:pPr>
              <w:rPr>
                <w:sz w:val="20"/>
                <w:szCs w:val="20"/>
              </w:rPr>
            </w:pPr>
          </w:p>
        </w:tc>
      </w:tr>
      <w:tr w:rsidR="00355294" w:rsidTr="00355294">
        <w:trPr>
          <w:cantSplit/>
          <w:trHeight w:val="1267"/>
        </w:trPr>
        <w:tc>
          <w:tcPr>
            <w:tcW w:w="15163" w:type="dxa"/>
          </w:tcPr>
          <w:p w:rsidR="00355294" w:rsidRDefault="00355294" w:rsidP="00355294">
            <w:r w:rsidRPr="00F471FF">
              <w:rPr>
                <w:b/>
              </w:rPr>
              <w:t>Strengths</w:t>
            </w:r>
            <w:r>
              <w:t xml:space="preserve"> in relation to Teachers’ Standards and The Seven Pillars:</w:t>
            </w:r>
          </w:p>
          <w:p w:rsidR="00355294" w:rsidRDefault="00355294" w:rsidP="00355294">
            <w:pPr>
              <w:rPr>
                <w:b/>
                <w:sz w:val="24"/>
                <w:szCs w:val="24"/>
              </w:rPr>
            </w:pPr>
          </w:p>
          <w:p w:rsidR="00355294" w:rsidRDefault="00355294" w:rsidP="00355294">
            <w:pPr>
              <w:rPr>
                <w:b/>
                <w:sz w:val="24"/>
                <w:szCs w:val="24"/>
              </w:rPr>
            </w:pPr>
          </w:p>
          <w:p w:rsidR="00355294" w:rsidRDefault="00355294" w:rsidP="00355294">
            <w:pPr>
              <w:rPr>
                <w:b/>
                <w:sz w:val="24"/>
                <w:szCs w:val="24"/>
              </w:rPr>
            </w:pPr>
          </w:p>
          <w:p w:rsidR="00355294" w:rsidRDefault="00355294" w:rsidP="00355294">
            <w:pPr>
              <w:rPr>
                <w:b/>
                <w:sz w:val="24"/>
                <w:szCs w:val="24"/>
              </w:rPr>
            </w:pPr>
          </w:p>
          <w:p w:rsidR="00355294" w:rsidRPr="00AF68BF" w:rsidRDefault="00355294" w:rsidP="00355294">
            <w:pPr>
              <w:rPr>
                <w:b/>
                <w:sz w:val="24"/>
                <w:szCs w:val="24"/>
              </w:rPr>
            </w:pPr>
          </w:p>
        </w:tc>
      </w:tr>
      <w:tr w:rsidR="00355294" w:rsidTr="00355294">
        <w:trPr>
          <w:cantSplit/>
          <w:trHeight w:val="1547"/>
        </w:trPr>
        <w:tc>
          <w:tcPr>
            <w:tcW w:w="15163" w:type="dxa"/>
          </w:tcPr>
          <w:p w:rsidR="00355294" w:rsidRDefault="00355294" w:rsidP="00355294">
            <w:r w:rsidRPr="00F471FF">
              <w:rPr>
                <w:b/>
              </w:rPr>
              <w:t>Targets</w:t>
            </w:r>
            <w:r>
              <w:t xml:space="preserve"> in relation to Teachers’ Standards and The Seven Pillars:</w:t>
            </w:r>
          </w:p>
          <w:p w:rsidR="00355294" w:rsidRDefault="00355294" w:rsidP="00355294">
            <w:pPr>
              <w:rPr>
                <w:b/>
              </w:rPr>
            </w:pPr>
          </w:p>
          <w:p w:rsidR="00355294" w:rsidRDefault="00355294" w:rsidP="00355294">
            <w:pPr>
              <w:rPr>
                <w:b/>
              </w:rPr>
            </w:pPr>
          </w:p>
          <w:p w:rsidR="00355294" w:rsidRDefault="00355294" w:rsidP="00355294">
            <w:pPr>
              <w:rPr>
                <w:b/>
              </w:rPr>
            </w:pPr>
          </w:p>
          <w:p w:rsidR="00355294" w:rsidRDefault="00355294" w:rsidP="00355294">
            <w:pPr>
              <w:rPr>
                <w:b/>
              </w:rPr>
            </w:pPr>
          </w:p>
          <w:p w:rsidR="00355294" w:rsidRPr="00F471FF" w:rsidRDefault="00355294" w:rsidP="00355294">
            <w:pPr>
              <w:rPr>
                <w:b/>
              </w:rPr>
            </w:pPr>
          </w:p>
        </w:tc>
      </w:tr>
    </w:tbl>
    <w:p w:rsidR="00355294" w:rsidRDefault="00355294" w:rsidP="002E0A3D">
      <w:pPr>
        <w:rPr>
          <w:b/>
          <w:sz w:val="28"/>
          <w:szCs w:val="28"/>
        </w:rPr>
        <w:sectPr w:rsidR="00355294" w:rsidSect="002E0A3D">
          <w:pgSz w:w="16838" w:h="11906" w:orient="landscape"/>
          <w:pgMar w:top="1076" w:right="1440" w:bottom="873" w:left="709"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pPr>
    </w:p>
    <w:p w:rsidR="002E0A3D" w:rsidRPr="00355294" w:rsidRDefault="002E0A3D" w:rsidP="002E0A3D">
      <w:pPr>
        <w:rPr>
          <w:b/>
          <w:sz w:val="28"/>
          <w:szCs w:val="28"/>
        </w:rPr>
      </w:pPr>
    </w:p>
    <w:p w:rsidR="00355294" w:rsidRDefault="00355294" w:rsidP="002E0A3D">
      <w:pPr>
        <w:rPr>
          <w:b/>
          <w:sz w:val="28"/>
          <w:szCs w:val="28"/>
        </w:rPr>
      </w:pPr>
    </w:p>
    <w:p w:rsidR="00355294" w:rsidRDefault="00355294" w:rsidP="002E0A3D">
      <w:pPr>
        <w:rPr>
          <w:b/>
          <w:sz w:val="28"/>
          <w:szCs w:val="28"/>
        </w:rPr>
      </w:pPr>
    </w:p>
    <w:p w:rsidR="00355294" w:rsidRDefault="00355294" w:rsidP="002E0A3D">
      <w:pPr>
        <w:rPr>
          <w:b/>
          <w:sz w:val="28"/>
          <w:szCs w:val="28"/>
        </w:rPr>
      </w:pPr>
    </w:p>
    <w:p w:rsidR="00355294" w:rsidRDefault="00355294" w:rsidP="002E0A3D">
      <w:pPr>
        <w:rPr>
          <w:b/>
          <w:sz w:val="28"/>
          <w:szCs w:val="28"/>
        </w:rPr>
      </w:pPr>
    </w:p>
    <w:p w:rsidR="00355294" w:rsidRPr="00C903D6" w:rsidRDefault="00355294" w:rsidP="002E0A3D">
      <w:pPr>
        <w:rPr>
          <w:b/>
          <w:sz w:val="28"/>
          <w:szCs w:val="28"/>
        </w:rPr>
      </w:pPr>
    </w:p>
    <w:p w:rsidR="00F470FF" w:rsidRPr="001B5CC3" w:rsidRDefault="00F470FF" w:rsidP="00F470FF">
      <w:pPr>
        <w:rPr>
          <w:rFonts w:ascii="Tahoma" w:hAnsi="Tahoma" w:cs="Tahoma"/>
          <w:b/>
          <w:color w:val="2E74B5" w:themeColor="accent1" w:themeShade="BF"/>
          <w:sz w:val="64"/>
          <w:szCs w:val="64"/>
          <w:lang w:eastAsia="zh-CN"/>
        </w:rPr>
      </w:pPr>
    </w:p>
    <w:sectPr w:rsidR="00F470FF" w:rsidRPr="001B5CC3" w:rsidSect="00355294">
      <w:pgSz w:w="11906" w:h="16838"/>
      <w:pgMar w:top="709" w:right="1076" w:bottom="1440" w:left="873"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515" w:rsidRDefault="001C2515" w:rsidP="008E5027">
      <w:pPr>
        <w:spacing w:after="0" w:line="240" w:lineRule="auto"/>
      </w:pPr>
      <w:r>
        <w:separator/>
      </w:r>
    </w:p>
  </w:endnote>
  <w:endnote w:type="continuationSeparator" w:id="0">
    <w:p w:rsidR="001C2515" w:rsidRDefault="001C2515" w:rsidP="008E5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99737012"/>
      <w:docPartObj>
        <w:docPartGallery w:val="Page Numbers (Bottom of Page)"/>
        <w:docPartUnique/>
      </w:docPartObj>
    </w:sdtPr>
    <w:sdtEndPr>
      <w:rPr>
        <w:rStyle w:val="PageNumber"/>
      </w:rPr>
    </w:sdtEndPr>
    <w:sdtContent>
      <w:p w:rsidR="001C2515" w:rsidRDefault="001C2515" w:rsidP="00A224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C2515" w:rsidRDefault="001C2515" w:rsidP="00A224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4"/>
      </w:rPr>
      <w:id w:val="-1003806892"/>
      <w:docPartObj>
        <w:docPartGallery w:val="Page Numbers (Bottom of Page)"/>
        <w:docPartUnique/>
      </w:docPartObj>
    </w:sdtPr>
    <w:sdtEndPr>
      <w:rPr>
        <w:rStyle w:val="PageNumber"/>
      </w:rPr>
    </w:sdtEndPr>
    <w:sdtContent>
      <w:p w:rsidR="001C2515" w:rsidRPr="001C2515" w:rsidRDefault="001C2515" w:rsidP="00A224A4">
        <w:pPr>
          <w:pStyle w:val="Footer"/>
          <w:framePr w:wrap="none" w:vAnchor="text" w:hAnchor="margin" w:xAlign="right" w:y="1"/>
          <w:rPr>
            <w:rStyle w:val="PageNumber"/>
            <w:sz w:val="24"/>
          </w:rPr>
        </w:pPr>
        <w:r w:rsidRPr="001C2515">
          <w:rPr>
            <w:rStyle w:val="PageNumber"/>
            <w:sz w:val="32"/>
          </w:rPr>
          <w:fldChar w:fldCharType="begin"/>
        </w:r>
        <w:r w:rsidRPr="001C2515">
          <w:rPr>
            <w:rStyle w:val="PageNumber"/>
            <w:sz w:val="32"/>
          </w:rPr>
          <w:instrText xml:space="preserve"> PAGE </w:instrText>
        </w:r>
        <w:r w:rsidRPr="001C2515">
          <w:rPr>
            <w:rStyle w:val="PageNumber"/>
            <w:sz w:val="32"/>
          </w:rPr>
          <w:fldChar w:fldCharType="separate"/>
        </w:r>
        <w:r w:rsidR="00EB39DE">
          <w:rPr>
            <w:rStyle w:val="PageNumber"/>
            <w:noProof/>
            <w:sz w:val="32"/>
          </w:rPr>
          <w:t>2</w:t>
        </w:r>
        <w:r w:rsidRPr="001C2515">
          <w:rPr>
            <w:rStyle w:val="PageNumber"/>
            <w:sz w:val="32"/>
          </w:rPr>
          <w:fldChar w:fldCharType="end"/>
        </w:r>
      </w:p>
    </w:sdtContent>
  </w:sdt>
  <w:p w:rsidR="001C2515" w:rsidRPr="005E1ED8" w:rsidRDefault="001C2515" w:rsidP="00A224A4">
    <w:pPr>
      <w:pStyle w:val="Footer"/>
      <w:ind w:right="360"/>
      <w:jc w:val="center"/>
      <w:rPr>
        <w:rFonts w:ascii="Arial" w:hAnsi="Arial" w:cs="Arial"/>
        <w:i/>
        <w:color w:val="FF0000"/>
      </w:rPr>
    </w:pPr>
    <w:r w:rsidRPr="005E1ED8">
      <w:rPr>
        <w:rFonts w:ascii="Arial" w:hAnsi="Arial" w:cs="Arial"/>
        <w:i/>
        <w:color w:val="FF0000"/>
      </w:rPr>
      <w:t>Excellence, Accessibility, Aspiration</w:t>
    </w:r>
  </w:p>
  <w:p w:rsidR="001C2515" w:rsidRDefault="001C2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515" w:rsidRDefault="001C2515" w:rsidP="008E5027">
      <w:pPr>
        <w:spacing w:after="0" w:line="240" w:lineRule="auto"/>
      </w:pPr>
      <w:r>
        <w:separator/>
      </w:r>
    </w:p>
  </w:footnote>
  <w:footnote w:type="continuationSeparator" w:id="0">
    <w:p w:rsidR="001C2515" w:rsidRDefault="001C2515" w:rsidP="008E50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01DA"/>
    <w:multiLevelType w:val="hybridMultilevel"/>
    <w:tmpl w:val="8C284CB6"/>
    <w:lvl w:ilvl="0" w:tplc="2DB4C772">
      <w:start w:val="1"/>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17047"/>
    <w:multiLevelType w:val="hybridMultilevel"/>
    <w:tmpl w:val="38F6B476"/>
    <w:lvl w:ilvl="0" w:tplc="E56886EA">
      <w:start w:val="1"/>
      <w:numFmt w:val="bullet"/>
      <w:lvlText w:val=""/>
      <w:lvlJc w:val="left"/>
      <w:pPr>
        <w:ind w:left="1800" w:hanging="360"/>
      </w:pPr>
      <w:rPr>
        <w:rFonts w:ascii="Symbol" w:eastAsiaTheme="minorHAnsi" w:hAnsi="Symbol" w:cs="Tahoma"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F962987"/>
    <w:multiLevelType w:val="hybridMultilevel"/>
    <w:tmpl w:val="1F58D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074A4"/>
    <w:multiLevelType w:val="hybridMultilevel"/>
    <w:tmpl w:val="109CA95C"/>
    <w:lvl w:ilvl="0" w:tplc="3BE2C098">
      <w:start w:val="1"/>
      <w:numFmt w:val="bullet"/>
      <w:lvlText w:val=""/>
      <w:lvlJc w:val="left"/>
      <w:pPr>
        <w:ind w:left="9000" w:hanging="360"/>
      </w:pPr>
      <w:rPr>
        <w:rFonts w:ascii="Symbol" w:eastAsia="Times New Roman" w:hAnsi="Symbol" w:cs="Tahoma" w:hint="default"/>
      </w:rPr>
    </w:lvl>
    <w:lvl w:ilvl="1" w:tplc="08090003" w:tentative="1">
      <w:start w:val="1"/>
      <w:numFmt w:val="bullet"/>
      <w:lvlText w:val="o"/>
      <w:lvlJc w:val="left"/>
      <w:pPr>
        <w:ind w:left="9720" w:hanging="360"/>
      </w:pPr>
      <w:rPr>
        <w:rFonts w:ascii="Courier New" w:hAnsi="Courier New" w:cs="Courier New" w:hint="default"/>
      </w:rPr>
    </w:lvl>
    <w:lvl w:ilvl="2" w:tplc="08090005" w:tentative="1">
      <w:start w:val="1"/>
      <w:numFmt w:val="bullet"/>
      <w:lvlText w:val=""/>
      <w:lvlJc w:val="left"/>
      <w:pPr>
        <w:ind w:left="10440" w:hanging="360"/>
      </w:pPr>
      <w:rPr>
        <w:rFonts w:ascii="Wingdings" w:hAnsi="Wingdings" w:hint="default"/>
      </w:rPr>
    </w:lvl>
    <w:lvl w:ilvl="3" w:tplc="08090001" w:tentative="1">
      <w:start w:val="1"/>
      <w:numFmt w:val="bullet"/>
      <w:lvlText w:val=""/>
      <w:lvlJc w:val="left"/>
      <w:pPr>
        <w:ind w:left="11160" w:hanging="360"/>
      </w:pPr>
      <w:rPr>
        <w:rFonts w:ascii="Symbol" w:hAnsi="Symbol" w:hint="default"/>
      </w:rPr>
    </w:lvl>
    <w:lvl w:ilvl="4" w:tplc="08090003" w:tentative="1">
      <w:start w:val="1"/>
      <w:numFmt w:val="bullet"/>
      <w:lvlText w:val="o"/>
      <w:lvlJc w:val="left"/>
      <w:pPr>
        <w:ind w:left="11880" w:hanging="360"/>
      </w:pPr>
      <w:rPr>
        <w:rFonts w:ascii="Courier New" w:hAnsi="Courier New" w:cs="Courier New" w:hint="default"/>
      </w:rPr>
    </w:lvl>
    <w:lvl w:ilvl="5" w:tplc="08090005" w:tentative="1">
      <w:start w:val="1"/>
      <w:numFmt w:val="bullet"/>
      <w:lvlText w:val=""/>
      <w:lvlJc w:val="left"/>
      <w:pPr>
        <w:ind w:left="12600" w:hanging="360"/>
      </w:pPr>
      <w:rPr>
        <w:rFonts w:ascii="Wingdings" w:hAnsi="Wingdings" w:hint="default"/>
      </w:rPr>
    </w:lvl>
    <w:lvl w:ilvl="6" w:tplc="08090001" w:tentative="1">
      <w:start w:val="1"/>
      <w:numFmt w:val="bullet"/>
      <w:lvlText w:val=""/>
      <w:lvlJc w:val="left"/>
      <w:pPr>
        <w:ind w:left="13320" w:hanging="360"/>
      </w:pPr>
      <w:rPr>
        <w:rFonts w:ascii="Symbol" w:hAnsi="Symbol" w:hint="default"/>
      </w:rPr>
    </w:lvl>
    <w:lvl w:ilvl="7" w:tplc="08090003" w:tentative="1">
      <w:start w:val="1"/>
      <w:numFmt w:val="bullet"/>
      <w:lvlText w:val="o"/>
      <w:lvlJc w:val="left"/>
      <w:pPr>
        <w:ind w:left="14040" w:hanging="360"/>
      </w:pPr>
      <w:rPr>
        <w:rFonts w:ascii="Courier New" w:hAnsi="Courier New" w:cs="Courier New" w:hint="default"/>
      </w:rPr>
    </w:lvl>
    <w:lvl w:ilvl="8" w:tplc="08090005" w:tentative="1">
      <w:start w:val="1"/>
      <w:numFmt w:val="bullet"/>
      <w:lvlText w:val=""/>
      <w:lvlJc w:val="left"/>
      <w:pPr>
        <w:ind w:left="14760" w:hanging="360"/>
      </w:pPr>
      <w:rPr>
        <w:rFonts w:ascii="Wingdings" w:hAnsi="Wingdings" w:hint="default"/>
      </w:rPr>
    </w:lvl>
  </w:abstractNum>
  <w:abstractNum w:abstractNumId="4" w15:restartNumberingAfterBreak="0">
    <w:nsid w:val="16E20C56"/>
    <w:multiLevelType w:val="hybridMultilevel"/>
    <w:tmpl w:val="DCF4132E"/>
    <w:lvl w:ilvl="0" w:tplc="2DB4C772">
      <w:start w:val="1"/>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956E43"/>
    <w:multiLevelType w:val="hybridMultilevel"/>
    <w:tmpl w:val="A378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A3098"/>
    <w:multiLevelType w:val="hybridMultilevel"/>
    <w:tmpl w:val="0CB041DA"/>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94B16F8"/>
    <w:multiLevelType w:val="hybridMultilevel"/>
    <w:tmpl w:val="9CB2EA1C"/>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C104DFD"/>
    <w:multiLevelType w:val="hybridMultilevel"/>
    <w:tmpl w:val="3D5EB3C8"/>
    <w:lvl w:ilvl="0" w:tplc="3FB2E0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55DBB"/>
    <w:multiLevelType w:val="hybridMultilevel"/>
    <w:tmpl w:val="44A620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80C05E1"/>
    <w:multiLevelType w:val="hybridMultilevel"/>
    <w:tmpl w:val="7A50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4814DB"/>
    <w:multiLevelType w:val="hybridMultilevel"/>
    <w:tmpl w:val="8D9077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B1F7E07"/>
    <w:multiLevelType w:val="hybridMultilevel"/>
    <w:tmpl w:val="B41C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C33550"/>
    <w:multiLevelType w:val="hybridMultilevel"/>
    <w:tmpl w:val="1ACEB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E6A46"/>
    <w:multiLevelType w:val="hybridMultilevel"/>
    <w:tmpl w:val="452E55A0"/>
    <w:lvl w:ilvl="0" w:tplc="FABA57D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A4D97"/>
    <w:multiLevelType w:val="hybridMultilevel"/>
    <w:tmpl w:val="CA58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5904F3"/>
    <w:multiLevelType w:val="hybridMultilevel"/>
    <w:tmpl w:val="38CA1922"/>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7AA40EC"/>
    <w:multiLevelType w:val="hybridMultilevel"/>
    <w:tmpl w:val="A9B660A0"/>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18" w15:restartNumberingAfterBreak="0">
    <w:nsid w:val="37AE4E15"/>
    <w:multiLevelType w:val="hybridMultilevel"/>
    <w:tmpl w:val="7E9E03E0"/>
    <w:lvl w:ilvl="0" w:tplc="F1D88090">
      <w:start w:val="1"/>
      <w:numFmt w:val="bullet"/>
      <w:lvlText w:val="•"/>
      <w:lvlJc w:val="left"/>
      <w:pPr>
        <w:tabs>
          <w:tab w:val="num" w:pos="720"/>
        </w:tabs>
        <w:ind w:left="720" w:hanging="360"/>
      </w:pPr>
      <w:rPr>
        <w:rFonts w:ascii="Arial" w:hAnsi="Arial" w:hint="default"/>
      </w:rPr>
    </w:lvl>
    <w:lvl w:ilvl="1" w:tplc="A90A802C" w:tentative="1">
      <w:start w:val="1"/>
      <w:numFmt w:val="bullet"/>
      <w:lvlText w:val="•"/>
      <w:lvlJc w:val="left"/>
      <w:pPr>
        <w:tabs>
          <w:tab w:val="num" w:pos="1440"/>
        </w:tabs>
        <w:ind w:left="1440" w:hanging="360"/>
      </w:pPr>
      <w:rPr>
        <w:rFonts w:ascii="Arial" w:hAnsi="Arial" w:hint="default"/>
      </w:rPr>
    </w:lvl>
    <w:lvl w:ilvl="2" w:tplc="8D6CFD72" w:tentative="1">
      <w:start w:val="1"/>
      <w:numFmt w:val="bullet"/>
      <w:lvlText w:val="•"/>
      <w:lvlJc w:val="left"/>
      <w:pPr>
        <w:tabs>
          <w:tab w:val="num" w:pos="2160"/>
        </w:tabs>
        <w:ind w:left="2160" w:hanging="360"/>
      </w:pPr>
      <w:rPr>
        <w:rFonts w:ascii="Arial" w:hAnsi="Arial" w:hint="default"/>
      </w:rPr>
    </w:lvl>
    <w:lvl w:ilvl="3" w:tplc="9A7C1772" w:tentative="1">
      <w:start w:val="1"/>
      <w:numFmt w:val="bullet"/>
      <w:lvlText w:val="•"/>
      <w:lvlJc w:val="left"/>
      <w:pPr>
        <w:tabs>
          <w:tab w:val="num" w:pos="2880"/>
        </w:tabs>
        <w:ind w:left="2880" w:hanging="360"/>
      </w:pPr>
      <w:rPr>
        <w:rFonts w:ascii="Arial" w:hAnsi="Arial" w:hint="default"/>
      </w:rPr>
    </w:lvl>
    <w:lvl w:ilvl="4" w:tplc="B1546B5E" w:tentative="1">
      <w:start w:val="1"/>
      <w:numFmt w:val="bullet"/>
      <w:lvlText w:val="•"/>
      <w:lvlJc w:val="left"/>
      <w:pPr>
        <w:tabs>
          <w:tab w:val="num" w:pos="3600"/>
        </w:tabs>
        <w:ind w:left="3600" w:hanging="360"/>
      </w:pPr>
      <w:rPr>
        <w:rFonts w:ascii="Arial" w:hAnsi="Arial" w:hint="default"/>
      </w:rPr>
    </w:lvl>
    <w:lvl w:ilvl="5" w:tplc="947256F8" w:tentative="1">
      <w:start w:val="1"/>
      <w:numFmt w:val="bullet"/>
      <w:lvlText w:val="•"/>
      <w:lvlJc w:val="left"/>
      <w:pPr>
        <w:tabs>
          <w:tab w:val="num" w:pos="4320"/>
        </w:tabs>
        <w:ind w:left="4320" w:hanging="360"/>
      </w:pPr>
      <w:rPr>
        <w:rFonts w:ascii="Arial" w:hAnsi="Arial" w:hint="default"/>
      </w:rPr>
    </w:lvl>
    <w:lvl w:ilvl="6" w:tplc="CC7E767A" w:tentative="1">
      <w:start w:val="1"/>
      <w:numFmt w:val="bullet"/>
      <w:lvlText w:val="•"/>
      <w:lvlJc w:val="left"/>
      <w:pPr>
        <w:tabs>
          <w:tab w:val="num" w:pos="5040"/>
        </w:tabs>
        <w:ind w:left="5040" w:hanging="360"/>
      </w:pPr>
      <w:rPr>
        <w:rFonts w:ascii="Arial" w:hAnsi="Arial" w:hint="default"/>
      </w:rPr>
    </w:lvl>
    <w:lvl w:ilvl="7" w:tplc="954ACBD6" w:tentative="1">
      <w:start w:val="1"/>
      <w:numFmt w:val="bullet"/>
      <w:lvlText w:val="•"/>
      <w:lvlJc w:val="left"/>
      <w:pPr>
        <w:tabs>
          <w:tab w:val="num" w:pos="5760"/>
        </w:tabs>
        <w:ind w:left="5760" w:hanging="360"/>
      </w:pPr>
      <w:rPr>
        <w:rFonts w:ascii="Arial" w:hAnsi="Arial" w:hint="default"/>
      </w:rPr>
    </w:lvl>
    <w:lvl w:ilvl="8" w:tplc="821865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8514591"/>
    <w:multiLevelType w:val="hybridMultilevel"/>
    <w:tmpl w:val="102E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B54EA"/>
    <w:multiLevelType w:val="hybridMultilevel"/>
    <w:tmpl w:val="6C14CBFC"/>
    <w:lvl w:ilvl="0" w:tplc="2C5C2888">
      <w:numFmt w:val="decimal"/>
      <w:lvlText w:val="%1."/>
      <w:lvlJc w:val="left"/>
      <w:pPr>
        <w:ind w:left="880" w:hanging="720"/>
      </w:pPr>
      <w:rPr>
        <w:rFonts w:hint="default"/>
        <w:sz w:val="56"/>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21" w15:restartNumberingAfterBreak="0">
    <w:nsid w:val="41D547C9"/>
    <w:multiLevelType w:val="hybridMultilevel"/>
    <w:tmpl w:val="537C2BA6"/>
    <w:lvl w:ilvl="0" w:tplc="2DB4C772">
      <w:start w:val="1"/>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C1DE8"/>
    <w:multiLevelType w:val="hybridMultilevel"/>
    <w:tmpl w:val="64F0DF54"/>
    <w:lvl w:ilvl="0" w:tplc="E3EC92B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7740F"/>
    <w:multiLevelType w:val="hybridMultilevel"/>
    <w:tmpl w:val="7F34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83681"/>
    <w:multiLevelType w:val="hybridMultilevel"/>
    <w:tmpl w:val="5C62B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2A43E6"/>
    <w:multiLevelType w:val="hybridMultilevel"/>
    <w:tmpl w:val="187218E0"/>
    <w:lvl w:ilvl="0" w:tplc="E56886EA">
      <w:start w:val="1"/>
      <w:numFmt w:val="bullet"/>
      <w:lvlText w:val=""/>
      <w:lvlJc w:val="left"/>
      <w:pPr>
        <w:ind w:left="1800" w:hanging="360"/>
      </w:pPr>
      <w:rPr>
        <w:rFonts w:ascii="Symbol" w:eastAsiaTheme="minorHAnsi" w:hAnsi="Symbol" w:cs="Tahoma" w:hint="default"/>
      </w:rPr>
    </w:lvl>
    <w:lvl w:ilvl="1" w:tplc="08090001">
      <w:start w:val="1"/>
      <w:numFmt w:val="bullet"/>
      <w:lvlText w:val=""/>
      <w:lvlJc w:val="left"/>
      <w:pPr>
        <w:ind w:left="2580" w:hanging="42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0F80EC8"/>
    <w:multiLevelType w:val="hybridMultilevel"/>
    <w:tmpl w:val="01742BCE"/>
    <w:lvl w:ilvl="0" w:tplc="0B2267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9145D8"/>
    <w:multiLevelType w:val="hybridMultilevel"/>
    <w:tmpl w:val="679C3352"/>
    <w:lvl w:ilvl="0" w:tplc="2DB4C772">
      <w:start w:val="1"/>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D765D"/>
    <w:multiLevelType w:val="hybridMultilevel"/>
    <w:tmpl w:val="447A7A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D251345"/>
    <w:multiLevelType w:val="hybridMultilevel"/>
    <w:tmpl w:val="7CD8DE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D641FAB"/>
    <w:multiLevelType w:val="hybridMultilevel"/>
    <w:tmpl w:val="5310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93174"/>
    <w:multiLevelType w:val="hybridMultilevel"/>
    <w:tmpl w:val="C122EB14"/>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1FE21DD"/>
    <w:multiLevelType w:val="hybridMultilevel"/>
    <w:tmpl w:val="B810D440"/>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3406865"/>
    <w:multiLevelType w:val="hybridMultilevel"/>
    <w:tmpl w:val="9B08122C"/>
    <w:lvl w:ilvl="0" w:tplc="0809000F">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668A7FDE"/>
    <w:multiLevelType w:val="hybridMultilevel"/>
    <w:tmpl w:val="59905748"/>
    <w:lvl w:ilvl="0" w:tplc="D6DAE24A">
      <w:start w:val="1"/>
      <w:numFmt w:val="bullet"/>
      <w:lvlText w:val=""/>
      <w:lvlJc w:val="left"/>
      <w:pPr>
        <w:ind w:left="739" w:hanging="360"/>
      </w:pPr>
      <w:rPr>
        <w:rFonts w:ascii="Symbol" w:hAnsi="Symbol" w:hint="default"/>
        <w:color w:val="auto"/>
      </w:rPr>
    </w:lvl>
    <w:lvl w:ilvl="1" w:tplc="04090003" w:tentative="1">
      <w:start w:val="1"/>
      <w:numFmt w:val="bullet"/>
      <w:lvlText w:val=""/>
      <w:lvlJc w:val="left"/>
      <w:pPr>
        <w:ind w:left="1219" w:hanging="420"/>
      </w:pPr>
      <w:rPr>
        <w:rFonts w:ascii="Wingdings" w:hAnsi="Wingdings" w:hint="default"/>
      </w:rPr>
    </w:lvl>
    <w:lvl w:ilvl="2" w:tplc="04090005" w:tentative="1">
      <w:start w:val="1"/>
      <w:numFmt w:val="bullet"/>
      <w:lvlText w:val=""/>
      <w:lvlJc w:val="left"/>
      <w:pPr>
        <w:ind w:left="1639" w:hanging="420"/>
      </w:pPr>
      <w:rPr>
        <w:rFonts w:ascii="Wingdings" w:hAnsi="Wingdings" w:hint="default"/>
      </w:rPr>
    </w:lvl>
    <w:lvl w:ilvl="3" w:tplc="04090001" w:tentative="1">
      <w:start w:val="1"/>
      <w:numFmt w:val="bullet"/>
      <w:lvlText w:val=""/>
      <w:lvlJc w:val="left"/>
      <w:pPr>
        <w:ind w:left="2059" w:hanging="420"/>
      </w:pPr>
      <w:rPr>
        <w:rFonts w:ascii="Wingdings" w:hAnsi="Wingdings" w:hint="default"/>
      </w:rPr>
    </w:lvl>
    <w:lvl w:ilvl="4" w:tplc="04090003" w:tentative="1">
      <w:start w:val="1"/>
      <w:numFmt w:val="bullet"/>
      <w:lvlText w:val=""/>
      <w:lvlJc w:val="left"/>
      <w:pPr>
        <w:ind w:left="2479" w:hanging="420"/>
      </w:pPr>
      <w:rPr>
        <w:rFonts w:ascii="Wingdings" w:hAnsi="Wingdings" w:hint="default"/>
      </w:rPr>
    </w:lvl>
    <w:lvl w:ilvl="5" w:tplc="04090005" w:tentative="1">
      <w:start w:val="1"/>
      <w:numFmt w:val="bullet"/>
      <w:lvlText w:val=""/>
      <w:lvlJc w:val="left"/>
      <w:pPr>
        <w:ind w:left="2899" w:hanging="420"/>
      </w:pPr>
      <w:rPr>
        <w:rFonts w:ascii="Wingdings" w:hAnsi="Wingdings" w:hint="default"/>
      </w:rPr>
    </w:lvl>
    <w:lvl w:ilvl="6" w:tplc="04090001" w:tentative="1">
      <w:start w:val="1"/>
      <w:numFmt w:val="bullet"/>
      <w:lvlText w:val=""/>
      <w:lvlJc w:val="left"/>
      <w:pPr>
        <w:ind w:left="3319" w:hanging="420"/>
      </w:pPr>
      <w:rPr>
        <w:rFonts w:ascii="Wingdings" w:hAnsi="Wingdings" w:hint="default"/>
      </w:rPr>
    </w:lvl>
    <w:lvl w:ilvl="7" w:tplc="04090003" w:tentative="1">
      <w:start w:val="1"/>
      <w:numFmt w:val="bullet"/>
      <w:lvlText w:val=""/>
      <w:lvlJc w:val="left"/>
      <w:pPr>
        <w:ind w:left="3739" w:hanging="420"/>
      </w:pPr>
      <w:rPr>
        <w:rFonts w:ascii="Wingdings" w:hAnsi="Wingdings" w:hint="default"/>
      </w:rPr>
    </w:lvl>
    <w:lvl w:ilvl="8" w:tplc="04090005" w:tentative="1">
      <w:start w:val="1"/>
      <w:numFmt w:val="bullet"/>
      <w:lvlText w:val=""/>
      <w:lvlJc w:val="left"/>
      <w:pPr>
        <w:ind w:left="4159" w:hanging="420"/>
      </w:pPr>
      <w:rPr>
        <w:rFonts w:ascii="Wingdings" w:hAnsi="Wingdings" w:hint="default"/>
      </w:rPr>
    </w:lvl>
  </w:abstractNum>
  <w:abstractNum w:abstractNumId="35" w15:restartNumberingAfterBreak="0">
    <w:nsid w:val="66FE62CA"/>
    <w:multiLevelType w:val="hybridMultilevel"/>
    <w:tmpl w:val="3CDE7318"/>
    <w:lvl w:ilvl="0" w:tplc="0809000F">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484C8D"/>
    <w:multiLevelType w:val="hybridMultilevel"/>
    <w:tmpl w:val="DC52D988"/>
    <w:lvl w:ilvl="0" w:tplc="C4FED2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17693B"/>
    <w:multiLevelType w:val="hybridMultilevel"/>
    <w:tmpl w:val="0106AE04"/>
    <w:lvl w:ilvl="0" w:tplc="4C32A44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357838"/>
    <w:multiLevelType w:val="hybridMultilevel"/>
    <w:tmpl w:val="A28EC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521B1"/>
    <w:multiLevelType w:val="hybridMultilevel"/>
    <w:tmpl w:val="A76C6630"/>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2D36680"/>
    <w:multiLevelType w:val="hybridMultilevel"/>
    <w:tmpl w:val="014C0E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2D4110C"/>
    <w:multiLevelType w:val="hybridMultilevel"/>
    <w:tmpl w:val="5506580C"/>
    <w:lvl w:ilvl="0" w:tplc="D6DAE24A">
      <w:start w:val="1"/>
      <w:numFmt w:val="bullet"/>
      <w:lvlText w:val=""/>
      <w:lvlJc w:val="left"/>
      <w:pPr>
        <w:ind w:left="739" w:hanging="360"/>
      </w:pPr>
      <w:rPr>
        <w:rFonts w:ascii="Symbol" w:hAnsi="Symbol" w:hint="default"/>
        <w:color w:val="auto"/>
      </w:rPr>
    </w:lvl>
    <w:lvl w:ilvl="1" w:tplc="04090003" w:tentative="1">
      <w:start w:val="1"/>
      <w:numFmt w:val="bullet"/>
      <w:lvlText w:val=""/>
      <w:lvlJc w:val="left"/>
      <w:pPr>
        <w:ind w:left="1219" w:hanging="420"/>
      </w:pPr>
      <w:rPr>
        <w:rFonts w:ascii="Wingdings" w:hAnsi="Wingdings" w:hint="default"/>
      </w:rPr>
    </w:lvl>
    <w:lvl w:ilvl="2" w:tplc="04090005" w:tentative="1">
      <w:start w:val="1"/>
      <w:numFmt w:val="bullet"/>
      <w:lvlText w:val=""/>
      <w:lvlJc w:val="left"/>
      <w:pPr>
        <w:ind w:left="1639" w:hanging="420"/>
      </w:pPr>
      <w:rPr>
        <w:rFonts w:ascii="Wingdings" w:hAnsi="Wingdings" w:hint="default"/>
      </w:rPr>
    </w:lvl>
    <w:lvl w:ilvl="3" w:tplc="04090001" w:tentative="1">
      <w:start w:val="1"/>
      <w:numFmt w:val="bullet"/>
      <w:lvlText w:val=""/>
      <w:lvlJc w:val="left"/>
      <w:pPr>
        <w:ind w:left="2059" w:hanging="420"/>
      </w:pPr>
      <w:rPr>
        <w:rFonts w:ascii="Wingdings" w:hAnsi="Wingdings" w:hint="default"/>
      </w:rPr>
    </w:lvl>
    <w:lvl w:ilvl="4" w:tplc="04090003" w:tentative="1">
      <w:start w:val="1"/>
      <w:numFmt w:val="bullet"/>
      <w:lvlText w:val=""/>
      <w:lvlJc w:val="left"/>
      <w:pPr>
        <w:ind w:left="2479" w:hanging="420"/>
      </w:pPr>
      <w:rPr>
        <w:rFonts w:ascii="Wingdings" w:hAnsi="Wingdings" w:hint="default"/>
      </w:rPr>
    </w:lvl>
    <w:lvl w:ilvl="5" w:tplc="04090005" w:tentative="1">
      <w:start w:val="1"/>
      <w:numFmt w:val="bullet"/>
      <w:lvlText w:val=""/>
      <w:lvlJc w:val="left"/>
      <w:pPr>
        <w:ind w:left="2899" w:hanging="420"/>
      </w:pPr>
      <w:rPr>
        <w:rFonts w:ascii="Wingdings" w:hAnsi="Wingdings" w:hint="default"/>
      </w:rPr>
    </w:lvl>
    <w:lvl w:ilvl="6" w:tplc="04090001" w:tentative="1">
      <w:start w:val="1"/>
      <w:numFmt w:val="bullet"/>
      <w:lvlText w:val=""/>
      <w:lvlJc w:val="left"/>
      <w:pPr>
        <w:ind w:left="3319" w:hanging="420"/>
      </w:pPr>
      <w:rPr>
        <w:rFonts w:ascii="Wingdings" w:hAnsi="Wingdings" w:hint="default"/>
      </w:rPr>
    </w:lvl>
    <w:lvl w:ilvl="7" w:tplc="04090003" w:tentative="1">
      <w:start w:val="1"/>
      <w:numFmt w:val="bullet"/>
      <w:lvlText w:val=""/>
      <w:lvlJc w:val="left"/>
      <w:pPr>
        <w:ind w:left="3739" w:hanging="420"/>
      </w:pPr>
      <w:rPr>
        <w:rFonts w:ascii="Wingdings" w:hAnsi="Wingdings" w:hint="default"/>
      </w:rPr>
    </w:lvl>
    <w:lvl w:ilvl="8" w:tplc="04090005" w:tentative="1">
      <w:start w:val="1"/>
      <w:numFmt w:val="bullet"/>
      <w:lvlText w:val=""/>
      <w:lvlJc w:val="left"/>
      <w:pPr>
        <w:ind w:left="4159" w:hanging="420"/>
      </w:pPr>
      <w:rPr>
        <w:rFonts w:ascii="Wingdings" w:hAnsi="Wingdings" w:hint="default"/>
      </w:rPr>
    </w:lvl>
  </w:abstractNum>
  <w:abstractNum w:abstractNumId="42" w15:restartNumberingAfterBreak="0">
    <w:nsid w:val="75AE5F5B"/>
    <w:multiLevelType w:val="hybridMultilevel"/>
    <w:tmpl w:val="E43C8A9C"/>
    <w:lvl w:ilvl="0" w:tplc="D6DAE24A">
      <w:start w:val="1"/>
      <w:numFmt w:val="bullet"/>
      <w:lvlText w:val=""/>
      <w:lvlJc w:val="left"/>
      <w:pPr>
        <w:ind w:left="360" w:hanging="36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D5448DE"/>
    <w:multiLevelType w:val="hybridMultilevel"/>
    <w:tmpl w:val="5ABA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8"/>
  </w:num>
  <w:num w:numId="4">
    <w:abstractNumId w:val="19"/>
  </w:num>
  <w:num w:numId="5">
    <w:abstractNumId w:val="5"/>
  </w:num>
  <w:num w:numId="6">
    <w:abstractNumId w:val="43"/>
  </w:num>
  <w:num w:numId="7">
    <w:abstractNumId w:val="23"/>
  </w:num>
  <w:num w:numId="8">
    <w:abstractNumId w:val="30"/>
  </w:num>
  <w:num w:numId="9">
    <w:abstractNumId w:val="10"/>
  </w:num>
  <w:num w:numId="10">
    <w:abstractNumId w:val="13"/>
  </w:num>
  <w:num w:numId="11">
    <w:abstractNumId w:val="24"/>
  </w:num>
  <w:num w:numId="12">
    <w:abstractNumId w:val="9"/>
  </w:num>
  <w:num w:numId="13">
    <w:abstractNumId w:val="8"/>
  </w:num>
  <w:num w:numId="14">
    <w:abstractNumId w:val="36"/>
  </w:num>
  <w:num w:numId="15">
    <w:abstractNumId w:val="3"/>
  </w:num>
  <w:num w:numId="16">
    <w:abstractNumId w:val="1"/>
  </w:num>
  <w:num w:numId="17">
    <w:abstractNumId w:val="14"/>
  </w:num>
  <w:num w:numId="18">
    <w:abstractNumId w:val="35"/>
  </w:num>
  <w:num w:numId="19">
    <w:abstractNumId w:val="28"/>
  </w:num>
  <w:num w:numId="20">
    <w:abstractNumId w:val="40"/>
  </w:num>
  <w:num w:numId="21">
    <w:abstractNumId w:val="39"/>
  </w:num>
  <w:num w:numId="22">
    <w:abstractNumId w:val="11"/>
  </w:num>
  <w:num w:numId="23">
    <w:abstractNumId w:val="37"/>
  </w:num>
  <w:num w:numId="24">
    <w:abstractNumId w:val="17"/>
  </w:num>
  <w:num w:numId="25">
    <w:abstractNumId w:val="32"/>
  </w:num>
  <w:num w:numId="26">
    <w:abstractNumId w:val="7"/>
  </w:num>
  <w:num w:numId="27">
    <w:abstractNumId w:val="16"/>
  </w:num>
  <w:num w:numId="28">
    <w:abstractNumId w:val="42"/>
  </w:num>
  <w:num w:numId="29">
    <w:abstractNumId w:val="41"/>
  </w:num>
  <w:num w:numId="30">
    <w:abstractNumId w:val="34"/>
  </w:num>
  <w:num w:numId="31">
    <w:abstractNumId w:val="6"/>
  </w:num>
  <w:num w:numId="32">
    <w:abstractNumId w:val="31"/>
  </w:num>
  <w:num w:numId="33">
    <w:abstractNumId w:val="29"/>
  </w:num>
  <w:num w:numId="34">
    <w:abstractNumId w:val="15"/>
  </w:num>
  <w:num w:numId="35">
    <w:abstractNumId w:val="21"/>
  </w:num>
  <w:num w:numId="36">
    <w:abstractNumId w:val="27"/>
  </w:num>
  <w:num w:numId="37">
    <w:abstractNumId w:val="4"/>
  </w:num>
  <w:num w:numId="38">
    <w:abstractNumId w:val="22"/>
  </w:num>
  <w:num w:numId="39">
    <w:abstractNumId w:val="0"/>
  </w:num>
  <w:num w:numId="40">
    <w:abstractNumId w:val="2"/>
  </w:num>
  <w:num w:numId="41">
    <w:abstractNumId w:val="26"/>
  </w:num>
  <w:num w:numId="42">
    <w:abstractNumId w:val="25"/>
  </w:num>
  <w:num w:numId="43">
    <w:abstractNumId w:val="20"/>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D5D"/>
    <w:rsid w:val="00002C43"/>
    <w:rsid w:val="000067A0"/>
    <w:rsid w:val="00050E31"/>
    <w:rsid w:val="00063D25"/>
    <w:rsid w:val="00077B00"/>
    <w:rsid w:val="000921DB"/>
    <w:rsid w:val="00093915"/>
    <w:rsid w:val="0012534A"/>
    <w:rsid w:val="00126DFC"/>
    <w:rsid w:val="00152193"/>
    <w:rsid w:val="00177693"/>
    <w:rsid w:val="001B5CC3"/>
    <w:rsid w:val="001C2515"/>
    <w:rsid w:val="001D5F62"/>
    <w:rsid w:val="001D7D4B"/>
    <w:rsid w:val="00206ECD"/>
    <w:rsid w:val="00212A72"/>
    <w:rsid w:val="00217933"/>
    <w:rsid w:val="00227ACF"/>
    <w:rsid w:val="00232EB5"/>
    <w:rsid w:val="002505DA"/>
    <w:rsid w:val="00255979"/>
    <w:rsid w:val="00270C24"/>
    <w:rsid w:val="0028007E"/>
    <w:rsid w:val="002E0A3D"/>
    <w:rsid w:val="00337273"/>
    <w:rsid w:val="00340926"/>
    <w:rsid w:val="003426C9"/>
    <w:rsid w:val="00347CB6"/>
    <w:rsid w:val="00355294"/>
    <w:rsid w:val="00357AAE"/>
    <w:rsid w:val="003B78B8"/>
    <w:rsid w:val="003F04E5"/>
    <w:rsid w:val="003F3FC2"/>
    <w:rsid w:val="00400456"/>
    <w:rsid w:val="00414430"/>
    <w:rsid w:val="00431F78"/>
    <w:rsid w:val="00465E72"/>
    <w:rsid w:val="004A324A"/>
    <w:rsid w:val="004C111D"/>
    <w:rsid w:val="004C1AD1"/>
    <w:rsid w:val="004D5544"/>
    <w:rsid w:val="004E2138"/>
    <w:rsid w:val="00500D3A"/>
    <w:rsid w:val="00566DCC"/>
    <w:rsid w:val="00594B74"/>
    <w:rsid w:val="005A3AC3"/>
    <w:rsid w:val="005C07DA"/>
    <w:rsid w:val="005C2EFF"/>
    <w:rsid w:val="005D232D"/>
    <w:rsid w:val="005E1ED8"/>
    <w:rsid w:val="005F0A1F"/>
    <w:rsid w:val="00601F41"/>
    <w:rsid w:val="00606A91"/>
    <w:rsid w:val="00610418"/>
    <w:rsid w:val="00623DED"/>
    <w:rsid w:val="0067501F"/>
    <w:rsid w:val="00676503"/>
    <w:rsid w:val="00677C0E"/>
    <w:rsid w:val="006813B5"/>
    <w:rsid w:val="00682D13"/>
    <w:rsid w:val="00684782"/>
    <w:rsid w:val="006A7383"/>
    <w:rsid w:val="006B7BC6"/>
    <w:rsid w:val="006E3808"/>
    <w:rsid w:val="007046FD"/>
    <w:rsid w:val="00711DF3"/>
    <w:rsid w:val="00735643"/>
    <w:rsid w:val="007601B7"/>
    <w:rsid w:val="00760EF4"/>
    <w:rsid w:val="00762340"/>
    <w:rsid w:val="00763DE5"/>
    <w:rsid w:val="00770E8C"/>
    <w:rsid w:val="00790843"/>
    <w:rsid w:val="007A2DD1"/>
    <w:rsid w:val="007C5B2F"/>
    <w:rsid w:val="007D435E"/>
    <w:rsid w:val="00813C3C"/>
    <w:rsid w:val="00820C59"/>
    <w:rsid w:val="00825D8A"/>
    <w:rsid w:val="00842AB2"/>
    <w:rsid w:val="00860CA3"/>
    <w:rsid w:val="00861F19"/>
    <w:rsid w:val="008A29BB"/>
    <w:rsid w:val="008C17D5"/>
    <w:rsid w:val="008E34E4"/>
    <w:rsid w:val="008E5027"/>
    <w:rsid w:val="008F5299"/>
    <w:rsid w:val="009237A4"/>
    <w:rsid w:val="00924F56"/>
    <w:rsid w:val="009830C2"/>
    <w:rsid w:val="009A6710"/>
    <w:rsid w:val="009B34C1"/>
    <w:rsid w:val="009C337F"/>
    <w:rsid w:val="009C3F66"/>
    <w:rsid w:val="009D6974"/>
    <w:rsid w:val="009D7147"/>
    <w:rsid w:val="00A1288C"/>
    <w:rsid w:val="00A224A4"/>
    <w:rsid w:val="00A23C92"/>
    <w:rsid w:val="00A47755"/>
    <w:rsid w:val="00A56BE0"/>
    <w:rsid w:val="00A62350"/>
    <w:rsid w:val="00A74583"/>
    <w:rsid w:val="00A76D04"/>
    <w:rsid w:val="00A93B78"/>
    <w:rsid w:val="00AD6D0D"/>
    <w:rsid w:val="00AF0459"/>
    <w:rsid w:val="00AF64C2"/>
    <w:rsid w:val="00B00C52"/>
    <w:rsid w:val="00B05C2F"/>
    <w:rsid w:val="00B06FAC"/>
    <w:rsid w:val="00B670AA"/>
    <w:rsid w:val="00B6712D"/>
    <w:rsid w:val="00B67235"/>
    <w:rsid w:val="00B76AEA"/>
    <w:rsid w:val="00B957B8"/>
    <w:rsid w:val="00BA393A"/>
    <w:rsid w:val="00BB1D5E"/>
    <w:rsid w:val="00BB6C01"/>
    <w:rsid w:val="00BC4079"/>
    <w:rsid w:val="00BC78B6"/>
    <w:rsid w:val="00BE3D29"/>
    <w:rsid w:val="00BE4CEF"/>
    <w:rsid w:val="00C04F7D"/>
    <w:rsid w:val="00C12268"/>
    <w:rsid w:val="00C3462D"/>
    <w:rsid w:val="00C3783B"/>
    <w:rsid w:val="00C37A36"/>
    <w:rsid w:val="00C75854"/>
    <w:rsid w:val="00C7730B"/>
    <w:rsid w:val="00C77A43"/>
    <w:rsid w:val="00CB0542"/>
    <w:rsid w:val="00CB1905"/>
    <w:rsid w:val="00CB63F7"/>
    <w:rsid w:val="00CF2930"/>
    <w:rsid w:val="00D049E8"/>
    <w:rsid w:val="00D24D86"/>
    <w:rsid w:val="00D5607F"/>
    <w:rsid w:val="00D77F11"/>
    <w:rsid w:val="00D818E0"/>
    <w:rsid w:val="00D8311C"/>
    <w:rsid w:val="00D867DD"/>
    <w:rsid w:val="00D97D4C"/>
    <w:rsid w:val="00DA69E3"/>
    <w:rsid w:val="00DC2AED"/>
    <w:rsid w:val="00DE6237"/>
    <w:rsid w:val="00DF2197"/>
    <w:rsid w:val="00E077C9"/>
    <w:rsid w:val="00E64639"/>
    <w:rsid w:val="00E87D07"/>
    <w:rsid w:val="00E96CCA"/>
    <w:rsid w:val="00EB39DE"/>
    <w:rsid w:val="00EC4242"/>
    <w:rsid w:val="00EF3432"/>
    <w:rsid w:val="00F1563D"/>
    <w:rsid w:val="00F470FF"/>
    <w:rsid w:val="00F75534"/>
    <w:rsid w:val="00F9166C"/>
    <w:rsid w:val="00FA32CA"/>
    <w:rsid w:val="00FA3A2D"/>
    <w:rsid w:val="00FA4FD8"/>
    <w:rsid w:val="00FA6D5D"/>
    <w:rsid w:val="00FB1926"/>
    <w:rsid w:val="00FB6C79"/>
    <w:rsid w:val="00FC5CEE"/>
    <w:rsid w:val="00FE20A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BD73A28-19D2-4BC4-879D-1BD9CC456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8B6"/>
  </w:style>
  <w:style w:type="paragraph" w:styleId="Heading1">
    <w:name w:val="heading 1"/>
    <w:basedOn w:val="Normal"/>
    <w:link w:val="Heading1Char"/>
    <w:uiPriority w:val="9"/>
    <w:qFormat/>
    <w:rsid w:val="00F470F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HK"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0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027"/>
  </w:style>
  <w:style w:type="paragraph" w:styleId="Footer">
    <w:name w:val="footer"/>
    <w:basedOn w:val="Normal"/>
    <w:link w:val="FooterChar"/>
    <w:uiPriority w:val="99"/>
    <w:unhideWhenUsed/>
    <w:rsid w:val="008E50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027"/>
  </w:style>
  <w:style w:type="paragraph" w:styleId="ListParagraph">
    <w:name w:val="List Paragraph"/>
    <w:basedOn w:val="Normal"/>
    <w:uiPriority w:val="34"/>
    <w:qFormat/>
    <w:rsid w:val="00770E8C"/>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770E8C"/>
    <w:pPr>
      <w:spacing w:after="0" w:line="240" w:lineRule="auto"/>
    </w:pPr>
  </w:style>
  <w:style w:type="table" w:styleId="TableGrid">
    <w:name w:val="Table Grid"/>
    <w:basedOn w:val="TableNormal"/>
    <w:rsid w:val="00A62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B5CC3"/>
  </w:style>
  <w:style w:type="paragraph" w:styleId="NormalWeb">
    <w:name w:val="Normal (Web)"/>
    <w:basedOn w:val="Normal"/>
    <w:unhideWhenUsed/>
    <w:rsid w:val="00760EF4"/>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aragraph">
    <w:name w:val="paragraph"/>
    <w:basedOn w:val="Normal"/>
    <w:rsid w:val="0067650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eop">
    <w:name w:val="eop"/>
    <w:basedOn w:val="DefaultParagraphFont"/>
    <w:rsid w:val="00676503"/>
  </w:style>
  <w:style w:type="character" w:customStyle="1" w:styleId="normaltextrun">
    <w:name w:val="normaltextrun"/>
    <w:basedOn w:val="DefaultParagraphFont"/>
    <w:rsid w:val="00676503"/>
  </w:style>
  <w:style w:type="character" w:customStyle="1" w:styleId="contextualspellingandgrammarerror">
    <w:name w:val="contextualspellingandgrammarerror"/>
    <w:basedOn w:val="DefaultParagraphFont"/>
    <w:rsid w:val="00676503"/>
  </w:style>
  <w:style w:type="character" w:customStyle="1" w:styleId="advancedproofingissue">
    <w:name w:val="advancedproofingissue"/>
    <w:basedOn w:val="DefaultParagraphFont"/>
    <w:rsid w:val="00676503"/>
  </w:style>
  <w:style w:type="paragraph" w:styleId="BalloonText">
    <w:name w:val="Balloon Text"/>
    <w:basedOn w:val="Normal"/>
    <w:link w:val="BalloonTextChar"/>
    <w:uiPriority w:val="99"/>
    <w:semiHidden/>
    <w:unhideWhenUsed/>
    <w:rsid w:val="00D97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D4C"/>
    <w:rPr>
      <w:rFonts w:ascii="Segoe UI" w:hAnsi="Segoe UI" w:cs="Segoe UI"/>
      <w:sz w:val="18"/>
      <w:szCs w:val="18"/>
    </w:rPr>
  </w:style>
  <w:style w:type="character" w:styleId="Hyperlink">
    <w:name w:val="Hyperlink"/>
    <w:basedOn w:val="DefaultParagraphFont"/>
    <w:uiPriority w:val="99"/>
    <w:unhideWhenUsed/>
    <w:rsid w:val="00F1563D"/>
    <w:rPr>
      <w:color w:val="0563C1" w:themeColor="hyperlink"/>
      <w:u w:val="single"/>
    </w:rPr>
  </w:style>
  <w:style w:type="character" w:customStyle="1" w:styleId="Heading1Char">
    <w:name w:val="Heading 1 Char"/>
    <w:basedOn w:val="DefaultParagraphFont"/>
    <w:link w:val="Heading1"/>
    <w:uiPriority w:val="9"/>
    <w:rsid w:val="00F470FF"/>
    <w:rPr>
      <w:rFonts w:ascii="Times New Roman" w:eastAsia="Times New Roman" w:hAnsi="Times New Roman" w:cs="Times New Roman"/>
      <w:b/>
      <w:bCs/>
      <w:kern w:val="36"/>
      <w:sz w:val="48"/>
      <w:szCs w:val="48"/>
      <w:lang w:val="en-HK" w:eastAsia="zh-CN"/>
    </w:rPr>
  </w:style>
  <w:style w:type="character" w:styleId="PageNumber">
    <w:name w:val="page number"/>
    <w:basedOn w:val="DefaultParagraphFont"/>
    <w:uiPriority w:val="99"/>
    <w:semiHidden/>
    <w:unhideWhenUsed/>
    <w:rsid w:val="00A224A4"/>
  </w:style>
  <w:style w:type="table" w:customStyle="1" w:styleId="TableGrid11">
    <w:name w:val="Table Grid11"/>
    <w:basedOn w:val="TableNormal"/>
    <w:next w:val="TableGrid"/>
    <w:uiPriority w:val="59"/>
    <w:rsid w:val="002E0A3D"/>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3056">
      <w:bodyDiv w:val="1"/>
      <w:marLeft w:val="0"/>
      <w:marRight w:val="0"/>
      <w:marTop w:val="0"/>
      <w:marBottom w:val="0"/>
      <w:divBdr>
        <w:top w:val="none" w:sz="0" w:space="0" w:color="auto"/>
        <w:left w:val="none" w:sz="0" w:space="0" w:color="auto"/>
        <w:bottom w:val="none" w:sz="0" w:space="0" w:color="auto"/>
        <w:right w:val="none" w:sz="0" w:space="0" w:color="auto"/>
      </w:divBdr>
    </w:div>
    <w:div w:id="172577408">
      <w:bodyDiv w:val="1"/>
      <w:marLeft w:val="0"/>
      <w:marRight w:val="0"/>
      <w:marTop w:val="0"/>
      <w:marBottom w:val="0"/>
      <w:divBdr>
        <w:top w:val="none" w:sz="0" w:space="0" w:color="auto"/>
        <w:left w:val="none" w:sz="0" w:space="0" w:color="auto"/>
        <w:bottom w:val="none" w:sz="0" w:space="0" w:color="auto"/>
        <w:right w:val="none" w:sz="0" w:space="0" w:color="auto"/>
      </w:divBdr>
      <w:divsChild>
        <w:div w:id="568810849">
          <w:marLeft w:val="274"/>
          <w:marRight w:val="0"/>
          <w:marTop w:val="150"/>
          <w:marBottom w:val="0"/>
          <w:divBdr>
            <w:top w:val="none" w:sz="0" w:space="0" w:color="auto"/>
            <w:left w:val="none" w:sz="0" w:space="0" w:color="auto"/>
            <w:bottom w:val="none" w:sz="0" w:space="0" w:color="auto"/>
            <w:right w:val="none" w:sz="0" w:space="0" w:color="auto"/>
          </w:divBdr>
        </w:div>
        <w:div w:id="1033964961">
          <w:marLeft w:val="274"/>
          <w:marRight w:val="0"/>
          <w:marTop w:val="150"/>
          <w:marBottom w:val="0"/>
          <w:divBdr>
            <w:top w:val="none" w:sz="0" w:space="0" w:color="auto"/>
            <w:left w:val="none" w:sz="0" w:space="0" w:color="auto"/>
            <w:bottom w:val="none" w:sz="0" w:space="0" w:color="auto"/>
            <w:right w:val="none" w:sz="0" w:space="0" w:color="auto"/>
          </w:divBdr>
        </w:div>
        <w:div w:id="1077828688">
          <w:marLeft w:val="274"/>
          <w:marRight w:val="0"/>
          <w:marTop w:val="150"/>
          <w:marBottom w:val="0"/>
          <w:divBdr>
            <w:top w:val="none" w:sz="0" w:space="0" w:color="auto"/>
            <w:left w:val="none" w:sz="0" w:space="0" w:color="auto"/>
            <w:bottom w:val="none" w:sz="0" w:space="0" w:color="auto"/>
            <w:right w:val="none" w:sz="0" w:space="0" w:color="auto"/>
          </w:divBdr>
        </w:div>
        <w:div w:id="1929539570">
          <w:marLeft w:val="274"/>
          <w:marRight w:val="0"/>
          <w:marTop w:val="150"/>
          <w:marBottom w:val="0"/>
          <w:divBdr>
            <w:top w:val="none" w:sz="0" w:space="0" w:color="auto"/>
            <w:left w:val="none" w:sz="0" w:space="0" w:color="auto"/>
            <w:bottom w:val="none" w:sz="0" w:space="0" w:color="auto"/>
            <w:right w:val="none" w:sz="0" w:space="0" w:color="auto"/>
          </w:divBdr>
        </w:div>
      </w:divsChild>
    </w:div>
    <w:div w:id="285356225">
      <w:bodyDiv w:val="1"/>
      <w:marLeft w:val="0"/>
      <w:marRight w:val="0"/>
      <w:marTop w:val="0"/>
      <w:marBottom w:val="0"/>
      <w:divBdr>
        <w:top w:val="none" w:sz="0" w:space="0" w:color="auto"/>
        <w:left w:val="none" w:sz="0" w:space="0" w:color="auto"/>
        <w:bottom w:val="none" w:sz="0" w:space="0" w:color="auto"/>
        <w:right w:val="none" w:sz="0" w:space="0" w:color="auto"/>
      </w:divBdr>
    </w:div>
    <w:div w:id="670834360">
      <w:bodyDiv w:val="1"/>
      <w:marLeft w:val="0"/>
      <w:marRight w:val="0"/>
      <w:marTop w:val="0"/>
      <w:marBottom w:val="0"/>
      <w:divBdr>
        <w:top w:val="none" w:sz="0" w:space="0" w:color="auto"/>
        <w:left w:val="none" w:sz="0" w:space="0" w:color="auto"/>
        <w:bottom w:val="none" w:sz="0" w:space="0" w:color="auto"/>
        <w:right w:val="none" w:sz="0" w:space="0" w:color="auto"/>
      </w:divBdr>
    </w:div>
    <w:div w:id="741291800">
      <w:bodyDiv w:val="1"/>
      <w:marLeft w:val="0"/>
      <w:marRight w:val="0"/>
      <w:marTop w:val="0"/>
      <w:marBottom w:val="0"/>
      <w:divBdr>
        <w:top w:val="none" w:sz="0" w:space="0" w:color="auto"/>
        <w:left w:val="none" w:sz="0" w:space="0" w:color="auto"/>
        <w:bottom w:val="none" w:sz="0" w:space="0" w:color="auto"/>
        <w:right w:val="none" w:sz="0" w:space="0" w:color="auto"/>
      </w:divBdr>
    </w:div>
    <w:div w:id="1214316916">
      <w:bodyDiv w:val="1"/>
      <w:marLeft w:val="0"/>
      <w:marRight w:val="0"/>
      <w:marTop w:val="0"/>
      <w:marBottom w:val="0"/>
      <w:divBdr>
        <w:top w:val="none" w:sz="0" w:space="0" w:color="auto"/>
        <w:left w:val="none" w:sz="0" w:space="0" w:color="auto"/>
        <w:bottom w:val="none" w:sz="0" w:space="0" w:color="auto"/>
        <w:right w:val="none" w:sz="0" w:space="0" w:color="auto"/>
      </w:divBdr>
    </w:div>
    <w:div w:id="1917857311">
      <w:bodyDiv w:val="1"/>
      <w:marLeft w:val="0"/>
      <w:marRight w:val="0"/>
      <w:marTop w:val="0"/>
      <w:marBottom w:val="0"/>
      <w:divBdr>
        <w:top w:val="none" w:sz="0" w:space="0" w:color="auto"/>
        <w:left w:val="none" w:sz="0" w:space="0" w:color="auto"/>
        <w:bottom w:val="none" w:sz="0" w:space="0" w:color="auto"/>
        <w:right w:val="none" w:sz="0" w:space="0" w:color="auto"/>
      </w:divBdr>
    </w:div>
    <w:div w:id="1935167295">
      <w:bodyDiv w:val="1"/>
      <w:marLeft w:val="0"/>
      <w:marRight w:val="0"/>
      <w:marTop w:val="0"/>
      <w:marBottom w:val="0"/>
      <w:divBdr>
        <w:top w:val="none" w:sz="0" w:space="0" w:color="auto"/>
        <w:left w:val="none" w:sz="0" w:space="0" w:color="auto"/>
        <w:bottom w:val="none" w:sz="0" w:space="0" w:color="auto"/>
        <w:right w:val="none" w:sz="0" w:space="0" w:color="auto"/>
      </w:divBdr>
      <w:divsChild>
        <w:div w:id="645430239">
          <w:marLeft w:val="0"/>
          <w:marRight w:val="0"/>
          <w:marTop w:val="0"/>
          <w:marBottom w:val="0"/>
          <w:divBdr>
            <w:top w:val="none" w:sz="0" w:space="0" w:color="auto"/>
            <w:left w:val="none" w:sz="0" w:space="0" w:color="auto"/>
            <w:bottom w:val="none" w:sz="0" w:space="0" w:color="auto"/>
            <w:right w:val="none" w:sz="0" w:space="0" w:color="auto"/>
          </w:divBdr>
        </w:div>
        <w:div w:id="690301085">
          <w:marLeft w:val="0"/>
          <w:marRight w:val="0"/>
          <w:marTop w:val="0"/>
          <w:marBottom w:val="0"/>
          <w:divBdr>
            <w:top w:val="none" w:sz="0" w:space="0" w:color="auto"/>
            <w:left w:val="none" w:sz="0" w:space="0" w:color="auto"/>
            <w:bottom w:val="none" w:sz="0" w:space="0" w:color="auto"/>
            <w:right w:val="none" w:sz="0" w:space="0" w:color="auto"/>
          </w:divBdr>
        </w:div>
        <w:div w:id="837304257">
          <w:marLeft w:val="0"/>
          <w:marRight w:val="0"/>
          <w:marTop w:val="0"/>
          <w:marBottom w:val="0"/>
          <w:divBdr>
            <w:top w:val="none" w:sz="0" w:space="0" w:color="auto"/>
            <w:left w:val="none" w:sz="0" w:space="0" w:color="auto"/>
            <w:bottom w:val="none" w:sz="0" w:space="0" w:color="auto"/>
            <w:right w:val="none" w:sz="0" w:space="0" w:color="auto"/>
          </w:divBdr>
        </w:div>
        <w:div w:id="947851487">
          <w:marLeft w:val="0"/>
          <w:marRight w:val="0"/>
          <w:marTop w:val="0"/>
          <w:marBottom w:val="0"/>
          <w:divBdr>
            <w:top w:val="none" w:sz="0" w:space="0" w:color="auto"/>
            <w:left w:val="none" w:sz="0" w:space="0" w:color="auto"/>
            <w:bottom w:val="none" w:sz="0" w:space="0" w:color="auto"/>
            <w:right w:val="none" w:sz="0" w:space="0" w:color="auto"/>
          </w:divBdr>
        </w:div>
        <w:div w:id="1017999110">
          <w:marLeft w:val="0"/>
          <w:marRight w:val="0"/>
          <w:marTop w:val="0"/>
          <w:marBottom w:val="0"/>
          <w:divBdr>
            <w:top w:val="none" w:sz="0" w:space="0" w:color="auto"/>
            <w:left w:val="none" w:sz="0" w:space="0" w:color="auto"/>
            <w:bottom w:val="none" w:sz="0" w:space="0" w:color="auto"/>
            <w:right w:val="none" w:sz="0" w:space="0" w:color="auto"/>
          </w:divBdr>
        </w:div>
        <w:div w:id="1114208112">
          <w:marLeft w:val="0"/>
          <w:marRight w:val="0"/>
          <w:marTop w:val="0"/>
          <w:marBottom w:val="0"/>
          <w:divBdr>
            <w:top w:val="none" w:sz="0" w:space="0" w:color="auto"/>
            <w:left w:val="none" w:sz="0" w:space="0" w:color="auto"/>
            <w:bottom w:val="none" w:sz="0" w:space="0" w:color="auto"/>
            <w:right w:val="none" w:sz="0" w:space="0" w:color="auto"/>
          </w:divBdr>
        </w:div>
        <w:div w:id="1130709230">
          <w:marLeft w:val="0"/>
          <w:marRight w:val="0"/>
          <w:marTop w:val="0"/>
          <w:marBottom w:val="0"/>
          <w:divBdr>
            <w:top w:val="none" w:sz="0" w:space="0" w:color="auto"/>
            <w:left w:val="none" w:sz="0" w:space="0" w:color="auto"/>
            <w:bottom w:val="none" w:sz="0" w:space="0" w:color="auto"/>
            <w:right w:val="none" w:sz="0" w:space="0" w:color="auto"/>
          </w:divBdr>
        </w:div>
        <w:div w:id="1574700179">
          <w:marLeft w:val="0"/>
          <w:marRight w:val="0"/>
          <w:marTop w:val="0"/>
          <w:marBottom w:val="0"/>
          <w:divBdr>
            <w:top w:val="none" w:sz="0" w:space="0" w:color="auto"/>
            <w:left w:val="none" w:sz="0" w:space="0" w:color="auto"/>
            <w:bottom w:val="none" w:sz="0" w:space="0" w:color="auto"/>
            <w:right w:val="none" w:sz="0" w:space="0" w:color="auto"/>
          </w:divBdr>
        </w:div>
        <w:div w:id="1880823794">
          <w:marLeft w:val="0"/>
          <w:marRight w:val="0"/>
          <w:marTop w:val="0"/>
          <w:marBottom w:val="0"/>
          <w:divBdr>
            <w:top w:val="none" w:sz="0" w:space="0" w:color="auto"/>
            <w:left w:val="none" w:sz="0" w:space="0" w:color="auto"/>
            <w:bottom w:val="none" w:sz="0" w:space="0" w:color="auto"/>
            <w:right w:val="none" w:sz="0" w:space="0" w:color="auto"/>
          </w:divBdr>
        </w:div>
        <w:div w:id="1929003174">
          <w:marLeft w:val="0"/>
          <w:marRight w:val="0"/>
          <w:marTop w:val="0"/>
          <w:marBottom w:val="0"/>
          <w:divBdr>
            <w:top w:val="none" w:sz="0" w:space="0" w:color="auto"/>
            <w:left w:val="none" w:sz="0" w:space="0" w:color="auto"/>
            <w:bottom w:val="none" w:sz="0" w:space="0" w:color="auto"/>
            <w:right w:val="none" w:sz="0" w:space="0" w:color="auto"/>
          </w:divBdr>
        </w:div>
        <w:div w:id="2011253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QuickStyle" Target="diagrams/quickStyle1.xml"/><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20.pn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hyperlink" Target="http://www.swireclf.org/" TargetMode="External"/><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theme" Target="theme/theme1.xml"/></Relationships>
</file>

<file path=word/diagrams/_rels/data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EC44B-EE28-4AFB-A693-BCD3650A9877}" type="doc">
      <dgm:prSet loTypeId="urn:microsoft.com/office/officeart/2005/8/layout/pictureOrgChart+Icon" loCatId="hierarchy" qsTypeId="urn:microsoft.com/office/officeart/2005/8/quickstyle/simple1" qsCatId="simple" csTypeId="urn:microsoft.com/office/officeart/2005/8/colors/accent1_2" csCatId="accent1" phldr="1"/>
      <dgm:spPr/>
      <dgm:t>
        <a:bodyPr/>
        <a:lstStyle/>
        <a:p>
          <a:endParaRPr lang="en-US"/>
        </a:p>
      </dgm:t>
    </dgm:pt>
    <dgm:pt modelId="{40A316C0-9BC0-439E-8275-D30E7CF9FBA5}">
      <dgm:prSet phldrT="[Text]"/>
      <dgm:spPr/>
      <dgm:t>
        <a:bodyPr/>
        <a:lstStyle/>
        <a:p>
          <a:r>
            <a:rPr lang="en-US"/>
            <a:t>Mr. John Moule Warden, Radley College</a:t>
          </a:r>
        </a:p>
      </dgm:t>
    </dgm:pt>
    <dgm:pt modelId="{642FA9B5-BF2C-4F2E-9E22-BCB23F39DDCA}" type="parTrans" cxnId="{28F14FDA-A854-4569-AD0D-5DB1CD211290}">
      <dgm:prSet/>
      <dgm:spPr/>
      <dgm:t>
        <a:bodyPr/>
        <a:lstStyle/>
        <a:p>
          <a:endParaRPr lang="en-US"/>
        </a:p>
      </dgm:t>
    </dgm:pt>
    <dgm:pt modelId="{E5D7F4E4-2728-4052-ADF6-E6AA3F241BD3}" type="sibTrans" cxnId="{28F14FDA-A854-4569-AD0D-5DB1CD211290}">
      <dgm:prSet/>
      <dgm:spPr/>
      <dgm:t>
        <a:bodyPr/>
        <a:lstStyle/>
        <a:p>
          <a:endParaRPr lang="en-US"/>
        </a:p>
      </dgm:t>
    </dgm:pt>
    <dgm:pt modelId="{905E3867-56E4-434A-9536-EFFFCA1AF14C}">
      <dgm:prSet phldrT="[Text]"/>
      <dgm:spPr/>
      <dgm:t>
        <a:bodyPr/>
        <a:lstStyle/>
        <a:p>
          <a:r>
            <a:rPr lang="en-US"/>
            <a:t>Chris Webster. Programme Director, Swire Chinese Language Centre Oxford</a:t>
          </a:r>
        </a:p>
      </dgm:t>
    </dgm:pt>
    <dgm:pt modelId="{33B84C5A-AAD2-4F90-ADB7-8EDA678C4D8C}" type="parTrans" cxnId="{8529C5A7-7940-49C7-BEEB-B87FCB2DFBF0}">
      <dgm:prSet/>
      <dgm:spPr/>
      <dgm:t>
        <a:bodyPr/>
        <a:lstStyle/>
        <a:p>
          <a:endParaRPr lang="en-US"/>
        </a:p>
      </dgm:t>
    </dgm:pt>
    <dgm:pt modelId="{9803F8B6-CC7E-4FC3-90E7-DC21CB1275C5}" type="sibTrans" cxnId="{8529C5A7-7940-49C7-BEEB-B87FCB2DFBF0}">
      <dgm:prSet/>
      <dgm:spPr/>
      <dgm:t>
        <a:bodyPr/>
        <a:lstStyle/>
        <a:p>
          <a:endParaRPr lang="en-US"/>
        </a:p>
      </dgm:t>
    </dgm:pt>
    <dgm:pt modelId="{D8249FCE-42BB-452F-887A-E4C015410629}">
      <dgm:prSet phldrT="[Text]"/>
      <dgm:spPr/>
      <dgm:t>
        <a:bodyPr/>
        <a:lstStyle/>
        <a:p>
          <a:r>
            <a:rPr lang="en-US"/>
            <a:t>Qi Guo         </a:t>
          </a:r>
        </a:p>
        <a:p>
          <a:r>
            <a:rPr lang="en-US"/>
            <a:t> Primary </a:t>
          </a:r>
          <a:r>
            <a:rPr lang="en-US" altLang="zh-CN"/>
            <a:t>Sector</a:t>
          </a:r>
          <a:r>
            <a:rPr lang="en-US"/>
            <a:t> Coordinator, Swire Chinese Language Centre Oxford</a:t>
          </a:r>
        </a:p>
      </dgm:t>
    </dgm:pt>
    <dgm:pt modelId="{D9EA78B9-DFDE-4B23-B8B9-C55A3F630718}" type="parTrans" cxnId="{905C75A7-574F-49E9-81E3-636E417DE807}">
      <dgm:prSet/>
      <dgm:spPr/>
      <dgm:t>
        <a:bodyPr/>
        <a:lstStyle/>
        <a:p>
          <a:endParaRPr lang="en-US"/>
        </a:p>
      </dgm:t>
    </dgm:pt>
    <dgm:pt modelId="{E646CFA7-8954-44BC-8806-BCF954C092D7}" type="sibTrans" cxnId="{905C75A7-574F-49E9-81E3-636E417DE807}">
      <dgm:prSet/>
      <dgm:spPr/>
      <dgm:t>
        <a:bodyPr/>
        <a:lstStyle/>
        <a:p>
          <a:endParaRPr lang="en-US"/>
        </a:p>
      </dgm:t>
    </dgm:pt>
    <dgm:pt modelId="{60E5890B-2D43-4381-93E5-E612D583A243}">
      <dgm:prSet phldrT="[Text]"/>
      <dgm:spPr/>
      <dgm:t>
        <a:bodyPr/>
        <a:lstStyle/>
        <a:p>
          <a:r>
            <a:rPr lang="en-US"/>
            <a:t>Dr. Peter Secker Deputy Headteacher, Oxford High School</a:t>
          </a:r>
        </a:p>
      </dgm:t>
    </dgm:pt>
    <dgm:pt modelId="{98D387B3-ACFD-4DA5-A589-AD21CB4D8CB9}" type="parTrans" cxnId="{053CF73A-D4DA-490A-9C6A-10D0FBA4ABB0}">
      <dgm:prSet/>
      <dgm:spPr/>
      <dgm:t>
        <a:bodyPr/>
        <a:lstStyle/>
        <a:p>
          <a:endParaRPr lang="en-US"/>
        </a:p>
      </dgm:t>
    </dgm:pt>
    <dgm:pt modelId="{9B9ADF1E-45D0-4AFA-9709-1ED4EDCFAC9F}" type="sibTrans" cxnId="{053CF73A-D4DA-490A-9C6A-10D0FBA4ABB0}">
      <dgm:prSet/>
      <dgm:spPr/>
      <dgm:t>
        <a:bodyPr/>
        <a:lstStyle/>
        <a:p>
          <a:endParaRPr lang="en-US"/>
        </a:p>
      </dgm:t>
    </dgm:pt>
    <dgm:pt modelId="{BC8BFA01-9C1A-4D71-AE59-E71F8E6511F2}">
      <dgm:prSet phldrT="[Text]"/>
      <dgm:spPr/>
      <dgm:t>
        <a:bodyPr/>
        <a:lstStyle/>
        <a:p>
          <a:r>
            <a:rPr lang="en-US"/>
            <a:t>Dr. Robert Woore          PGCE Lead, University of Oxford</a:t>
          </a:r>
        </a:p>
      </dgm:t>
    </dgm:pt>
    <dgm:pt modelId="{E74CD126-1952-4606-9A73-12A700D0EFC6}" type="parTrans" cxnId="{827468AE-5D89-4222-8596-447A6B7B6C99}">
      <dgm:prSet/>
      <dgm:spPr/>
      <dgm:t>
        <a:bodyPr/>
        <a:lstStyle/>
        <a:p>
          <a:endParaRPr lang="en-US"/>
        </a:p>
      </dgm:t>
    </dgm:pt>
    <dgm:pt modelId="{91DFD939-BC7D-422B-9FD9-1CEB23C8E10E}" type="sibTrans" cxnId="{827468AE-5D89-4222-8596-447A6B7B6C99}">
      <dgm:prSet/>
      <dgm:spPr/>
      <dgm:t>
        <a:bodyPr/>
        <a:lstStyle/>
        <a:p>
          <a:endParaRPr lang="en-US"/>
        </a:p>
      </dgm:t>
    </dgm:pt>
    <dgm:pt modelId="{70157CD3-F4B3-4577-9A2B-893790E3AA87}">
      <dgm:prSet phldrT="[Text]"/>
      <dgm:spPr/>
      <dgm:t>
        <a:bodyPr/>
        <a:lstStyle/>
        <a:p>
          <a:r>
            <a:rPr lang="en-US"/>
            <a:t>Gabriela Porte</a:t>
          </a:r>
          <a:r>
            <a:rPr lang="en-US" altLang="zh-CN"/>
            <a:t>r</a:t>
          </a:r>
          <a:r>
            <a:rPr lang="zh-CN" altLang="en-US"/>
            <a:t> </a:t>
          </a:r>
          <a:r>
            <a:rPr lang="en-US"/>
            <a:t> Head of Modern Languages, Radley College</a:t>
          </a:r>
        </a:p>
      </dgm:t>
    </dgm:pt>
    <dgm:pt modelId="{B54C1238-4A77-4C14-84E5-AF8848214C31}" type="parTrans" cxnId="{65A27481-EDD1-4A46-AA4D-EAC4D28334C0}">
      <dgm:prSet/>
      <dgm:spPr/>
      <dgm:t>
        <a:bodyPr/>
        <a:lstStyle/>
        <a:p>
          <a:endParaRPr lang="en-US"/>
        </a:p>
      </dgm:t>
    </dgm:pt>
    <dgm:pt modelId="{F2880D92-3631-44B7-98B0-724FC3F49BB3}" type="sibTrans" cxnId="{65A27481-EDD1-4A46-AA4D-EAC4D28334C0}">
      <dgm:prSet/>
      <dgm:spPr/>
      <dgm:t>
        <a:bodyPr/>
        <a:lstStyle/>
        <a:p>
          <a:endParaRPr lang="en-US"/>
        </a:p>
      </dgm:t>
    </dgm:pt>
    <dgm:pt modelId="{17C87FEE-3EBA-4969-AF79-4351B22EC7D4}">
      <dgm:prSet phldrT="[Text]"/>
      <dgm:spPr/>
      <dgm:t>
        <a:bodyPr/>
        <a:lstStyle/>
        <a:p>
          <a:r>
            <a:rPr lang="en-US"/>
            <a:t>Dr. Yan Liu</a:t>
          </a:r>
          <a:r>
            <a:rPr lang="zh-CN" altLang="en-US"/>
            <a:t>          </a:t>
          </a:r>
          <a:r>
            <a:rPr lang="en-US"/>
            <a:t>Head of Chinese, Oxford High School</a:t>
          </a:r>
        </a:p>
      </dgm:t>
    </dgm:pt>
    <dgm:pt modelId="{A5B8B455-EFBC-499D-BC1A-269C0DA4E51D}" type="parTrans" cxnId="{3A3BE487-58EB-4C58-A7B5-DD37F2AAFD9E}">
      <dgm:prSet/>
      <dgm:spPr/>
      <dgm:t>
        <a:bodyPr/>
        <a:lstStyle/>
        <a:p>
          <a:endParaRPr lang="en-US"/>
        </a:p>
      </dgm:t>
    </dgm:pt>
    <dgm:pt modelId="{71C6C50F-E9CC-4079-A926-0F97B628DD65}" type="sibTrans" cxnId="{3A3BE487-58EB-4C58-A7B5-DD37F2AAFD9E}">
      <dgm:prSet/>
      <dgm:spPr/>
      <dgm:t>
        <a:bodyPr/>
        <a:lstStyle/>
        <a:p>
          <a:endParaRPr lang="en-US"/>
        </a:p>
      </dgm:t>
    </dgm:pt>
    <dgm:pt modelId="{64542138-B2CC-4B97-AA6A-C99F400563E7}">
      <dgm:prSet phldrT="[Text]"/>
      <dgm:spPr/>
      <dgm:t>
        <a:bodyPr/>
        <a:lstStyle/>
        <a:p>
          <a:r>
            <a:rPr lang="en-US"/>
            <a:t>Jessica Chan. </a:t>
          </a:r>
          <a:r>
            <a:rPr lang="zh-CN" altLang="en-US"/>
            <a:t>     </a:t>
          </a:r>
          <a:r>
            <a:rPr lang="en-US"/>
            <a:t>PGCE Tutor (Mandarin), University of Oxford</a:t>
          </a:r>
        </a:p>
      </dgm:t>
    </dgm:pt>
    <dgm:pt modelId="{C58DD2A7-2446-4A55-8053-773CF5DA5DDB}" type="parTrans" cxnId="{E062982E-B061-45B2-AB6D-2E0C5B724BDE}">
      <dgm:prSet/>
      <dgm:spPr/>
      <dgm:t>
        <a:bodyPr/>
        <a:lstStyle/>
        <a:p>
          <a:endParaRPr lang="en-US"/>
        </a:p>
      </dgm:t>
    </dgm:pt>
    <dgm:pt modelId="{2C068B9E-AB3D-4CA4-B11B-35F0CD57A423}" type="sibTrans" cxnId="{E062982E-B061-45B2-AB6D-2E0C5B724BDE}">
      <dgm:prSet/>
      <dgm:spPr/>
      <dgm:t>
        <a:bodyPr/>
        <a:lstStyle/>
        <a:p>
          <a:endParaRPr lang="en-US"/>
        </a:p>
      </dgm:t>
    </dgm:pt>
    <dgm:pt modelId="{F9437891-7133-433F-AFE4-5B7DABD264D4}">
      <dgm:prSet phldrT="[Text]"/>
      <dgm:spPr/>
      <dgm:t>
        <a:bodyPr/>
        <a:lstStyle/>
        <a:p>
          <a:r>
            <a:rPr lang="en-US"/>
            <a:t>Andrew Ashton Bursar, Radley College</a:t>
          </a:r>
        </a:p>
      </dgm:t>
    </dgm:pt>
    <dgm:pt modelId="{3998830A-07BF-4563-9F30-2383AA77BD70}" type="parTrans" cxnId="{614CCBF6-6EC1-41C2-9166-8BE5664401B4}">
      <dgm:prSet/>
      <dgm:spPr/>
      <dgm:t>
        <a:bodyPr/>
        <a:lstStyle/>
        <a:p>
          <a:endParaRPr lang="en-US"/>
        </a:p>
      </dgm:t>
    </dgm:pt>
    <dgm:pt modelId="{5E48C853-879E-4627-8CD8-F5EFB883C081}" type="sibTrans" cxnId="{614CCBF6-6EC1-41C2-9166-8BE5664401B4}">
      <dgm:prSet/>
      <dgm:spPr/>
      <dgm:t>
        <a:bodyPr/>
        <a:lstStyle/>
        <a:p>
          <a:endParaRPr lang="en-US"/>
        </a:p>
      </dgm:t>
    </dgm:pt>
    <dgm:pt modelId="{DF5D3FCA-804E-4074-80A5-C4585DD34679}" type="pres">
      <dgm:prSet presAssocID="{870EC44B-EE28-4AFB-A693-BCD3650A9877}" presName="hierChild1" presStyleCnt="0">
        <dgm:presLayoutVars>
          <dgm:orgChart val="1"/>
          <dgm:chPref val="1"/>
          <dgm:dir/>
          <dgm:animOne val="branch"/>
          <dgm:animLvl val="lvl"/>
          <dgm:resizeHandles/>
        </dgm:presLayoutVars>
      </dgm:prSet>
      <dgm:spPr/>
      <dgm:t>
        <a:bodyPr/>
        <a:lstStyle/>
        <a:p>
          <a:endParaRPr lang="en-US"/>
        </a:p>
      </dgm:t>
    </dgm:pt>
    <dgm:pt modelId="{E3ADC618-A1E7-4E89-8F66-284729566903}" type="pres">
      <dgm:prSet presAssocID="{40A316C0-9BC0-439E-8275-D30E7CF9FBA5}" presName="hierRoot1" presStyleCnt="0">
        <dgm:presLayoutVars>
          <dgm:hierBranch val="init"/>
        </dgm:presLayoutVars>
      </dgm:prSet>
      <dgm:spPr/>
    </dgm:pt>
    <dgm:pt modelId="{411FB7AE-EDE7-4E04-BB8C-A09E63296260}" type="pres">
      <dgm:prSet presAssocID="{40A316C0-9BC0-439E-8275-D30E7CF9FBA5}" presName="rootComposite1" presStyleCnt="0"/>
      <dgm:spPr/>
    </dgm:pt>
    <dgm:pt modelId="{03AF0F27-495D-43C9-9D64-AAF0AC3053CF}" type="pres">
      <dgm:prSet presAssocID="{40A316C0-9BC0-439E-8275-D30E7CF9FBA5}" presName="rootText1" presStyleLbl="node0" presStyleIdx="0" presStyleCnt="3">
        <dgm:presLayoutVars>
          <dgm:chPref val="3"/>
        </dgm:presLayoutVars>
      </dgm:prSet>
      <dgm:spPr/>
      <dgm:t>
        <a:bodyPr/>
        <a:lstStyle/>
        <a:p>
          <a:endParaRPr lang="en-US"/>
        </a:p>
      </dgm:t>
    </dgm:pt>
    <dgm:pt modelId="{1A5BEB2C-82A3-4058-A032-167BB5AA811C}" type="pres">
      <dgm:prSet presAssocID="{40A316C0-9BC0-439E-8275-D30E7CF9FBA5}" presName="rootPict1" presStyleLbl="alignImgPlace1" presStyleIdx="0" presStyleCnt="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C8E886B2-AC6B-485A-8243-107C86651B99}" type="pres">
      <dgm:prSet presAssocID="{40A316C0-9BC0-439E-8275-D30E7CF9FBA5}" presName="rootConnector1" presStyleLbl="node1" presStyleIdx="0" presStyleCnt="0"/>
      <dgm:spPr/>
      <dgm:t>
        <a:bodyPr/>
        <a:lstStyle/>
        <a:p>
          <a:endParaRPr lang="en-US"/>
        </a:p>
      </dgm:t>
    </dgm:pt>
    <dgm:pt modelId="{F8475D39-3C0C-4ED1-ABA3-5457EC61DE5D}" type="pres">
      <dgm:prSet presAssocID="{40A316C0-9BC0-439E-8275-D30E7CF9FBA5}" presName="hierChild2" presStyleCnt="0"/>
      <dgm:spPr/>
    </dgm:pt>
    <dgm:pt modelId="{A97DFE28-05BC-4C9A-B68B-29CAC48B1528}" type="pres">
      <dgm:prSet presAssocID="{3998830A-07BF-4563-9F30-2383AA77BD70}" presName="Name37" presStyleLbl="parChTrans1D2" presStyleIdx="0" presStyleCnt="3"/>
      <dgm:spPr/>
      <dgm:t>
        <a:bodyPr/>
        <a:lstStyle/>
        <a:p>
          <a:endParaRPr lang="en-US"/>
        </a:p>
      </dgm:t>
    </dgm:pt>
    <dgm:pt modelId="{59AC349F-E1D7-44DE-89FA-455F6F78BB7F}" type="pres">
      <dgm:prSet presAssocID="{F9437891-7133-433F-AFE4-5B7DABD264D4}" presName="hierRoot2" presStyleCnt="0">
        <dgm:presLayoutVars>
          <dgm:hierBranch/>
        </dgm:presLayoutVars>
      </dgm:prSet>
      <dgm:spPr/>
    </dgm:pt>
    <dgm:pt modelId="{772A06B4-BA5F-4D33-9B83-D4AF6CCFC9EB}" type="pres">
      <dgm:prSet presAssocID="{F9437891-7133-433F-AFE4-5B7DABD264D4}" presName="rootComposite" presStyleCnt="0"/>
      <dgm:spPr/>
    </dgm:pt>
    <dgm:pt modelId="{A0A19CB4-778A-40DD-9264-03113C36AC58}" type="pres">
      <dgm:prSet presAssocID="{F9437891-7133-433F-AFE4-5B7DABD264D4}" presName="rootText" presStyleLbl="node2" presStyleIdx="0" presStyleCnt="3">
        <dgm:presLayoutVars>
          <dgm:chPref val="3"/>
        </dgm:presLayoutVars>
      </dgm:prSet>
      <dgm:spPr/>
      <dgm:t>
        <a:bodyPr/>
        <a:lstStyle/>
        <a:p>
          <a:endParaRPr lang="en-US"/>
        </a:p>
      </dgm:t>
    </dgm:pt>
    <dgm:pt modelId="{A2B11BFE-3444-44E3-8FC4-5B4F8DAD9BFA}" type="pres">
      <dgm:prSet presAssocID="{F9437891-7133-433F-AFE4-5B7DABD264D4}" presName="rootPict" presStyleLbl="alignImgPlace1" presStyleIdx="1" presStyleCnt="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dgm:spPr>
      <dgm:t>
        <a:bodyPr/>
        <a:lstStyle/>
        <a:p>
          <a:endParaRPr lang="en-US"/>
        </a:p>
      </dgm:t>
    </dgm:pt>
    <dgm:pt modelId="{315674EC-6A84-4301-AFAF-A791995E05BC}" type="pres">
      <dgm:prSet presAssocID="{F9437891-7133-433F-AFE4-5B7DABD264D4}" presName="rootConnector" presStyleLbl="node2" presStyleIdx="0" presStyleCnt="3"/>
      <dgm:spPr/>
      <dgm:t>
        <a:bodyPr/>
        <a:lstStyle/>
        <a:p>
          <a:endParaRPr lang="en-US"/>
        </a:p>
      </dgm:t>
    </dgm:pt>
    <dgm:pt modelId="{A04BDD3E-77CE-413B-83A1-7EB4A95FD4B5}" type="pres">
      <dgm:prSet presAssocID="{F9437891-7133-433F-AFE4-5B7DABD264D4}" presName="hierChild4" presStyleCnt="0"/>
      <dgm:spPr/>
    </dgm:pt>
    <dgm:pt modelId="{18BCEF50-5EF4-4880-82EF-32CE03EFEEBA}" type="pres">
      <dgm:prSet presAssocID="{B54C1238-4A77-4C14-84E5-AF8848214C31}" presName="Name35" presStyleLbl="parChTrans1D3" presStyleIdx="0" presStyleCnt="1"/>
      <dgm:spPr/>
      <dgm:t>
        <a:bodyPr/>
        <a:lstStyle/>
        <a:p>
          <a:endParaRPr lang="en-US"/>
        </a:p>
      </dgm:t>
    </dgm:pt>
    <dgm:pt modelId="{4C97798C-68B2-4AEB-8CAD-42BC82EEAAAA}" type="pres">
      <dgm:prSet presAssocID="{70157CD3-F4B3-4577-9A2B-893790E3AA87}" presName="hierRoot2" presStyleCnt="0">
        <dgm:presLayoutVars>
          <dgm:hierBranch val="init"/>
        </dgm:presLayoutVars>
      </dgm:prSet>
      <dgm:spPr/>
    </dgm:pt>
    <dgm:pt modelId="{FC275713-D325-4CFA-B8E8-E43B50CB1368}" type="pres">
      <dgm:prSet presAssocID="{70157CD3-F4B3-4577-9A2B-893790E3AA87}" presName="rootComposite" presStyleCnt="0"/>
      <dgm:spPr/>
    </dgm:pt>
    <dgm:pt modelId="{5E08747E-4081-4719-B133-3FB63B752D3F}" type="pres">
      <dgm:prSet presAssocID="{70157CD3-F4B3-4577-9A2B-893790E3AA87}" presName="rootText" presStyleLbl="node3" presStyleIdx="0" presStyleCnt="1">
        <dgm:presLayoutVars>
          <dgm:chPref val="3"/>
        </dgm:presLayoutVars>
      </dgm:prSet>
      <dgm:spPr/>
      <dgm:t>
        <a:bodyPr/>
        <a:lstStyle/>
        <a:p>
          <a:endParaRPr lang="en-US"/>
        </a:p>
      </dgm:t>
    </dgm:pt>
    <dgm:pt modelId="{CC630481-E114-4B01-BD69-A15039A9795B}" type="pres">
      <dgm:prSet presAssocID="{70157CD3-F4B3-4577-9A2B-893790E3AA87}" presName="rootPict" presStyleLbl="alignImgPlace1" presStyleIdx="2" presStyleCnt="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t>
        <a:bodyPr/>
        <a:lstStyle/>
        <a:p>
          <a:endParaRPr lang="en-US"/>
        </a:p>
      </dgm:t>
    </dgm:pt>
    <dgm:pt modelId="{B7590C32-7001-4C67-997D-641196730029}" type="pres">
      <dgm:prSet presAssocID="{70157CD3-F4B3-4577-9A2B-893790E3AA87}" presName="rootConnector" presStyleLbl="node3" presStyleIdx="0" presStyleCnt="1"/>
      <dgm:spPr/>
      <dgm:t>
        <a:bodyPr/>
        <a:lstStyle/>
        <a:p>
          <a:endParaRPr lang="en-US"/>
        </a:p>
      </dgm:t>
    </dgm:pt>
    <dgm:pt modelId="{5374AE26-F790-4CC7-8DC3-61D18C5373AB}" type="pres">
      <dgm:prSet presAssocID="{70157CD3-F4B3-4577-9A2B-893790E3AA87}" presName="hierChild4" presStyleCnt="0"/>
      <dgm:spPr/>
    </dgm:pt>
    <dgm:pt modelId="{4DC8AFF2-ADF7-4F48-B47B-76888B439470}" type="pres">
      <dgm:prSet presAssocID="{33B84C5A-AAD2-4F90-ADB7-8EDA678C4D8C}" presName="Name37" presStyleLbl="parChTrans1D4" presStyleIdx="0" presStyleCnt="2"/>
      <dgm:spPr/>
      <dgm:t>
        <a:bodyPr/>
        <a:lstStyle/>
        <a:p>
          <a:endParaRPr lang="en-US"/>
        </a:p>
      </dgm:t>
    </dgm:pt>
    <dgm:pt modelId="{8438E4EC-9BB3-4128-8515-7BB2F48C88F4}" type="pres">
      <dgm:prSet presAssocID="{905E3867-56E4-434A-9536-EFFFCA1AF14C}" presName="hierRoot2" presStyleCnt="0">
        <dgm:presLayoutVars>
          <dgm:hierBranch val="init"/>
        </dgm:presLayoutVars>
      </dgm:prSet>
      <dgm:spPr/>
    </dgm:pt>
    <dgm:pt modelId="{E9092EEA-8704-4F52-918E-037C565C5B93}" type="pres">
      <dgm:prSet presAssocID="{905E3867-56E4-434A-9536-EFFFCA1AF14C}" presName="rootComposite" presStyleCnt="0"/>
      <dgm:spPr/>
    </dgm:pt>
    <dgm:pt modelId="{412DBBBC-D5F2-4078-86AA-3F7089BAFA3C}" type="pres">
      <dgm:prSet presAssocID="{905E3867-56E4-434A-9536-EFFFCA1AF14C}" presName="rootText" presStyleLbl="node4" presStyleIdx="0" presStyleCnt="2">
        <dgm:presLayoutVars>
          <dgm:chPref val="3"/>
        </dgm:presLayoutVars>
      </dgm:prSet>
      <dgm:spPr/>
      <dgm:t>
        <a:bodyPr/>
        <a:lstStyle/>
        <a:p>
          <a:endParaRPr lang="en-US"/>
        </a:p>
      </dgm:t>
    </dgm:pt>
    <dgm:pt modelId="{1B14FCC8-31B4-454E-A534-8FEF5BFC3D90}" type="pres">
      <dgm:prSet presAssocID="{905E3867-56E4-434A-9536-EFFFCA1AF14C}" presName="rootPict" presStyleLbl="alignImgPlace1" presStyleIdx="3" presStyleCnt="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82BD5B62-5ADC-40A9-99EE-0FFA96A658F4}" type="pres">
      <dgm:prSet presAssocID="{905E3867-56E4-434A-9536-EFFFCA1AF14C}" presName="rootConnector" presStyleLbl="node4" presStyleIdx="0" presStyleCnt="2"/>
      <dgm:spPr/>
      <dgm:t>
        <a:bodyPr/>
        <a:lstStyle/>
        <a:p>
          <a:endParaRPr lang="en-US"/>
        </a:p>
      </dgm:t>
    </dgm:pt>
    <dgm:pt modelId="{005690C6-E4DF-40CB-909D-36346E963564}" type="pres">
      <dgm:prSet presAssocID="{905E3867-56E4-434A-9536-EFFFCA1AF14C}" presName="hierChild4" presStyleCnt="0"/>
      <dgm:spPr/>
    </dgm:pt>
    <dgm:pt modelId="{A70CF1D6-C9CA-428F-A1F1-CF94D5B1C5AB}" type="pres">
      <dgm:prSet presAssocID="{D9EA78B9-DFDE-4B23-B8B9-C55A3F630718}" presName="Name37" presStyleLbl="parChTrans1D4" presStyleIdx="1" presStyleCnt="2"/>
      <dgm:spPr/>
      <dgm:t>
        <a:bodyPr/>
        <a:lstStyle/>
        <a:p>
          <a:endParaRPr lang="en-US"/>
        </a:p>
      </dgm:t>
    </dgm:pt>
    <dgm:pt modelId="{F1DAE46D-4CC7-44CE-87AE-84A281D2006D}" type="pres">
      <dgm:prSet presAssocID="{D8249FCE-42BB-452F-887A-E4C015410629}" presName="hierRoot2" presStyleCnt="0">
        <dgm:presLayoutVars>
          <dgm:hierBranch val="init"/>
        </dgm:presLayoutVars>
      </dgm:prSet>
      <dgm:spPr/>
    </dgm:pt>
    <dgm:pt modelId="{3E42709B-F031-4FE1-8CCF-FB9C9B54557F}" type="pres">
      <dgm:prSet presAssocID="{D8249FCE-42BB-452F-887A-E4C015410629}" presName="rootComposite" presStyleCnt="0"/>
      <dgm:spPr/>
    </dgm:pt>
    <dgm:pt modelId="{D5A4AFDC-0D95-4214-831E-4715857BCC76}" type="pres">
      <dgm:prSet presAssocID="{D8249FCE-42BB-452F-887A-E4C015410629}" presName="rootText" presStyleLbl="node4" presStyleIdx="1" presStyleCnt="2">
        <dgm:presLayoutVars>
          <dgm:chPref val="3"/>
        </dgm:presLayoutVars>
      </dgm:prSet>
      <dgm:spPr/>
      <dgm:t>
        <a:bodyPr/>
        <a:lstStyle/>
        <a:p>
          <a:endParaRPr lang="en-US"/>
        </a:p>
      </dgm:t>
    </dgm:pt>
    <dgm:pt modelId="{C47BB9B4-2A90-44A9-8A3B-77DC0FEFEF6C}" type="pres">
      <dgm:prSet presAssocID="{D8249FCE-42BB-452F-887A-E4C015410629}" presName="rootPict" presStyleLbl="alignImgPlace1" presStyleIdx="4" presStyleCnt="9"/>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BE178137-361F-492A-B7A0-F7D71FF76623}" type="pres">
      <dgm:prSet presAssocID="{D8249FCE-42BB-452F-887A-E4C015410629}" presName="rootConnector" presStyleLbl="node4" presStyleIdx="1" presStyleCnt="2"/>
      <dgm:spPr/>
      <dgm:t>
        <a:bodyPr/>
        <a:lstStyle/>
        <a:p>
          <a:endParaRPr lang="en-US"/>
        </a:p>
      </dgm:t>
    </dgm:pt>
    <dgm:pt modelId="{FD0AFE3F-9E8E-4D73-91FF-8616BAA5E1F1}" type="pres">
      <dgm:prSet presAssocID="{D8249FCE-42BB-452F-887A-E4C015410629}" presName="hierChild4" presStyleCnt="0"/>
      <dgm:spPr/>
    </dgm:pt>
    <dgm:pt modelId="{6E639907-27FD-4466-8D11-5540CC2896CF}" type="pres">
      <dgm:prSet presAssocID="{D8249FCE-42BB-452F-887A-E4C015410629}" presName="hierChild5" presStyleCnt="0"/>
      <dgm:spPr/>
    </dgm:pt>
    <dgm:pt modelId="{8AF4421D-00D5-4731-9042-DF334DE2FF82}" type="pres">
      <dgm:prSet presAssocID="{905E3867-56E4-434A-9536-EFFFCA1AF14C}" presName="hierChild5" presStyleCnt="0"/>
      <dgm:spPr/>
    </dgm:pt>
    <dgm:pt modelId="{95FBBA12-42F7-43C1-A003-3FA223FAEB87}" type="pres">
      <dgm:prSet presAssocID="{70157CD3-F4B3-4577-9A2B-893790E3AA87}" presName="hierChild5" presStyleCnt="0"/>
      <dgm:spPr/>
    </dgm:pt>
    <dgm:pt modelId="{DC5096CA-E01A-4BE2-8BC9-E191E310A00B}" type="pres">
      <dgm:prSet presAssocID="{F9437891-7133-433F-AFE4-5B7DABD264D4}" presName="hierChild5" presStyleCnt="0"/>
      <dgm:spPr/>
    </dgm:pt>
    <dgm:pt modelId="{D246BE54-44A6-4F28-BA5C-89ACBEF75793}" type="pres">
      <dgm:prSet presAssocID="{40A316C0-9BC0-439E-8275-D30E7CF9FBA5}" presName="hierChild3" presStyleCnt="0"/>
      <dgm:spPr/>
    </dgm:pt>
    <dgm:pt modelId="{33F66515-AC3D-4676-99F9-74C91705FC5F}" type="pres">
      <dgm:prSet presAssocID="{60E5890B-2D43-4381-93E5-E612D583A243}" presName="hierRoot1" presStyleCnt="0">
        <dgm:presLayoutVars>
          <dgm:hierBranch val="init"/>
        </dgm:presLayoutVars>
      </dgm:prSet>
      <dgm:spPr/>
    </dgm:pt>
    <dgm:pt modelId="{52524CA6-9353-45AC-830C-1498F8C0C73B}" type="pres">
      <dgm:prSet presAssocID="{60E5890B-2D43-4381-93E5-E612D583A243}" presName="rootComposite1" presStyleCnt="0"/>
      <dgm:spPr/>
    </dgm:pt>
    <dgm:pt modelId="{B7EF791B-3AA3-45F7-9ADB-B1D2F4B7B87E}" type="pres">
      <dgm:prSet presAssocID="{60E5890B-2D43-4381-93E5-E612D583A243}" presName="rootText1" presStyleLbl="node0" presStyleIdx="1" presStyleCnt="3">
        <dgm:presLayoutVars>
          <dgm:chPref val="3"/>
        </dgm:presLayoutVars>
      </dgm:prSet>
      <dgm:spPr/>
      <dgm:t>
        <a:bodyPr/>
        <a:lstStyle/>
        <a:p>
          <a:endParaRPr lang="en-US"/>
        </a:p>
      </dgm:t>
    </dgm:pt>
    <dgm:pt modelId="{B3D50FB3-8CA5-49D5-A3BF-00B047B95517}" type="pres">
      <dgm:prSet presAssocID="{60E5890B-2D43-4381-93E5-E612D583A243}" presName="rootPict1" presStyleLbl="alignImgPlace1" presStyleIdx="5" presStyleCnt="9"/>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6E5AD0F1-2FAB-4F5A-9308-2CD14D285D0C}" type="pres">
      <dgm:prSet presAssocID="{60E5890B-2D43-4381-93E5-E612D583A243}" presName="rootConnector1" presStyleLbl="node1" presStyleIdx="0" presStyleCnt="0"/>
      <dgm:spPr/>
      <dgm:t>
        <a:bodyPr/>
        <a:lstStyle/>
        <a:p>
          <a:endParaRPr lang="en-US"/>
        </a:p>
      </dgm:t>
    </dgm:pt>
    <dgm:pt modelId="{2E0C70AB-5DF3-4E0D-8E4F-EE0CA0ABDA7E}" type="pres">
      <dgm:prSet presAssocID="{60E5890B-2D43-4381-93E5-E612D583A243}" presName="hierChild2" presStyleCnt="0"/>
      <dgm:spPr/>
    </dgm:pt>
    <dgm:pt modelId="{44D2FB94-B95C-4C24-9BAF-BA8B6B227E6A}" type="pres">
      <dgm:prSet presAssocID="{A5B8B455-EFBC-499D-BC1A-269C0DA4E51D}" presName="Name37" presStyleLbl="parChTrans1D2" presStyleIdx="1" presStyleCnt="3"/>
      <dgm:spPr/>
      <dgm:t>
        <a:bodyPr/>
        <a:lstStyle/>
        <a:p>
          <a:endParaRPr lang="en-US"/>
        </a:p>
      </dgm:t>
    </dgm:pt>
    <dgm:pt modelId="{60C4D05D-B121-46F5-ACB5-1E9589FD8F6E}" type="pres">
      <dgm:prSet presAssocID="{17C87FEE-3EBA-4969-AF79-4351B22EC7D4}" presName="hierRoot2" presStyleCnt="0">
        <dgm:presLayoutVars>
          <dgm:hierBranch val="init"/>
        </dgm:presLayoutVars>
      </dgm:prSet>
      <dgm:spPr/>
    </dgm:pt>
    <dgm:pt modelId="{50F660A1-957C-4687-B469-F5D0BE8C7ADB}" type="pres">
      <dgm:prSet presAssocID="{17C87FEE-3EBA-4969-AF79-4351B22EC7D4}" presName="rootComposite" presStyleCnt="0"/>
      <dgm:spPr/>
    </dgm:pt>
    <dgm:pt modelId="{7D6D8ABA-06F6-4F47-A3FB-42C54B728AF1}" type="pres">
      <dgm:prSet presAssocID="{17C87FEE-3EBA-4969-AF79-4351B22EC7D4}" presName="rootText" presStyleLbl="node2" presStyleIdx="1" presStyleCnt="3">
        <dgm:presLayoutVars>
          <dgm:chPref val="3"/>
        </dgm:presLayoutVars>
      </dgm:prSet>
      <dgm:spPr/>
      <dgm:t>
        <a:bodyPr/>
        <a:lstStyle/>
        <a:p>
          <a:endParaRPr lang="en-US"/>
        </a:p>
      </dgm:t>
    </dgm:pt>
    <dgm:pt modelId="{CC984E18-8A22-414E-9B31-30F99A0D01B7}" type="pres">
      <dgm:prSet presAssocID="{17C87FEE-3EBA-4969-AF79-4351B22EC7D4}" presName="rootPict" presStyleLbl="alignImgPlace1" presStyleIdx="6" presStyleCnt="9"/>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33481" t="-17702" r="-118561" b="2111"/>
          </a:stretch>
        </a:blipFill>
      </dgm:spPr>
      <dgm:t>
        <a:bodyPr/>
        <a:lstStyle/>
        <a:p>
          <a:endParaRPr lang="en-US"/>
        </a:p>
      </dgm:t>
    </dgm:pt>
    <dgm:pt modelId="{E836E763-DBC6-403F-84E4-2B4542B8FE9E}" type="pres">
      <dgm:prSet presAssocID="{17C87FEE-3EBA-4969-AF79-4351B22EC7D4}" presName="rootConnector" presStyleLbl="node2" presStyleIdx="1" presStyleCnt="3"/>
      <dgm:spPr/>
      <dgm:t>
        <a:bodyPr/>
        <a:lstStyle/>
        <a:p>
          <a:endParaRPr lang="en-US"/>
        </a:p>
      </dgm:t>
    </dgm:pt>
    <dgm:pt modelId="{C45485D6-6708-45E8-88E7-F40F6C1DB37C}" type="pres">
      <dgm:prSet presAssocID="{17C87FEE-3EBA-4969-AF79-4351B22EC7D4}" presName="hierChild4" presStyleCnt="0"/>
      <dgm:spPr/>
    </dgm:pt>
    <dgm:pt modelId="{3FF1E1C9-DDC1-4832-87BB-A9E121383860}" type="pres">
      <dgm:prSet presAssocID="{17C87FEE-3EBA-4969-AF79-4351B22EC7D4}" presName="hierChild5" presStyleCnt="0"/>
      <dgm:spPr/>
    </dgm:pt>
    <dgm:pt modelId="{1A563791-A1D4-43EC-A508-8464E8F0BFE0}" type="pres">
      <dgm:prSet presAssocID="{60E5890B-2D43-4381-93E5-E612D583A243}" presName="hierChild3" presStyleCnt="0"/>
      <dgm:spPr/>
    </dgm:pt>
    <dgm:pt modelId="{F459557E-2BB3-4B2A-870F-8EC694593C34}" type="pres">
      <dgm:prSet presAssocID="{BC8BFA01-9C1A-4D71-AE59-E71F8E6511F2}" presName="hierRoot1" presStyleCnt="0">
        <dgm:presLayoutVars>
          <dgm:hierBranch val="init"/>
        </dgm:presLayoutVars>
      </dgm:prSet>
      <dgm:spPr/>
    </dgm:pt>
    <dgm:pt modelId="{372A4A6B-D138-48B5-8AE4-DC39925F8CEF}" type="pres">
      <dgm:prSet presAssocID="{BC8BFA01-9C1A-4D71-AE59-E71F8E6511F2}" presName="rootComposite1" presStyleCnt="0"/>
      <dgm:spPr/>
    </dgm:pt>
    <dgm:pt modelId="{10C037B3-5F10-4BBD-88BB-BDFEB82185A0}" type="pres">
      <dgm:prSet presAssocID="{BC8BFA01-9C1A-4D71-AE59-E71F8E6511F2}" presName="rootText1" presStyleLbl="node0" presStyleIdx="2" presStyleCnt="3">
        <dgm:presLayoutVars>
          <dgm:chPref val="3"/>
        </dgm:presLayoutVars>
      </dgm:prSet>
      <dgm:spPr/>
      <dgm:t>
        <a:bodyPr/>
        <a:lstStyle/>
        <a:p>
          <a:endParaRPr lang="en-US"/>
        </a:p>
      </dgm:t>
    </dgm:pt>
    <dgm:pt modelId="{2D248944-2372-4615-8232-6D46CF244A38}" type="pres">
      <dgm:prSet presAssocID="{BC8BFA01-9C1A-4D71-AE59-E71F8E6511F2}" presName="rootPict1" presStyleLbl="alignImgPlace1" presStyleIdx="7" presStyleCnt="9"/>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5000" r="-5000"/>
          </a:stretch>
        </a:blipFill>
      </dgm:spPr>
      <dgm:t>
        <a:bodyPr/>
        <a:lstStyle/>
        <a:p>
          <a:endParaRPr lang="en-US"/>
        </a:p>
      </dgm:t>
    </dgm:pt>
    <dgm:pt modelId="{87AED824-E727-4639-9233-19144CA1ACCA}" type="pres">
      <dgm:prSet presAssocID="{BC8BFA01-9C1A-4D71-AE59-E71F8E6511F2}" presName="rootConnector1" presStyleLbl="node1" presStyleIdx="0" presStyleCnt="0"/>
      <dgm:spPr/>
      <dgm:t>
        <a:bodyPr/>
        <a:lstStyle/>
        <a:p>
          <a:endParaRPr lang="en-US"/>
        </a:p>
      </dgm:t>
    </dgm:pt>
    <dgm:pt modelId="{A9C13996-30BF-4FCD-A8A7-B389496D7C28}" type="pres">
      <dgm:prSet presAssocID="{BC8BFA01-9C1A-4D71-AE59-E71F8E6511F2}" presName="hierChild2" presStyleCnt="0"/>
      <dgm:spPr/>
    </dgm:pt>
    <dgm:pt modelId="{8BB56E6A-0EC6-4400-A9C6-E2CBC9A0FDB1}" type="pres">
      <dgm:prSet presAssocID="{C58DD2A7-2446-4A55-8053-773CF5DA5DDB}" presName="Name37" presStyleLbl="parChTrans1D2" presStyleIdx="2" presStyleCnt="3"/>
      <dgm:spPr/>
      <dgm:t>
        <a:bodyPr/>
        <a:lstStyle/>
        <a:p>
          <a:endParaRPr lang="en-US"/>
        </a:p>
      </dgm:t>
    </dgm:pt>
    <dgm:pt modelId="{F2236BD8-7F2F-49E3-B687-50DE61BC53D1}" type="pres">
      <dgm:prSet presAssocID="{64542138-B2CC-4B97-AA6A-C99F400563E7}" presName="hierRoot2" presStyleCnt="0">
        <dgm:presLayoutVars>
          <dgm:hierBranch val="init"/>
        </dgm:presLayoutVars>
      </dgm:prSet>
      <dgm:spPr/>
    </dgm:pt>
    <dgm:pt modelId="{046E1540-651A-4F38-96C5-F8FA64D407EB}" type="pres">
      <dgm:prSet presAssocID="{64542138-B2CC-4B97-AA6A-C99F400563E7}" presName="rootComposite" presStyleCnt="0"/>
      <dgm:spPr/>
    </dgm:pt>
    <dgm:pt modelId="{84B4043D-900E-4673-B438-CAADD2890977}" type="pres">
      <dgm:prSet presAssocID="{64542138-B2CC-4B97-AA6A-C99F400563E7}" presName="rootText" presStyleLbl="node2" presStyleIdx="2" presStyleCnt="3">
        <dgm:presLayoutVars>
          <dgm:chPref val="3"/>
        </dgm:presLayoutVars>
      </dgm:prSet>
      <dgm:spPr/>
      <dgm:t>
        <a:bodyPr/>
        <a:lstStyle/>
        <a:p>
          <a:endParaRPr lang="en-US"/>
        </a:p>
      </dgm:t>
    </dgm:pt>
    <dgm:pt modelId="{10DD3269-4C5A-4031-8CE5-296B6EA815A4}" type="pres">
      <dgm:prSet presAssocID="{64542138-B2CC-4B97-AA6A-C99F400563E7}" presName="rootPict" presStyleLbl="alignImgPlace1" presStyleIdx="8" presStyleCnt="9"/>
      <dgm:spPr>
        <a:blipFill>
          <a:blip xmlns:r="http://schemas.openxmlformats.org/officeDocument/2006/relationships" r:embed="rId9" cstate="print">
            <a:extLst>
              <a:ext uri="{28A0092B-C50C-407E-A947-70E740481C1C}">
                <a14:useLocalDpi xmlns:a14="http://schemas.microsoft.com/office/drawing/2010/main" val="0"/>
              </a:ext>
            </a:extLst>
          </a:blip>
          <a:srcRect/>
          <a:stretch>
            <a:fillRect l="-2000" r="-2000"/>
          </a:stretch>
        </a:blipFill>
      </dgm:spPr>
      <dgm:t>
        <a:bodyPr/>
        <a:lstStyle/>
        <a:p>
          <a:endParaRPr lang="en-US"/>
        </a:p>
      </dgm:t>
    </dgm:pt>
    <dgm:pt modelId="{85EADA5E-02C8-4BC6-A509-1993636E51C8}" type="pres">
      <dgm:prSet presAssocID="{64542138-B2CC-4B97-AA6A-C99F400563E7}" presName="rootConnector" presStyleLbl="node2" presStyleIdx="2" presStyleCnt="3"/>
      <dgm:spPr/>
      <dgm:t>
        <a:bodyPr/>
        <a:lstStyle/>
        <a:p>
          <a:endParaRPr lang="en-US"/>
        </a:p>
      </dgm:t>
    </dgm:pt>
    <dgm:pt modelId="{89D2F127-E653-43EF-9104-5D6C17A3D24B}" type="pres">
      <dgm:prSet presAssocID="{64542138-B2CC-4B97-AA6A-C99F400563E7}" presName="hierChild4" presStyleCnt="0"/>
      <dgm:spPr/>
    </dgm:pt>
    <dgm:pt modelId="{C74FA08D-F86A-4237-BAD1-6C90CE7FB964}" type="pres">
      <dgm:prSet presAssocID="{64542138-B2CC-4B97-AA6A-C99F400563E7}" presName="hierChild5" presStyleCnt="0"/>
      <dgm:spPr/>
    </dgm:pt>
    <dgm:pt modelId="{53CBA014-F489-4D8F-886B-1F12D3176B86}" type="pres">
      <dgm:prSet presAssocID="{BC8BFA01-9C1A-4D71-AE59-E71F8E6511F2}" presName="hierChild3" presStyleCnt="0"/>
      <dgm:spPr/>
    </dgm:pt>
  </dgm:ptLst>
  <dgm:cxnLst>
    <dgm:cxn modelId="{1FDDF728-D247-48B8-B92E-D9D52FB90FD2}" type="presOf" srcId="{3998830A-07BF-4563-9F30-2383AA77BD70}" destId="{A97DFE28-05BC-4C9A-B68B-29CAC48B1528}" srcOrd="0" destOrd="0" presId="urn:microsoft.com/office/officeart/2005/8/layout/pictureOrgChart+Icon"/>
    <dgm:cxn modelId="{539E497A-5F6C-4A2C-8EC0-A970F8850987}" type="presOf" srcId="{70157CD3-F4B3-4577-9A2B-893790E3AA87}" destId="{5E08747E-4081-4719-B133-3FB63B752D3F}" srcOrd="0" destOrd="0" presId="urn:microsoft.com/office/officeart/2005/8/layout/pictureOrgChart+Icon"/>
    <dgm:cxn modelId="{65A27481-EDD1-4A46-AA4D-EAC4D28334C0}" srcId="{F9437891-7133-433F-AFE4-5B7DABD264D4}" destId="{70157CD3-F4B3-4577-9A2B-893790E3AA87}" srcOrd="0" destOrd="0" parTransId="{B54C1238-4A77-4C14-84E5-AF8848214C31}" sibTransId="{F2880D92-3631-44B7-98B0-724FC3F49BB3}"/>
    <dgm:cxn modelId="{27592048-7D51-46B0-85FB-D197EF3A2F94}" type="presOf" srcId="{F9437891-7133-433F-AFE4-5B7DABD264D4}" destId="{315674EC-6A84-4301-AFAF-A791995E05BC}" srcOrd="1" destOrd="0" presId="urn:microsoft.com/office/officeart/2005/8/layout/pictureOrgChart+Icon"/>
    <dgm:cxn modelId="{28F14FDA-A854-4569-AD0D-5DB1CD211290}" srcId="{870EC44B-EE28-4AFB-A693-BCD3650A9877}" destId="{40A316C0-9BC0-439E-8275-D30E7CF9FBA5}" srcOrd="0" destOrd="0" parTransId="{642FA9B5-BF2C-4F2E-9E22-BCB23F39DDCA}" sibTransId="{E5D7F4E4-2728-4052-ADF6-E6AA3F241BD3}"/>
    <dgm:cxn modelId="{FE02136D-6EDE-47D9-9FBD-A3D91F67FCE9}" type="presOf" srcId="{D9EA78B9-DFDE-4B23-B8B9-C55A3F630718}" destId="{A70CF1D6-C9CA-428F-A1F1-CF94D5B1C5AB}" srcOrd="0" destOrd="0" presId="urn:microsoft.com/office/officeart/2005/8/layout/pictureOrgChart+Icon"/>
    <dgm:cxn modelId="{EF58E08B-8414-492D-BA85-FA9A0E3A2056}" type="presOf" srcId="{D8249FCE-42BB-452F-887A-E4C015410629}" destId="{BE178137-361F-492A-B7A0-F7D71FF76623}" srcOrd="1" destOrd="0" presId="urn:microsoft.com/office/officeart/2005/8/layout/pictureOrgChart+Icon"/>
    <dgm:cxn modelId="{A849E085-5BB4-4D79-86CF-6DB1C9DE1071}" type="presOf" srcId="{A5B8B455-EFBC-499D-BC1A-269C0DA4E51D}" destId="{44D2FB94-B95C-4C24-9BAF-BA8B6B227E6A}" srcOrd="0" destOrd="0" presId="urn:microsoft.com/office/officeart/2005/8/layout/pictureOrgChart+Icon"/>
    <dgm:cxn modelId="{A201C6C2-F7CB-4AA3-9CFA-194CFF8DA166}" type="presOf" srcId="{905E3867-56E4-434A-9536-EFFFCA1AF14C}" destId="{82BD5B62-5ADC-40A9-99EE-0FFA96A658F4}" srcOrd="1" destOrd="0" presId="urn:microsoft.com/office/officeart/2005/8/layout/pictureOrgChart+Icon"/>
    <dgm:cxn modelId="{0FBA9A8C-954A-4007-B3D3-0105FD54FEA0}" type="presOf" srcId="{870EC44B-EE28-4AFB-A693-BCD3650A9877}" destId="{DF5D3FCA-804E-4074-80A5-C4585DD34679}" srcOrd="0" destOrd="0" presId="urn:microsoft.com/office/officeart/2005/8/layout/pictureOrgChart+Icon"/>
    <dgm:cxn modelId="{7304396E-D760-4C6D-A701-43EB0BAE26F8}" type="presOf" srcId="{64542138-B2CC-4B97-AA6A-C99F400563E7}" destId="{84B4043D-900E-4673-B438-CAADD2890977}" srcOrd="0" destOrd="0" presId="urn:microsoft.com/office/officeart/2005/8/layout/pictureOrgChart+Icon"/>
    <dgm:cxn modelId="{9DCF873F-EC7A-46C3-A119-D7B911E13BB3}" type="presOf" srcId="{64542138-B2CC-4B97-AA6A-C99F400563E7}" destId="{85EADA5E-02C8-4BC6-A509-1993636E51C8}" srcOrd="1" destOrd="0" presId="urn:microsoft.com/office/officeart/2005/8/layout/pictureOrgChart+Icon"/>
    <dgm:cxn modelId="{9B95AAF8-96E6-4777-8DA4-C09BC31600B9}" type="presOf" srcId="{BC8BFA01-9C1A-4D71-AE59-E71F8E6511F2}" destId="{10C037B3-5F10-4BBD-88BB-BDFEB82185A0}" srcOrd="0" destOrd="0" presId="urn:microsoft.com/office/officeart/2005/8/layout/pictureOrgChart+Icon"/>
    <dgm:cxn modelId="{D2A71FEF-0743-49F6-AEB0-9C1B27618A64}" type="presOf" srcId="{F9437891-7133-433F-AFE4-5B7DABD264D4}" destId="{A0A19CB4-778A-40DD-9264-03113C36AC58}" srcOrd="0" destOrd="0" presId="urn:microsoft.com/office/officeart/2005/8/layout/pictureOrgChart+Icon"/>
    <dgm:cxn modelId="{A68A1AFC-2C29-4A76-8905-2474EE601E9A}" type="presOf" srcId="{40A316C0-9BC0-439E-8275-D30E7CF9FBA5}" destId="{03AF0F27-495D-43C9-9D64-AAF0AC3053CF}" srcOrd="0" destOrd="0" presId="urn:microsoft.com/office/officeart/2005/8/layout/pictureOrgChart+Icon"/>
    <dgm:cxn modelId="{5755A856-27B8-47EA-BA3E-C7FC357B79C7}" type="presOf" srcId="{BC8BFA01-9C1A-4D71-AE59-E71F8E6511F2}" destId="{87AED824-E727-4639-9233-19144CA1ACCA}" srcOrd="1" destOrd="0" presId="urn:microsoft.com/office/officeart/2005/8/layout/pictureOrgChart+Icon"/>
    <dgm:cxn modelId="{AEC79530-EA9D-4B1B-A682-42BCA9136675}" type="presOf" srcId="{40A316C0-9BC0-439E-8275-D30E7CF9FBA5}" destId="{C8E886B2-AC6B-485A-8243-107C86651B99}" srcOrd="1" destOrd="0" presId="urn:microsoft.com/office/officeart/2005/8/layout/pictureOrgChart+Icon"/>
    <dgm:cxn modelId="{4B74B326-C31C-42D2-9C00-9B341759CA6A}" type="presOf" srcId="{70157CD3-F4B3-4577-9A2B-893790E3AA87}" destId="{B7590C32-7001-4C67-997D-641196730029}" srcOrd="1" destOrd="0" presId="urn:microsoft.com/office/officeart/2005/8/layout/pictureOrgChart+Icon"/>
    <dgm:cxn modelId="{EDE4BDE6-F082-46B6-92D5-61456A16D23B}" type="presOf" srcId="{B54C1238-4A77-4C14-84E5-AF8848214C31}" destId="{18BCEF50-5EF4-4880-82EF-32CE03EFEEBA}" srcOrd="0" destOrd="0" presId="urn:microsoft.com/office/officeart/2005/8/layout/pictureOrgChart+Icon"/>
    <dgm:cxn modelId="{A4561571-6B83-4C09-805B-C4700C71F4BE}" type="presOf" srcId="{60E5890B-2D43-4381-93E5-E612D583A243}" destId="{B7EF791B-3AA3-45F7-9ADB-B1D2F4B7B87E}" srcOrd="0" destOrd="0" presId="urn:microsoft.com/office/officeart/2005/8/layout/pictureOrgChart+Icon"/>
    <dgm:cxn modelId="{8529C5A7-7940-49C7-BEEB-B87FCB2DFBF0}" srcId="{70157CD3-F4B3-4577-9A2B-893790E3AA87}" destId="{905E3867-56E4-434A-9536-EFFFCA1AF14C}" srcOrd="0" destOrd="0" parTransId="{33B84C5A-AAD2-4F90-ADB7-8EDA678C4D8C}" sibTransId="{9803F8B6-CC7E-4FC3-90E7-DC21CB1275C5}"/>
    <dgm:cxn modelId="{70803C4A-5055-4AF0-8F4D-CE70CC61328B}" type="presOf" srcId="{17C87FEE-3EBA-4969-AF79-4351B22EC7D4}" destId="{7D6D8ABA-06F6-4F47-A3FB-42C54B728AF1}" srcOrd="0" destOrd="0" presId="urn:microsoft.com/office/officeart/2005/8/layout/pictureOrgChart+Icon"/>
    <dgm:cxn modelId="{614CCBF6-6EC1-41C2-9166-8BE5664401B4}" srcId="{40A316C0-9BC0-439E-8275-D30E7CF9FBA5}" destId="{F9437891-7133-433F-AFE4-5B7DABD264D4}" srcOrd="0" destOrd="0" parTransId="{3998830A-07BF-4563-9F30-2383AA77BD70}" sibTransId="{5E48C853-879E-4627-8CD8-F5EFB883C081}"/>
    <dgm:cxn modelId="{F27268C9-82BD-4340-B243-022B03498C52}" type="presOf" srcId="{905E3867-56E4-434A-9536-EFFFCA1AF14C}" destId="{412DBBBC-D5F2-4078-86AA-3F7089BAFA3C}" srcOrd="0" destOrd="0" presId="urn:microsoft.com/office/officeart/2005/8/layout/pictureOrgChart+Icon"/>
    <dgm:cxn modelId="{749C0B67-10D6-4F0C-BF17-A6FAA51E3495}" type="presOf" srcId="{60E5890B-2D43-4381-93E5-E612D583A243}" destId="{6E5AD0F1-2FAB-4F5A-9308-2CD14D285D0C}" srcOrd="1" destOrd="0" presId="urn:microsoft.com/office/officeart/2005/8/layout/pictureOrgChart+Icon"/>
    <dgm:cxn modelId="{827468AE-5D89-4222-8596-447A6B7B6C99}" srcId="{870EC44B-EE28-4AFB-A693-BCD3650A9877}" destId="{BC8BFA01-9C1A-4D71-AE59-E71F8E6511F2}" srcOrd="2" destOrd="0" parTransId="{E74CD126-1952-4606-9A73-12A700D0EFC6}" sibTransId="{91DFD939-BC7D-422B-9FD9-1CEB23C8E10E}"/>
    <dgm:cxn modelId="{E062982E-B061-45B2-AB6D-2E0C5B724BDE}" srcId="{BC8BFA01-9C1A-4D71-AE59-E71F8E6511F2}" destId="{64542138-B2CC-4B97-AA6A-C99F400563E7}" srcOrd="0" destOrd="0" parTransId="{C58DD2A7-2446-4A55-8053-773CF5DA5DDB}" sibTransId="{2C068B9E-AB3D-4CA4-B11B-35F0CD57A423}"/>
    <dgm:cxn modelId="{AC58BFF8-FCBB-4AF1-959C-9C5346D998EA}" type="presOf" srcId="{17C87FEE-3EBA-4969-AF79-4351B22EC7D4}" destId="{E836E763-DBC6-403F-84E4-2B4542B8FE9E}" srcOrd="1" destOrd="0" presId="urn:microsoft.com/office/officeart/2005/8/layout/pictureOrgChart+Icon"/>
    <dgm:cxn modelId="{3A3BE487-58EB-4C58-A7B5-DD37F2AAFD9E}" srcId="{60E5890B-2D43-4381-93E5-E612D583A243}" destId="{17C87FEE-3EBA-4969-AF79-4351B22EC7D4}" srcOrd="0" destOrd="0" parTransId="{A5B8B455-EFBC-499D-BC1A-269C0DA4E51D}" sibTransId="{71C6C50F-E9CC-4079-A926-0F97B628DD65}"/>
    <dgm:cxn modelId="{053CF73A-D4DA-490A-9C6A-10D0FBA4ABB0}" srcId="{870EC44B-EE28-4AFB-A693-BCD3650A9877}" destId="{60E5890B-2D43-4381-93E5-E612D583A243}" srcOrd="1" destOrd="0" parTransId="{98D387B3-ACFD-4DA5-A589-AD21CB4D8CB9}" sibTransId="{9B9ADF1E-45D0-4AFA-9709-1ED4EDCFAC9F}"/>
    <dgm:cxn modelId="{905C75A7-574F-49E9-81E3-636E417DE807}" srcId="{905E3867-56E4-434A-9536-EFFFCA1AF14C}" destId="{D8249FCE-42BB-452F-887A-E4C015410629}" srcOrd="0" destOrd="0" parTransId="{D9EA78B9-DFDE-4B23-B8B9-C55A3F630718}" sibTransId="{E646CFA7-8954-44BC-8806-BCF954C092D7}"/>
    <dgm:cxn modelId="{53B78980-0A5F-48B6-9439-CB52DCCA63A1}" type="presOf" srcId="{33B84C5A-AAD2-4F90-ADB7-8EDA678C4D8C}" destId="{4DC8AFF2-ADF7-4F48-B47B-76888B439470}" srcOrd="0" destOrd="0" presId="urn:microsoft.com/office/officeart/2005/8/layout/pictureOrgChart+Icon"/>
    <dgm:cxn modelId="{F02D7DFE-83CC-4632-9F70-4C0CD83A8CB4}" type="presOf" srcId="{C58DD2A7-2446-4A55-8053-773CF5DA5DDB}" destId="{8BB56E6A-0EC6-4400-A9C6-E2CBC9A0FDB1}" srcOrd="0" destOrd="0" presId="urn:microsoft.com/office/officeart/2005/8/layout/pictureOrgChart+Icon"/>
    <dgm:cxn modelId="{E808EF9E-6E39-4A93-BDBF-EBD8C9E9EE89}" type="presOf" srcId="{D8249FCE-42BB-452F-887A-E4C015410629}" destId="{D5A4AFDC-0D95-4214-831E-4715857BCC76}" srcOrd="0" destOrd="0" presId="urn:microsoft.com/office/officeart/2005/8/layout/pictureOrgChart+Icon"/>
    <dgm:cxn modelId="{709E80EB-997E-4466-9AA9-231D89664AC7}" type="presParOf" srcId="{DF5D3FCA-804E-4074-80A5-C4585DD34679}" destId="{E3ADC618-A1E7-4E89-8F66-284729566903}" srcOrd="0" destOrd="0" presId="urn:microsoft.com/office/officeart/2005/8/layout/pictureOrgChart+Icon"/>
    <dgm:cxn modelId="{AE4C83A9-E28F-4AD2-8695-1C1226A6F9F9}" type="presParOf" srcId="{E3ADC618-A1E7-4E89-8F66-284729566903}" destId="{411FB7AE-EDE7-4E04-BB8C-A09E63296260}" srcOrd="0" destOrd="0" presId="urn:microsoft.com/office/officeart/2005/8/layout/pictureOrgChart+Icon"/>
    <dgm:cxn modelId="{5B8F9741-223A-496F-BA32-0683F9803986}" type="presParOf" srcId="{411FB7AE-EDE7-4E04-BB8C-A09E63296260}" destId="{03AF0F27-495D-43C9-9D64-AAF0AC3053CF}" srcOrd="0" destOrd="0" presId="urn:microsoft.com/office/officeart/2005/8/layout/pictureOrgChart+Icon"/>
    <dgm:cxn modelId="{9BD5ACD4-48D6-48D1-9E5C-CC9A7AB1985C}" type="presParOf" srcId="{411FB7AE-EDE7-4E04-BB8C-A09E63296260}" destId="{1A5BEB2C-82A3-4058-A032-167BB5AA811C}" srcOrd="1" destOrd="0" presId="urn:microsoft.com/office/officeart/2005/8/layout/pictureOrgChart+Icon"/>
    <dgm:cxn modelId="{AF22E730-09CE-4B71-99F9-0EF9AC941190}" type="presParOf" srcId="{411FB7AE-EDE7-4E04-BB8C-A09E63296260}" destId="{C8E886B2-AC6B-485A-8243-107C86651B99}" srcOrd="2" destOrd="0" presId="urn:microsoft.com/office/officeart/2005/8/layout/pictureOrgChart+Icon"/>
    <dgm:cxn modelId="{6760FE88-6DFE-4E38-BA6C-651B27C3B7EE}" type="presParOf" srcId="{E3ADC618-A1E7-4E89-8F66-284729566903}" destId="{F8475D39-3C0C-4ED1-ABA3-5457EC61DE5D}" srcOrd="1" destOrd="0" presId="urn:microsoft.com/office/officeart/2005/8/layout/pictureOrgChart+Icon"/>
    <dgm:cxn modelId="{D673E234-F5A6-4FAA-BE46-AD34DCF9F872}" type="presParOf" srcId="{F8475D39-3C0C-4ED1-ABA3-5457EC61DE5D}" destId="{A97DFE28-05BC-4C9A-B68B-29CAC48B1528}" srcOrd="0" destOrd="0" presId="urn:microsoft.com/office/officeart/2005/8/layout/pictureOrgChart+Icon"/>
    <dgm:cxn modelId="{E240DF26-B170-4203-B29F-93A979D00498}" type="presParOf" srcId="{F8475D39-3C0C-4ED1-ABA3-5457EC61DE5D}" destId="{59AC349F-E1D7-44DE-89FA-455F6F78BB7F}" srcOrd="1" destOrd="0" presId="urn:microsoft.com/office/officeart/2005/8/layout/pictureOrgChart+Icon"/>
    <dgm:cxn modelId="{9A182F74-9245-4186-A4AB-610655A95EB9}" type="presParOf" srcId="{59AC349F-E1D7-44DE-89FA-455F6F78BB7F}" destId="{772A06B4-BA5F-4D33-9B83-D4AF6CCFC9EB}" srcOrd="0" destOrd="0" presId="urn:microsoft.com/office/officeart/2005/8/layout/pictureOrgChart+Icon"/>
    <dgm:cxn modelId="{C46214AD-8904-4520-A173-6855DDFB5143}" type="presParOf" srcId="{772A06B4-BA5F-4D33-9B83-D4AF6CCFC9EB}" destId="{A0A19CB4-778A-40DD-9264-03113C36AC58}" srcOrd="0" destOrd="0" presId="urn:microsoft.com/office/officeart/2005/8/layout/pictureOrgChart+Icon"/>
    <dgm:cxn modelId="{747A55EC-8928-4B83-8819-47E774401E4C}" type="presParOf" srcId="{772A06B4-BA5F-4D33-9B83-D4AF6CCFC9EB}" destId="{A2B11BFE-3444-44E3-8FC4-5B4F8DAD9BFA}" srcOrd="1" destOrd="0" presId="urn:microsoft.com/office/officeart/2005/8/layout/pictureOrgChart+Icon"/>
    <dgm:cxn modelId="{9BA753EF-C80C-4C36-94C6-15EBC86C9856}" type="presParOf" srcId="{772A06B4-BA5F-4D33-9B83-D4AF6CCFC9EB}" destId="{315674EC-6A84-4301-AFAF-A791995E05BC}" srcOrd="2" destOrd="0" presId="urn:microsoft.com/office/officeart/2005/8/layout/pictureOrgChart+Icon"/>
    <dgm:cxn modelId="{749739F5-7BAC-4956-9E37-7D52399E8B37}" type="presParOf" srcId="{59AC349F-E1D7-44DE-89FA-455F6F78BB7F}" destId="{A04BDD3E-77CE-413B-83A1-7EB4A95FD4B5}" srcOrd="1" destOrd="0" presId="urn:microsoft.com/office/officeart/2005/8/layout/pictureOrgChart+Icon"/>
    <dgm:cxn modelId="{A1FDC928-CB3D-48DE-B333-89FFFF18EE30}" type="presParOf" srcId="{A04BDD3E-77CE-413B-83A1-7EB4A95FD4B5}" destId="{18BCEF50-5EF4-4880-82EF-32CE03EFEEBA}" srcOrd="0" destOrd="0" presId="urn:microsoft.com/office/officeart/2005/8/layout/pictureOrgChart+Icon"/>
    <dgm:cxn modelId="{042C2B1F-DF37-4D77-B669-9C84639B3275}" type="presParOf" srcId="{A04BDD3E-77CE-413B-83A1-7EB4A95FD4B5}" destId="{4C97798C-68B2-4AEB-8CAD-42BC82EEAAAA}" srcOrd="1" destOrd="0" presId="urn:microsoft.com/office/officeart/2005/8/layout/pictureOrgChart+Icon"/>
    <dgm:cxn modelId="{61253D18-2E32-4CFA-88FF-8D12EE477636}" type="presParOf" srcId="{4C97798C-68B2-4AEB-8CAD-42BC82EEAAAA}" destId="{FC275713-D325-4CFA-B8E8-E43B50CB1368}" srcOrd="0" destOrd="0" presId="urn:microsoft.com/office/officeart/2005/8/layout/pictureOrgChart+Icon"/>
    <dgm:cxn modelId="{02070CED-A175-4FC4-951E-17000CD93647}" type="presParOf" srcId="{FC275713-D325-4CFA-B8E8-E43B50CB1368}" destId="{5E08747E-4081-4719-B133-3FB63B752D3F}" srcOrd="0" destOrd="0" presId="urn:microsoft.com/office/officeart/2005/8/layout/pictureOrgChart+Icon"/>
    <dgm:cxn modelId="{3A313824-B7C7-4FB9-B3FF-696B133100CA}" type="presParOf" srcId="{FC275713-D325-4CFA-B8E8-E43B50CB1368}" destId="{CC630481-E114-4B01-BD69-A15039A9795B}" srcOrd="1" destOrd="0" presId="urn:microsoft.com/office/officeart/2005/8/layout/pictureOrgChart+Icon"/>
    <dgm:cxn modelId="{53D3D75D-2158-46D6-9D3C-5F883CE04736}" type="presParOf" srcId="{FC275713-D325-4CFA-B8E8-E43B50CB1368}" destId="{B7590C32-7001-4C67-997D-641196730029}" srcOrd="2" destOrd="0" presId="urn:microsoft.com/office/officeart/2005/8/layout/pictureOrgChart+Icon"/>
    <dgm:cxn modelId="{030E714C-1B82-4F22-9888-33211A271BF7}" type="presParOf" srcId="{4C97798C-68B2-4AEB-8CAD-42BC82EEAAAA}" destId="{5374AE26-F790-4CC7-8DC3-61D18C5373AB}" srcOrd="1" destOrd="0" presId="urn:microsoft.com/office/officeart/2005/8/layout/pictureOrgChart+Icon"/>
    <dgm:cxn modelId="{A29D1CC7-8DEB-4B8C-B83E-DF8CA7D69004}" type="presParOf" srcId="{5374AE26-F790-4CC7-8DC3-61D18C5373AB}" destId="{4DC8AFF2-ADF7-4F48-B47B-76888B439470}" srcOrd="0" destOrd="0" presId="urn:microsoft.com/office/officeart/2005/8/layout/pictureOrgChart+Icon"/>
    <dgm:cxn modelId="{C49B930A-0961-49DA-8DC9-20297B5AD330}" type="presParOf" srcId="{5374AE26-F790-4CC7-8DC3-61D18C5373AB}" destId="{8438E4EC-9BB3-4128-8515-7BB2F48C88F4}" srcOrd="1" destOrd="0" presId="urn:microsoft.com/office/officeart/2005/8/layout/pictureOrgChart+Icon"/>
    <dgm:cxn modelId="{80777051-732B-4718-A8EE-C453BAA8F957}" type="presParOf" srcId="{8438E4EC-9BB3-4128-8515-7BB2F48C88F4}" destId="{E9092EEA-8704-4F52-918E-037C565C5B93}" srcOrd="0" destOrd="0" presId="urn:microsoft.com/office/officeart/2005/8/layout/pictureOrgChart+Icon"/>
    <dgm:cxn modelId="{281923A7-FF36-4D75-9B5C-8EEECB4731A3}" type="presParOf" srcId="{E9092EEA-8704-4F52-918E-037C565C5B93}" destId="{412DBBBC-D5F2-4078-86AA-3F7089BAFA3C}" srcOrd="0" destOrd="0" presId="urn:microsoft.com/office/officeart/2005/8/layout/pictureOrgChart+Icon"/>
    <dgm:cxn modelId="{DDF8F04E-0C39-4688-AC29-05E637F83DE3}" type="presParOf" srcId="{E9092EEA-8704-4F52-918E-037C565C5B93}" destId="{1B14FCC8-31B4-454E-A534-8FEF5BFC3D90}" srcOrd="1" destOrd="0" presId="urn:microsoft.com/office/officeart/2005/8/layout/pictureOrgChart+Icon"/>
    <dgm:cxn modelId="{C39B1F4F-37F0-415C-926F-0C5A04AC6B88}" type="presParOf" srcId="{E9092EEA-8704-4F52-918E-037C565C5B93}" destId="{82BD5B62-5ADC-40A9-99EE-0FFA96A658F4}" srcOrd="2" destOrd="0" presId="urn:microsoft.com/office/officeart/2005/8/layout/pictureOrgChart+Icon"/>
    <dgm:cxn modelId="{4392B7B7-256D-4C23-9AB9-D207B9CA87AF}" type="presParOf" srcId="{8438E4EC-9BB3-4128-8515-7BB2F48C88F4}" destId="{005690C6-E4DF-40CB-909D-36346E963564}" srcOrd="1" destOrd="0" presId="urn:microsoft.com/office/officeart/2005/8/layout/pictureOrgChart+Icon"/>
    <dgm:cxn modelId="{C3143FC5-C868-4FDA-9281-73EF087B5407}" type="presParOf" srcId="{005690C6-E4DF-40CB-909D-36346E963564}" destId="{A70CF1D6-C9CA-428F-A1F1-CF94D5B1C5AB}" srcOrd="0" destOrd="0" presId="urn:microsoft.com/office/officeart/2005/8/layout/pictureOrgChart+Icon"/>
    <dgm:cxn modelId="{68CD2438-CFD4-4652-8D0A-F2EDFC8EAC7B}" type="presParOf" srcId="{005690C6-E4DF-40CB-909D-36346E963564}" destId="{F1DAE46D-4CC7-44CE-87AE-84A281D2006D}" srcOrd="1" destOrd="0" presId="urn:microsoft.com/office/officeart/2005/8/layout/pictureOrgChart+Icon"/>
    <dgm:cxn modelId="{C229A211-AEFB-448E-BD2C-DEDD4C0B3B5D}" type="presParOf" srcId="{F1DAE46D-4CC7-44CE-87AE-84A281D2006D}" destId="{3E42709B-F031-4FE1-8CCF-FB9C9B54557F}" srcOrd="0" destOrd="0" presId="urn:microsoft.com/office/officeart/2005/8/layout/pictureOrgChart+Icon"/>
    <dgm:cxn modelId="{4F9AFF36-3191-40AA-96D6-C8920788380B}" type="presParOf" srcId="{3E42709B-F031-4FE1-8CCF-FB9C9B54557F}" destId="{D5A4AFDC-0D95-4214-831E-4715857BCC76}" srcOrd="0" destOrd="0" presId="urn:microsoft.com/office/officeart/2005/8/layout/pictureOrgChart+Icon"/>
    <dgm:cxn modelId="{27D9E8FE-BF2E-4282-A283-69C7F250F498}" type="presParOf" srcId="{3E42709B-F031-4FE1-8CCF-FB9C9B54557F}" destId="{C47BB9B4-2A90-44A9-8A3B-77DC0FEFEF6C}" srcOrd="1" destOrd="0" presId="urn:microsoft.com/office/officeart/2005/8/layout/pictureOrgChart+Icon"/>
    <dgm:cxn modelId="{2D3DDA45-9912-4825-9B63-F380EE8ECA4C}" type="presParOf" srcId="{3E42709B-F031-4FE1-8CCF-FB9C9B54557F}" destId="{BE178137-361F-492A-B7A0-F7D71FF76623}" srcOrd="2" destOrd="0" presId="urn:microsoft.com/office/officeart/2005/8/layout/pictureOrgChart+Icon"/>
    <dgm:cxn modelId="{5840A72C-D31F-4DAE-A2A9-76DFB489ECE6}" type="presParOf" srcId="{F1DAE46D-4CC7-44CE-87AE-84A281D2006D}" destId="{FD0AFE3F-9E8E-4D73-91FF-8616BAA5E1F1}" srcOrd="1" destOrd="0" presId="urn:microsoft.com/office/officeart/2005/8/layout/pictureOrgChart+Icon"/>
    <dgm:cxn modelId="{66219D72-5C1D-451A-9DB7-5432024653F3}" type="presParOf" srcId="{F1DAE46D-4CC7-44CE-87AE-84A281D2006D}" destId="{6E639907-27FD-4466-8D11-5540CC2896CF}" srcOrd="2" destOrd="0" presId="urn:microsoft.com/office/officeart/2005/8/layout/pictureOrgChart+Icon"/>
    <dgm:cxn modelId="{DA150376-BE3C-4F88-9751-4BF54D31D3B6}" type="presParOf" srcId="{8438E4EC-9BB3-4128-8515-7BB2F48C88F4}" destId="{8AF4421D-00D5-4731-9042-DF334DE2FF82}" srcOrd="2" destOrd="0" presId="urn:microsoft.com/office/officeart/2005/8/layout/pictureOrgChart+Icon"/>
    <dgm:cxn modelId="{06B672DF-546E-400B-BDD6-2CE24D99F328}" type="presParOf" srcId="{4C97798C-68B2-4AEB-8CAD-42BC82EEAAAA}" destId="{95FBBA12-42F7-43C1-A003-3FA223FAEB87}" srcOrd="2" destOrd="0" presId="urn:microsoft.com/office/officeart/2005/8/layout/pictureOrgChart+Icon"/>
    <dgm:cxn modelId="{4320F94F-3667-411D-816C-1708E4DFE431}" type="presParOf" srcId="{59AC349F-E1D7-44DE-89FA-455F6F78BB7F}" destId="{DC5096CA-E01A-4BE2-8BC9-E191E310A00B}" srcOrd="2" destOrd="0" presId="urn:microsoft.com/office/officeart/2005/8/layout/pictureOrgChart+Icon"/>
    <dgm:cxn modelId="{7274462C-E990-431A-A674-03B84A363EA0}" type="presParOf" srcId="{E3ADC618-A1E7-4E89-8F66-284729566903}" destId="{D246BE54-44A6-4F28-BA5C-89ACBEF75793}" srcOrd="2" destOrd="0" presId="urn:microsoft.com/office/officeart/2005/8/layout/pictureOrgChart+Icon"/>
    <dgm:cxn modelId="{8A8777CA-0DC0-4268-BC44-A64BD9DE7B08}" type="presParOf" srcId="{DF5D3FCA-804E-4074-80A5-C4585DD34679}" destId="{33F66515-AC3D-4676-99F9-74C91705FC5F}" srcOrd="1" destOrd="0" presId="urn:microsoft.com/office/officeart/2005/8/layout/pictureOrgChart+Icon"/>
    <dgm:cxn modelId="{545F7778-0069-4B7D-9084-772F364163B1}" type="presParOf" srcId="{33F66515-AC3D-4676-99F9-74C91705FC5F}" destId="{52524CA6-9353-45AC-830C-1498F8C0C73B}" srcOrd="0" destOrd="0" presId="urn:microsoft.com/office/officeart/2005/8/layout/pictureOrgChart+Icon"/>
    <dgm:cxn modelId="{8418C84A-BE20-4569-AF1F-F53A77372DD9}" type="presParOf" srcId="{52524CA6-9353-45AC-830C-1498F8C0C73B}" destId="{B7EF791B-3AA3-45F7-9ADB-B1D2F4B7B87E}" srcOrd="0" destOrd="0" presId="urn:microsoft.com/office/officeart/2005/8/layout/pictureOrgChart+Icon"/>
    <dgm:cxn modelId="{0335368F-1D74-415C-B099-CFB59F1E0A50}" type="presParOf" srcId="{52524CA6-9353-45AC-830C-1498F8C0C73B}" destId="{B3D50FB3-8CA5-49D5-A3BF-00B047B95517}" srcOrd="1" destOrd="0" presId="urn:microsoft.com/office/officeart/2005/8/layout/pictureOrgChart+Icon"/>
    <dgm:cxn modelId="{562420A0-8E23-4754-AF03-C5101BDE71AC}" type="presParOf" srcId="{52524CA6-9353-45AC-830C-1498F8C0C73B}" destId="{6E5AD0F1-2FAB-4F5A-9308-2CD14D285D0C}" srcOrd="2" destOrd="0" presId="urn:microsoft.com/office/officeart/2005/8/layout/pictureOrgChart+Icon"/>
    <dgm:cxn modelId="{F84D5200-3DA9-4B9E-85CC-5A84C0B5C930}" type="presParOf" srcId="{33F66515-AC3D-4676-99F9-74C91705FC5F}" destId="{2E0C70AB-5DF3-4E0D-8E4F-EE0CA0ABDA7E}" srcOrd="1" destOrd="0" presId="urn:microsoft.com/office/officeart/2005/8/layout/pictureOrgChart+Icon"/>
    <dgm:cxn modelId="{9BE5F3C8-387F-4F85-B937-B866EDCDF37D}" type="presParOf" srcId="{2E0C70AB-5DF3-4E0D-8E4F-EE0CA0ABDA7E}" destId="{44D2FB94-B95C-4C24-9BAF-BA8B6B227E6A}" srcOrd="0" destOrd="0" presId="urn:microsoft.com/office/officeart/2005/8/layout/pictureOrgChart+Icon"/>
    <dgm:cxn modelId="{5578BDEE-D9EA-4993-BF5F-A6FB8B319B81}" type="presParOf" srcId="{2E0C70AB-5DF3-4E0D-8E4F-EE0CA0ABDA7E}" destId="{60C4D05D-B121-46F5-ACB5-1E9589FD8F6E}" srcOrd="1" destOrd="0" presId="urn:microsoft.com/office/officeart/2005/8/layout/pictureOrgChart+Icon"/>
    <dgm:cxn modelId="{56480C99-4730-454A-97E0-88EB6B3664A5}" type="presParOf" srcId="{60C4D05D-B121-46F5-ACB5-1E9589FD8F6E}" destId="{50F660A1-957C-4687-B469-F5D0BE8C7ADB}" srcOrd="0" destOrd="0" presId="urn:microsoft.com/office/officeart/2005/8/layout/pictureOrgChart+Icon"/>
    <dgm:cxn modelId="{EB77343B-4900-44E8-B84B-319209C96EA1}" type="presParOf" srcId="{50F660A1-957C-4687-B469-F5D0BE8C7ADB}" destId="{7D6D8ABA-06F6-4F47-A3FB-42C54B728AF1}" srcOrd="0" destOrd="0" presId="urn:microsoft.com/office/officeart/2005/8/layout/pictureOrgChart+Icon"/>
    <dgm:cxn modelId="{0EDF4BC1-2471-460E-8EB1-48BB0C6B3364}" type="presParOf" srcId="{50F660A1-957C-4687-B469-F5D0BE8C7ADB}" destId="{CC984E18-8A22-414E-9B31-30F99A0D01B7}" srcOrd="1" destOrd="0" presId="urn:microsoft.com/office/officeart/2005/8/layout/pictureOrgChart+Icon"/>
    <dgm:cxn modelId="{9A24E42B-D721-4DB4-B6BD-53582D6189B8}" type="presParOf" srcId="{50F660A1-957C-4687-B469-F5D0BE8C7ADB}" destId="{E836E763-DBC6-403F-84E4-2B4542B8FE9E}" srcOrd="2" destOrd="0" presId="urn:microsoft.com/office/officeart/2005/8/layout/pictureOrgChart+Icon"/>
    <dgm:cxn modelId="{51C2C410-0264-4A89-A642-4EB10DA4FE7D}" type="presParOf" srcId="{60C4D05D-B121-46F5-ACB5-1E9589FD8F6E}" destId="{C45485D6-6708-45E8-88E7-F40F6C1DB37C}" srcOrd="1" destOrd="0" presId="urn:microsoft.com/office/officeart/2005/8/layout/pictureOrgChart+Icon"/>
    <dgm:cxn modelId="{E8FDB44A-5BEC-46C5-B028-20599079E445}" type="presParOf" srcId="{60C4D05D-B121-46F5-ACB5-1E9589FD8F6E}" destId="{3FF1E1C9-DDC1-4832-87BB-A9E121383860}" srcOrd="2" destOrd="0" presId="urn:microsoft.com/office/officeart/2005/8/layout/pictureOrgChart+Icon"/>
    <dgm:cxn modelId="{2A4E51CC-4D58-4D6E-9DA0-B231B1419512}" type="presParOf" srcId="{33F66515-AC3D-4676-99F9-74C91705FC5F}" destId="{1A563791-A1D4-43EC-A508-8464E8F0BFE0}" srcOrd="2" destOrd="0" presId="urn:microsoft.com/office/officeart/2005/8/layout/pictureOrgChart+Icon"/>
    <dgm:cxn modelId="{8FB703C0-2DF3-4A72-A5D7-BFB80F945537}" type="presParOf" srcId="{DF5D3FCA-804E-4074-80A5-C4585DD34679}" destId="{F459557E-2BB3-4B2A-870F-8EC694593C34}" srcOrd="2" destOrd="0" presId="urn:microsoft.com/office/officeart/2005/8/layout/pictureOrgChart+Icon"/>
    <dgm:cxn modelId="{82EF52EE-CB35-47CA-A83D-76EFB0D73505}" type="presParOf" srcId="{F459557E-2BB3-4B2A-870F-8EC694593C34}" destId="{372A4A6B-D138-48B5-8AE4-DC39925F8CEF}" srcOrd="0" destOrd="0" presId="urn:microsoft.com/office/officeart/2005/8/layout/pictureOrgChart+Icon"/>
    <dgm:cxn modelId="{D0C485F9-A978-4935-BCEB-5360A41D91B9}" type="presParOf" srcId="{372A4A6B-D138-48B5-8AE4-DC39925F8CEF}" destId="{10C037B3-5F10-4BBD-88BB-BDFEB82185A0}" srcOrd="0" destOrd="0" presId="urn:microsoft.com/office/officeart/2005/8/layout/pictureOrgChart+Icon"/>
    <dgm:cxn modelId="{7E5AD122-7F88-46B5-B0A0-651FEC86E8FE}" type="presParOf" srcId="{372A4A6B-D138-48B5-8AE4-DC39925F8CEF}" destId="{2D248944-2372-4615-8232-6D46CF244A38}" srcOrd="1" destOrd="0" presId="urn:microsoft.com/office/officeart/2005/8/layout/pictureOrgChart+Icon"/>
    <dgm:cxn modelId="{734150AE-2516-47D0-A8F2-D7E60DDF271D}" type="presParOf" srcId="{372A4A6B-D138-48B5-8AE4-DC39925F8CEF}" destId="{87AED824-E727-4639-9233-19144CA1ACCA}" srcOrd="2" destOrd="0" presId="urn:microsoft.com/office/officeart/2005/8/layout/pictureOrgChart+Icon"/>
    <dgm:cxn modelId="{185CB1F3-1D31-4431-86F4-6586ADC5DFA8}" type="presParOf" srcId="{F459557E-2BB3-4B2A-870F-8EC694593C34}" destId="{A9C13996-30BF-4FCD-A8A7-B389496D7C28}" srcOrd="1" destOrd="0" presId="urn:microsoft.com/office/officeart/2005/8/layout/pictureOrgChart+Icon"/>
    <dgm:cxn modelId="{D9503C61-2F05-478C-9734-1F518C75231C}" type="presParOf" srcId="{A9C13996-30BF-4FCD-A8A7-B389496D7C28}" destId="{8BB56E6A-0EC6-4400-A9C6-E2CBC9A0FDB1}" srcOrd="0" destOrd="0" presId="urn:microsoft.com/office/officeart/2005/8/layout/pictureOrgChart+Icon"/>
    <dgm:cxn modelId="{67081845-D8FB-4D86-B317-99FF81D5C986}" type="presParOf" srcId="{A9C13996-30BF-4FCD-A8A7-B389496D7C28}" destId="{F2236BD8-7F2F-49E3-B687-50DE61BC53D1}" srcOrd="1" destOrd="0" presId="urn:microsoft.com/office/officeart/2005/8/layout/pictureOrgChart+Icon"/>
    <dgm:cxn modelId="{4FA20E5C-98BE-4891-BD9D-5DFF2BD93A27}" type="presParOf" srcId="{F2236BD8-7F2F-49E3-B687-50DE61BC53D1}" destId="{046E1540-651A-4F38-96C5-F8FA64D407EB}" srcOrd="0" destOrd="0" presId="urn:microsoft.com/office/officeart/2005/8/layout/pictureOrgChart+Icon"/>
    <dgm:cxn modelId="{6D70451A-3CEB-4D2D-BCB4-C2E687B32B3C}" type="presParOf" srcId="{046E1540-651A-4F38-96C5-F8FA64D407EB}" destId="{84B4043D-900E-4673-B438-CAADD2890977}" srcOrd="0" destOrd="0" presId="urn:microsoft.com/office/officeart/2005/8/layout/pictureOrgChart+Icon"/>
    <dgm:cxn modelId="{91753CEB-8D1D-4070-94C3-03753BEE096B}" type="presParOf" srcId="{046E1540-651A-4F38-96C5-F8FA64D407EB}" destId="{10DD3269-4C5A-4031-8CE5-296B6EA815A4}" srcOrd="1" destOrd="0" presId="urn:microsoft.com/office/officeart/2005/8/layout/pictureOrgChart+Icon"/>
    <dgm:cxn modelId="{8B522080-E381-48E1-BC5E-983F81FBCB7D}" type="presParOf" srcId="{046E1540-651A-4F38-96C5-F8FA64D407EB}" destId="{85EADA5E-02C8-4BC6-A509-1993636E51C8}" srcOrd="2" destOrd="0" presId="urn:microsoft.com/office/officeart/2005/8/layout/pictureOrgChart+Icon"/>
    <dgm:cxn modelId="{1E76E632-6ED6-4D24-BAAC-6EB9A90105A4}" type="presParOf" srcId="{F2236BD8-7F2F-49E3-B687-50DE61BC53D1}" destId="{89D2F127-E653-43EF-9104-5D6C17A3D24B}" srcOrd="1" destOrd="0" presId="urn:microsoft.com/office/officeart/2005/8/layout/pictureOrgChart+Icon"/>
    <dgm:cxn modelId="{BF9208DC-5AC1-4601-896A-C34B59BDC356}" type="presParOf" srcId="{F2236BD8-7F2F-49E3-B687-50DE61BC53D1}" destId="{C74FA08D-F86A-4237-BAD1-6C90CE7FB964}" srcOrd="2" destOrd="0" presId="urn:microsoft.com/office/officeart/2005/8/layout/pictureOrgChart+Icon"/>
    <dgm:cxn modelId="{1F704D3D-1D3A-4E23-B863-0919B2E17B85}" type="presParOf" srcId="{F459557E-2BB3-4B2A-870F-8EC694593C34}" destId="{53CBA014-F489-4D8F-886B-1F12D3176B86}" srcOrd="2" destOrd="0" presId="urn:microsoft.com/office/officeart/2005/8/layout/pictureOrgChart+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56E6A-0EC6-4400-A9C6-E2CBC9A0FDB1}">
      <dsp:nvSpPr>
        <dsp:cNvPr id="0" name=""/>
        <dsp:cNvSpPr/>
      </dsp:nvSpPr>
      <dsp:spPr>
        <a:xfrm>
          <a:off x="5240082" y="1658887"/>
          <a:ext cx="91440" cy="380113"/>
        </a:xfrm>
        <a:custGeom>
          <a:avLst/>
          <a:gdLst/>
          <a:ahLst/>
          <a:cxnLst/>
          <a:rect l="0" t="0" r="0" b="0"/>
          <a:pathLst>
            <a:path>
              <a:moveTo>
                <a:pt x="45720" y="0"/>
              </a:moveTo>
              <a:lnTo>
                <a:pt x="45720" y="3801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2FB94-B95C-4C24-9BAF-BA8B6B227E6A}">
      <dsp:nvSpPr>
        <dsp:cNvPr id="0" name=""/>
        <dsp:cNvSpPr/>
      </dsp:nvSpPr>
      <dsp:spPr>
        <a:xfrm>
          <a:off x="3049905" y="1658887"/>
          <a:ext cx="91440" cy="380113"/>
        </a:xfrm>
        <a:custGeom>
          <a:avLst/>
          <a:gdLst/>
          <a:ahLst/>
          <a:cxnLst/>
          <a:rect l="0" t="0" r="0" b="0"/>
          <a:pathLst>
            <a:path>
              <a:moveTo>
                <a:pt x="45720" y="0"/>
              </a:moveTo>
              <a:lnTo>
                <a:pt x="45720" y="3801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0CF1D6-C9CA-428F-A1F1-CF94D5B1C5AB}">
      <dsp:nvSpPr>
        <dsp:cNvPr id="0" name=""/>
        <dsp:cNvSpPr/>
      </dsp:nvSpPr>
      <dsp:spPr>
        <a:xfrm>
          <a:off x="181422" y="5514323"/>
          <a:ext cx="271509" cy="832629"/>
        </a:xfrm>
        <a:custGeom>
          <a:avLst/>
          <a:gdLst/>
          <a:ahLst/>
          <a:cxnLst/>
          <a:rect l="0" t="0" r="0" b="0"/>
          <a:pathLst>
            <a:path>
              <a:moveTo>
                <a:pt x="0" y="0"/>
              </a:moveTo>
              <a:lnTo>
                <a:pt x="0" y="832629"/>
              </a:lnTo>
              <a:lnTo>
                <a:pt x="271509" y="83262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C8AFF2-ADF7-4F48-B47B-76888B439470}">
      <dsp:nvSpPr>
        <dsp:cNvPr id="0" name=""/>
        <dsp:cNvSpPr/>
      </dsp:nvSpPr>
      <dsp:spPr>
        <a:xfrm>
          <a:off x="859727" y="4229178"/>
          <a:ext cx="91440" cy="380113"/>
        </a:xfrm>
        <a:custGeom>
          <a:avLst/>
          <a:gdLst/>
          <a:ahLst/>
          <a:cxnLst/>
          <a:rect l="0" t="0" r="0" b="0"/>
          <a:pathLst>
            <a:path>
              <a:moveTo>
                <a:pt x="45720" y="0"/>
              </a:moveTo>
              <a:lnTo>
                <a:pt x="45720" y="3801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CEF50-5EF4-4880-82EF-32CE03EFEEBA}">
      <dsp:nvSpPr>
        <dsp:cNvPr id="0" name=""/>
        <dsp:cNvSpPr/>
      </dsp:nvSpPr>
      <dsp:spPr>
        <a:xfrm>
          <a:off x="859727" y="2944033"/>
          <a:ext cx="91440" cy="380113"/>
        </a:xfrm>
        <a:custGeom>
          <a:avLst/>
          <a:gdLst/>
          <a:ahLst/>
          <a:cxnLst/>
          <a:rect l="0" t="0" r="0" b="0"/>
          <a:pathLst>
            <a:path>
              <a:moveTo>
                <a:pt x="45720" y="0"/>
              </a:moveTo>
              <a:lnTo>
                <a:pt x="45720" y="3801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DFE28-05BC-4C9A-B68B-29CAC48B1528}">
      <dsp:nvSpPr>
        <dsp:cNvPr id="0" name=""/>
        <dsp:cNvSpPr/>
      </dsp:nvSpPr>
      <dsp:spPr>
        <a:xfrm>
          <a:off x="859727" y="1658887"/>
          <a:ext cx="91440" cy="380113"/>
        </a:xfrm>
        <a:custGeom>
          <a:avLst/>
          <a:gdLst/>
          <a:ahLst/>
          <a:cxnLst/>
          <a:rect l="0" t="0" r="0" b="0"/>
          <a:pathLst>
            <a:path>
              <a:moveTo>
                <a:pt x="45720" y="0"/>
              </a:moveTo>
              <a:lnTo>
                <a:pt x="45720" y="3801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F0F27-495D-43C9-9D64-AAF0AC3053CF}">
      <dsp:nvSpPr>
        <dsp:cNvPr id="0" name=""/>
        <dsp:cNvSpPr/>
      </dsp:nvSpPr>
      <dsp:spPr>
        <a:xfrm>
          <a:off x="415" y="753855"/>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Mr. John Moule Warden, Radley College</a:t>
          </a:r>
        </a:p>
      </dsp:txBody>
      <dsp:txXfrm>
        <a:off x="415" y="753855"/>
        <a:ext cx="1810063" cy="905031"/>
      </dsp:txXfrm>
    </dsp:sp>
    <dsp:sp modelId="{1A5BEB2C-82A3-4058-A032-167BB5AA811C}">
      <dsp:nvSpPr>
        <dsp:cNvPr id="0" name=""/>
        <dsp:cNvSpPr/>
      </dsp:nvSpPr>
      <dsp:spPr>
        <a:xfrm>
          <a:off x="90918" y="844358"/>
          <a:ext cx="543019" cy="7240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A19CB4-778A-40DD-9264-03113C36AC58}">
      <dsp:nvSpPr>
        <dsp:cNvPr id="0" name=""/>
        <dsp:cNvSpPr/>
      </dsp:nvSpPr>
      <dsp:spPr>
        <a:xfrm>
          <a:off x="415" y="2039001"/>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Andrew Ashton Bursar, Radley College</a:t>
          </a:r>
        </a:p>
      </dsp:txBody>
      <dsp:txXfrm>
        <a:off x="415" y="2039001"/>
        <a:ext cx="1810063" cy="905031"/>
      </dsp:txXfrm>
    </dsp:sp>
    <dsp:sp modelId="{A2B11BFE-3444-44E3-8FC4-5B4F8DAD9BFA}">
      <dsp:nvSpPr>
        <dsp:cNvPr id="0" name=""/>
        <dsp:cNvSpPr/>
      </dsp:nvSpPr>
      <dsp:spPr>
        <a:xfrm>
          <a:off x="90918" y="2129504"/>
          <a:ext cx="543019" cy="72402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8747E-4081-4719-B133-3FB63B752D3F}">
      <dsp:nvSpPr>
        <dsp:cNvPr id="0" name=""/>
        <dsp:cNvSpPr/>
      </dsp:nvSpPr>
      <dsp:spPr>
        <a:xfrm>
          <a:off x="415" y="3324146"/>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Gabriela Porte</a:t>
          </a:r>
          <a:r>
            <a:rPr lang="en-US" altLang="zh-CN" sz="1100" kern="1200"/>
            <a:t>r</a:t>
          </a:r>
          <a:r>
            <a:rPr lang="zh-CN" altLang="en-US" sz="1100" kern="1200"/>
            <a:t> </a:t>
          </a:r>
          <a:r>
            <a:rPr lang="en-US" sz="1100" kern="1200"/>
            <a:t> Head of Modern Languages, Radley College</a:t>
          </a:r>
        </a:p>
      </dsp:txBody>
      <dsp:txXfrm>
        <a:off x="415" y="3324146"/>
        <a:ext cx="1810063" cy="905031"/>
      </dsp:txXfrm>
    </dsp:sp>
    <dsp:sp modelId="{CC630481-E114-4B01-BD69-A15039A9795B}">
      <dsp:nvSpPr>
        <dsp:cNvPr id="0" name=""/>
        <dsp:cNvSpPr/>
      </dsp:nvSpPr>
      <dsp:spPr>
        <a:xfrm>
          <a:off x="90918" y="3414649"/>
          <a:ext cx="543019" cy="724025"/>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2DBBBC-D5F2-4078-86AA-3F7089BAFA3C}">
      <dsp:nvSpPr>
        <dsp:cNvPr id="0" name=""/>
        <dsp:cNvSpPr/>
      </dsp:nvSpPr>
      <dsp:spPr>
        <a:xfrm>
          <a:off x="415" y="4609291"/>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Chris Webster. Programme Director, Swire Chinese Language Centre Oxford</a:t>
          </a:r>
        </a:p>
      </dsp:txBody>
      <dsp:txXfrm>
        <a:off x="415" y="4609291"/>
        <a:ext cx="1810063" cy="905031"/>
      </dsp:txXfrm>
    </dsp:sp>
    <dsp:sp modelId="{1B14FCC8-31B4-454E-A534-8FEF5BFC3D90}">
      <dsp:nvSpPr>
        <dsp:cNvPr id="0" name=""/>
        <dsp:cNvSpPr/>
      </dsp:nvSpPr>
      <dsp:spPr>
        <a:xfrm>
          <a:off x="90918" y="4699795"/>
          <a:ext cx="543019" cy="724025"/>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A4AFDC-0D95-4214-831E-4715857BCC76}">
      <dsp:nvSpPr>
        <dsp:cNvPr id="0" name=""/>
        <dsp:cNvSpPr/>
      </dsp:nvSpPr>
      <dsp:spPr>
        <a:xfrm>
          <a:off x="452931" y="5894437"/>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Qi Guo         </a:t>
          </a:r>
        </a:p>
        <a:p>
          <a:pPr lvl="0" algn="ctr" defTabSz="488950">
            <a:lnSpc>
              <a:spcPct val="90000"/>
            </a:lnSpc>
            <a:spcBef>
              <a:spcPct val="0"/>
            </a:spcBef>
            <a:spcAft>
              <a:spcPct val="35000"/>
            </a:spcAft>
          </a:pPr>
          <a:r>
            <a:rPr lang="en-US" sz="1100" kern="1200"/>
            <a:t> Primary </a:t>
          </a:r>
          <a:r>
            <a:rPr lang="en-US" altLang="zh-CN" sz="1100" kern="1200"/>
            <a:t>Sector</a:t>
          </a:r>
          <a:r>
            <a:rPr lang="en-US" sz="1100" kern="1200"/>
            <a:t> Coordinator, Swire Chinese Language Centre Oxford</a:t>
          </a:r>
        </a:p>
      </dsp:txBody>
      <dsp:txXfrm>
        <a:off x="452931" y="5894437"/>
        <a:ext cx="1810063" cy="905031"/>
      </dsp:txXfrm>
    </dsp:sp>
    <dsp:sp modelId="{C47BB9B4-2A90-44A9-8A3B-77DC0FEFEF6C}">
      <dsp:nvSpPr>
        <dsp:cNvPr id="0" name=""/>
        <dsp:cNvSpPr/>
      </dsp:nvSpPr>
      <dsp:spPr>
        <a:xfrm>
          <a:off x="543434" y="5984940"/>
          <a:ext cx="543019" cy="724025"/>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EF791B-3AA3-45F7-9ADB-B1D2F4B7B87E}">
      <dsp:nvSpPr>
        <dsp:cNvPr id="0" name=""/>
        <dsp:cNvSpPr/>
      </dsp:nvSpPr>
      <dsp:spPr>
        <a:xfrm>
          <a:off x="2190593" y="753855"/>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Dr. Peter Secker Deputy Headteacher, Oxford High School</a:t>
          </a:r>
        </a:p>
      </dsp:txBody>
      <dsp:txXfrm>
        <a:off x="2190593" y="753855"/>
        <a:ext cx="1810063" cy="905031"/>
      </dsp:txXfrm>
    </dsp:sp>
    <dsp:sp modelId="{B3D50FB3-8CA5-49D5-A3BF-00B047B95517}">
      <dsp:nvSpPr>
        <dsp:cNvPr id="0" name=""/>
        <dsp:cNvSpPr/>
      </dsp:nvSpPr>
      <dsp:spPr>
        <a:xfrm>
          <a:off x="2281096" y="844358"/>
          <a:ext cx="543019" cy="724025"/>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6D8ABA-06F6-4F47-A3FB-42C54B728AF1}">
      <dsp:nvSpPr>
        <dsp:cNvPr id="0" name=""/>
        <dsp:cNvSpPr/>
      </dsp:nvSpPr>
      <dsp:spPr>
        <a:xfrm>
          <a:off x="2190593" y="2039001"/>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Dr. Yan Liu</a:t>
          </a:r>
          <a:r>
            <a:rPr lang="zh-CN" altLang="en-US" sz="1100" kern="1200"/>
            <a:t>          </a:t>
          </a:r>
          <a:r>
            <a:rPr lang="en-US" sz="1100" kern="1200"/>
            <a:t>Head of Chinese, Oxford High School</a:t>
          </a:r>
        </a:p>
      </dsp:txBody>
      <dsp:txXfrm>
        <a:off x="2190593" y="2039001"/>
        <a:ext cx="1810063" cy="905031"/>
      </dsp:txXfrm>
    </dsp:sp>
    <dsp:sp modelId="{CC984E18-8A22-414E-9B31-30F99A0D01B7}">
      <dsp:nvSpPr>
        <dsp:cNvPr id="0" name=""/>
        <dsp:cNvSpPr/>
      </dsp:nvSpPr>
      <dsp:spPr>
        <a:xfrm>
          <a:off x="2281096" y="2129504"/>
          <a:ext cx="543019" cy="724025"/>
        </a:xfrm>
        <a:prstGeom prst="rect">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33481" t="-17702" r="-118561" b="2111"/>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C037B3-5F10-4BBD-88BB-BDFEB82185A0}">
      <dsp:nvSpPr>
        <dsp:cNvPr id="0" name=""/>
        <dsp:cNvSpPr/>
      </dsp:nvSpPr>
      <dsp:spPr>
        <a:xfrm>
          <a:off x="4380770" y="753855"/>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Dr. Robert Woore          PGCE Lead, University of Oxford</a:t>
          </a:r>
        </a:p>
      </dsp:txBody>
      <dsp:txXfrm>
        <a:off x="4380770" y="753855"/>
        <a:ext cx="1810063" cy="905031"/>
      </dsp:txXfrm>
    </dsp:sp>
    <dsp:sp modelId="{2D248944-2372-4615-8232-6D46CF244A38}">
      <dsp:nvSpPr>
        <dsp:cNvPr id="0" name=""/>
        <dsp:cNvSpPr/>
      </dsp:nvSpPr>
      <dsp:spPr>
        <a:xfrm>
          <a:off x="4471273" y="844358"/>
          <a:ext cx="543019" cy="724025"/>
        </a:xfrm>
        <a:prstGeom prst="rect">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5000" r="-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B4043D-900E-4673-B438-CAADD2890977}">
      <dsp:nvSpPr>
        <dsp:cNvPr id="0" name=""/>
        <dsp:cNvSpPr/>
      </dsp:nvSpPr>
      <dsp:spPr>
        <a:xfrm>
          <a:off x="4380770" y="2039001"/>
          <a:ext cx="1810063" cy="905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0478" tIns="6985" rIns="6985" bIns="6985" numCol="1" spcCol="1270" anchor="ctr" anchorCtr="0">
          <a:noAutofit/>
        </a:bodyPr>
        <a:lstStyle/>
        <a:p>
          <a:pPr lvl="0" algn="ctr" defTabSz="488950">
            <a:lnSpc>
              <a:spcPct val="90000"/>
            </a:lnSpc>
            <a:spcBef>
              <a:spcPct val="0"/>
            </a:spcBef>
            <a:spcAft>
              <a:spcPct val="35000"/>
            </a:spcAft>
          </a:pPr>
          <a:r>
            <a:rPr lang="en-US" sz="1100" kern="1200"/>
            <a:t>Jessica Chan. </a:t>
          </a:r>
          <a:r>
            <a:rPr lang="zh-CN" altLang="en-US" sz="1100" kern="1200"/>
            <a:t>     </a:t>
          </a:r>
          <a:r>
            <a:rPr lang="en-US" sz="1100" kern="1200"/>
            <a:t>PGCE Tutor (Mandarin), University of Oxford</a:t>
          </a:r>
        </a:p>
      </dsp:txBody>
      <dsp:txXfrm>
        <a:off x="4380770" y="2039001"/>
        <a:ext cx="1810063" cy="905031"/>
      </dsp:txXfrm>
    </dsp:sp>
    <dsp:sp modelId="{10DD3269-4C5A-4031-8CE5-296B6EA815A4}">
      <dsp:nvSpPr>
        <dsp:cNvPr id="0" name=""/>
        <dsp:cNvSpPr/>
      </dsp:nvSpPr>
      <dsp:spPr>
        <a:xfrm>
          <a:off x="4471273" y="2129504"/>
          <a:ext cx="543019" cy="724025"/>
        </a:xfrm>
        <a:prstGeom prst="rect">
          <a:avLst/>
        </a:prstGeom>
        <a:blipFill>
          <a:blip xmlns:r="http://schemas.openxmlformats.org/officeDocument/2006/relationships" r:embed="rId9" cstate="print">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36787-33FB-4BFC-891E-8835A8DE2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2E82922F.dotm</Template>
  <TotalTime>1</TotalTime>
  <Pages>6</Pages>
  <Words>7180</Words>
  <Characters>40931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Bowers</dc:creator>
  <cp:keywords/>
  <dc:description/>
  <cp:lastModifiedBy>Chris Webster</cp:lastModifiedBy>
  <cp:revision>2</cp:revision>
  <cp:lastPrinted>2019-03-13T14:50:00Z</cp:lastPrinted>
  <dcterms:created xsi:type="dcterms:W3CDTF">2019-12-03T12:41:00Z</dcterms:created>
  <dcterms:modified xsi:type="dcterms:W3CDTF">2019-12-03T12:41:00Z</dcterms:modified>
</cp:coreProperties>
</file>